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6D" w:rsidRDefault="00D85F9D" w:rsidP="00D85F9D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SEND Intervention</w:t>
      </w:r>
      <w:r w:rsidR="00E92209">
        <w:rPr>
          <w:rFonts w:ascii="Gill Sans MT" w:hAnsi="Gill Sans MT"/>
          <w:b/>
          <w:u w:val="single"/>
        </w:rPr>
        <w:t xml:space="preserve"> and provision</w:t>
      </w:r>
      <w:r>
        <w:rPr>
          <w:rFonts w:ascii="Gill Sans MT" w:hAnsi="Gill Sans MT"/>
          <w:b/>
          <w:u w:val="single"/>
        </w:rPr>
        <w:t xml:space="preserve"> Menu 202</w:t>
      </w:r>
      <w:r w:rsidR="00E92209">
        <w:rPr>
          <w:rFonts w:ascii="Gill Sans MT" w:hAnsi="Gill Sans MT"/>
          <w:b/>
          <w:u w:val="single"/>
        </w:rPr>
        <w:t>3 – 2024</w:t>
      </w:r>
    </w:p>
    <w:tbl>
      <w:tblPr>
        <w:tblpPr w:leftFromText="180" w:rightFromText="180" w:vertAnchor="page" w:horzAnchor="margin" w:tblpY="2353"/>
        <w:tblW w:w="1441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393"/>
        <w:gridCol w:w="1393"/>
        <w:gridCol w:w="2009"/>
        <w:gridCol w:w="1880"/>
        <w:gridCol w:w="1760"/>
        <w:gridCol w:w="1953"/>
        <w:gridCol w:w="2492"/>
      </w:tblGrid>
      <w:tr w:rsidR="00EF1F91" w:rsidRPr="00EF4F61" w:rsidTr="00EF1F91">
        <w:trPr>
          <w:trHeight w:val="540"/>
          <w:tblCellSpacing w:w="0" w:type="dxa"/>
        </w:trPr>
        <w:tc>
          <w:tcPr>
            <w:tcW w:w="4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Cognition and Learning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Communication and Interaction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SEMH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Sensory and Physical Needs</w:t>
            </w:r>
          </w:p>
        </w:tc>
        <w:tc>
          <w:tcPr>
            <w:tcW w:w="456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Referrals and Adaptations</w:t>
            </w:r>
          </w:p>
        </w:tc>
      </w:tr>
      <w:tr w:rsidR="00EF1F91" w:rsidRPr="00EF4F61" w:rsidTr="00EF1F91">
        <w:trPr>
          <w:trHeight w:val="705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smartTag w:uri="urn:schemas-microsoft-com:office:smarttags" w:element="place">
              <w:smartTag w:uri="urn:schemas-microsoft-com:office:smarttags" w:element="City">
                <w:r w:rsidRPr="00EF4F61">
                  <w:rPr>
                    <w:rFonts w:ascii="Gill Sans MT" w:hAnsi="Gill Sans MT"/>
                    <w:b/>
                    <w:bCs/>
                  </w:rPr>
                  <w:t>Reading</w:t>
                </w:r>
              </w:smartTag>
            </w:smartTag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Writing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Maths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Language and Communication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Social, Emotional and Behavioural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Physical Development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Inclusion Support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2F2F2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  <w:b/>
                <w:bCs/>
              </w:rPr>
              <w:t>Classroom Adaptations</w:t>
            </w:r>
          </w:p>
        </w:tc>
      </w:tr>
      <w:tr w:rsidR="00EF1F91" w:rsidRPr="00EF4F61" w:rsidTr="00EF1F91">
        <w:trPr>
          <w:trHeight w:val="390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 xml:space="preserve">Additional in class support - TA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Additional in class support - TA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Additional in class support - TA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Individual Speech and Language Therapy with SLT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CAMHS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Occupational Therapy (direct therapy)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EP Assessment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Workstation</w:t>
            </w:r>
          </w:p>
        </w:tc>
      </w:tr>
      <w:tr w:rsidR="00EF1F91" w:rsidRPr="00EF4F61" w:rsidTr="00EF1F91">
        <w:trPr>
          <w:trHeight w:val="420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121 extra reading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Spelling groups.</w:t>
            </w:r>
          </w:p>
        </w:tc>
        <w:tc>
          <w:tcPr>
            <w:tcW w:w="1262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 teaching</w:t>
            </w:r>
          </w:p>
          <w:p w:rsidR="00700E9D" w:rsidRPr="00EF4F61" w:rsidRDefault="00700E9D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groups</w:t>
            </w:r>
          </w:p>
        </w:tc>
        <w:tc>
          <w:tcPr>
            <w:tcW w:w="2024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Speech and Language follow up with TA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 xml:space="preserve">Learning mentor. </w:t>
            </w:r>
          </w:p>
        </w:tc>
        <w:tc>
          <w:tcPr>
            <w:tcW w:w="1780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Fine motor skills groups</w:t>
            </w:r>
          </w:p>
        </w:tc>
        <w:tc>
          <w:tcPr>
            <w:tcW w:w="1966" w:type="dxa"/>
            <w:tcBorders>
              <w:top w:val="single" w:sz="6" w:space="0" w:color="003082"/>
              <w:left w:val="single" w:sz="18" w:space="0" w:color="auto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Referral to OT</w:t>
            </w:r>
          </w:p>
        </w:tc>
        <w:tc>
          <w:tcPr>
            <w:tcW w:w="2595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18" w:space="0" w:color="auto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Individual Timetable</w:t>
            </w:r>
          </w:p>
        </w:tc>
      </w:tr>
      <w:tr w:rsidR="00EF1F91" w:rsidRPr="00EF4F61" w:rsidTr="00EF1F91">
        <w:trPr>
          <w:trHeight w:val="495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Small guided reading sessions.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Additional phonics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Targeted maths groups. </w:t>
            </w:r>
          </w:p>
        </w:tc>
        <w:tc>
          <w:tcPr>
            <w:tcW w:w="2024" w:type="dxa"/>
            <w:tcBorders>
              <w:top w:val="single" w:sz="6" w:space="0" w:color="003082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Speech and Language Group in class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Talk time in class weekly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OTTO club.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18" w:space="0" w:color="auto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Referral to CAMHS</w:t>
            </w:r>
          </w:p>
        </w:tc>
        <w:tc>
          <w:tcPr>
            <w:tcW w:w="2595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18" w:space="0" w:color="auto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 xml:space="preserve">Pencil Grip </w:t>
            </w:r>
          </w:p>
        </w:tc>
      </w:tr>
      <w:tr w:rsidR="00EF1F91" w:rsidRPr="00EF4F61" w:rsidTr="00EF1F91">
        <w:trPr>
          <w:trHeight w:val="255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Additional phonics</w:t>
            </w:r>
          </w:p>
        </w:tc>
        <w:tc>
          <w:tcPr>
            <w:tcW w:w="1323" w:type="dxa"/>
            <w:tcBorders>
              <w:top w:val="single" w:sz="6" w:space="0" w:color="003082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Language groups</w:t>
            </w:r>
          </w:p>
        </w:tc>
        <w:tc>
          <w:tcPr>
            <w:tcW w:w="1262" w:type="dxa"/>
            <w:tcBorders>
              <w:top w:val="single" w:sz="6" w:space="0" w:color="003082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700E9D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Consolidation groups</w:t>
            </w:r>
          </w:p>
        </w:tc>
        <w:tc>
          <w:tcPr>
            <w:tcW w:w="2024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 xml:space="preserve">Speech and Language toolkit.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Zones of Regulations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18" w:space="0" w:color="auto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 xml:space="preserve">Referral to </w:t>
            </w:r>
            <w:proofErr w:type="spellStart"/>
            <w:r w:rsidRPr="00EF4F61">
              <w:rPr>
                <w:rFonts w:ascii="Gill Sans MT" w:hAnsi="Gill Sans MT"/>
              </w:rPr>
              <w:t>pediatricians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000000"/>
              <w:bottom w:val="single" w:sz="6" w:space="0" w:color="003082"/>
              <w:right w:val="single" w:sz="18" w:space="0" w:color="auto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Privacy board</w:t>
            </w:r>
          </w:p>
        </w:tc>
      </w:tr>
      <w:tr w:rsidR="00EF1F91" w:rsidRPr="00EF4F61" w:rsidTr="00EF1F91">
        <w:trPr>
          <w:trHeight w:val="330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Targeted comprehension groups.</w:t>
            </w:r>
          </w:p>
        </w:tc>
        <w:tc>
          <w:tcPr>
            <w:tcW w:w="1323" w:type="dxa"/>
            <w:tcBorders>
              <w:top w:val="single" w:sz="6" w:space="0" w:color="003082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Senten</w:t>
            </w:r>
            <w:r w:rsidR="00E92209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>e structure groups</w:t>
            </w:r>
          </w:p>
        </w:tc>
        <w:tc>
          <w:tcPr>
            <w:tcW w:w="1262" w:type="dxa"/>
            <w:tcBorders>
              <w:top w:val="single" w:sz="6" w:space="0" w:color="003082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Use of PECS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Happy to be me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EWO/Attendance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Laptop/</w:t>
            </w:r>
            <w:proofErr w:type="spellStart"/>
            <w:r w:rsidRPr="00EF4F61">
              <w:rPr>
                <w:rFonts w:ascii="Gill Sans MT" w:hAnsi="Gill Sans MT"/>
              </w:rPr>
              <w:t>Ipad</w:t>
            </w:r>
            <w:proofErr w:type="spellEnd"/>
          </w:p>
        </w:tc>
      </w:tr>
      <w:tr w:rsidR="00EF1F91" w:rsidRPr="00EF4F61" w:rsidTr="00EF1F91">
        <w:trPr>
          <w:trHeight w:val="255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323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Default="00700E9D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 teaching </w:t>
            </w:r>
          </w:p>
          <w:p w:rsidR="00700E9D" w:rsidRPr="00EF4F61" w:rsidRDefault="00700E9D" w:rsidP="00EF1F91">
            <w:pPr>
              <w:rPr>
                <w:rFonts w:ascii="Gill Sans MT" w:hAnsi="Gill Sans MT"/>
              </w:rPr>
            </w:pPr>
          </w:p>
        </w:tc>
        <w:tc>
          <w:tcPr>
            <w:tcW w:w="1262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6" w:space="0" w:color="003082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Language enrichment programme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School dog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6" w:space="0" w:color="003082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966" w:type="dxa"/>
            <w:tcBorders>
              <w:top w:val="single" w:sz="6" w:space="0" w:color="003082"/>
              <w:left w:val="single" w:sz="18" w:space="0" w:color="auto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Barnet Inclusion Advisory </w:t>
            </w:r>
            <w:r w:rsidRPr="00EF4F61">
              <w:rPr>
                <w:rFonts w:ascii="Gill Sans MT" w:hAnsi="Gill Sans MT"/>
              </w:rPr>
              <w:t xml:space="preserve">Team. </w:t>
            </w:r>
          </w:p>
        </w:tc>
        <w:tc>
          <w:tcPr>
            <w:tcW w:w="2595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18" w:space="0" w:color="auto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 w:rsidRPr="00EF4F61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earing </w:t>
            </w:r>
            <w:r w:rsidRPr="00EF4F61">
              <w:rPr>
                <w:rFonts w:ascii="Gill Sans MT" w:hAnsi="Gill Sans MT"/>
              </w:rPr>
              <w:t>I</w:t>
            </w:r>
            <w:r>
              <w:rPr>
                <w:rFonts w:ascii="Gill Sans MT" w:hAnsi="Gill Sans MT"/>
              </w:rPr>
              <w:t>mpairment</w:t>
            </w:r>
            <w:r w:rsidRPr="00EF4F61">
              <w:rPr>
                <w:rFonts w:ascii="Gill Sans MT" w:hAnsi="Gill Sans MT"/>
              </w:rPr>
              <w:t xml:space="preserve"> adaptations</w:t>
            </w:r>
          </w:p>
        </w:tc>
      </w:tr>
      <w:tr w:rsidR="00EF1F91" w:rsidRPr="00EF4F61" w:rsidTr="00EF1F91">
        <w:trPr>
          <w:trHeight w:val="255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323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700E9D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Consolidation groups</w:t>
            </w:r>
          </w:p>
        </w:tc>
        <w:tc>
          <w:tcPr>
            <w:tcW w:w="1262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Colourful semantics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Grief Encounters</w:t>
            </w:r>
          </w:p>
        </w:tc>
        <w:tc>
          <w:tcPr>
            <w:tcW w:w="1780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966" w:type="dxa"/>
            <w:tcBorders>
              <w:top w:val="single" w:sz="6" w:space="0" w:color="003082"/>
              <w:left w:val="single" w:sz="18" w:space="0" w:color="auto"/>
              <w:bottom w:val="single" w:sz="6" w:space="0" w:color="003082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Referral to speech and language therapist</w:t>
            </w:r>
          </w:p>
        </w:tc>
        <w:tc>
          <w:tcPr>
            <w:tcW w:w="2595" w:type="dxa"/>
            <w:tcBorders>
              <w:top w:val="single" w:sz="6" w:space="0" w:color="003082"/>
              <w:left w:val="single" w:sz="6" w:space="0" w:color="000000"/>
              <w:bottom w:val="single" w:sz="6" w:space="0" w:color="003082"/>
              <w:right w:val="single" w:sz="18" w:space="0" w:color="auto"/>
            </w:tcBorders>
          </w:tcPr>
          <w:p w:rsidR="00EF1F91" w:rsidRPr="00EF4F61" w:rsidRDefault="008F13D3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Task checklist</w:t>
            </w:r>
          </w:p>
        </w:tc>
      </w:tr>
      <w:tr w:rsidR="00EF1F91" w:rsidRPr="00EF4F61" w:rsidTr="00EF1F91">
        <w:trPr>
          <w:trHeight w:val="255"/>
          <w:tblCellSpacing w:w="0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323" w:type="dxa"/>
            <w:tcBorders>
              <w:top w:val="single" w:sz="6" w:space="0" w:color="003082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262" w:type="dxa"/>
            <w:tcBorders>
              <w:top w:val="single" w:sz="6" w:space="0" w:color="003082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  <w:tcBorders>
              <w:top w:val="single" w:sz="6" w:space="0" w:color="003082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EF1F91" w:rsidRDefault="008F13D3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Sensory room</w:t>
            </w:r>
          </w:p>
        </w:tc>
        <w:tc>
          <w:tcPr>
            <w:tcW w:w="1780" w:type="dxa"/>
            <w:tcBorders>
              <w:top w:val="single" w:sz="6" w:space="0" w:color="003082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</w:p>
        </w:tc>
        <w:tc>
          <w:tcPr>
            <w:tcW w:w="1966" w:type="dxa"/>
            <w:tcBorders>
              <w:top w:val="single" w:sz="6" w:space="0" w:color="003082"/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:rsidR="00EF1F91" w:rsidRPr="00EF4F61" w:rsidRDefault="00EF1F91" w:rsidP="00EF1F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Autism advisory team</w:t>
            </w:r>
          </w:p>
        </w:tc>
        <w:tc>
          <w:tcPr>
            <w:tcW w:w="2595" w:type="dxa"/>
            <w:tcBorders>
              <w:top w:val="single" w:sz="6" w:space="0" w:color="003082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F1F91" w:rsidRPr="00EF4F61" w:rsidRDefault="008F13D3" w:rsidP="008F13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Wobble cushion</w:t>
            </w:r>
            <w:bookmarkStart w:id="0" w:name="_GoBack"/>
            <w:bookmarkEnd w:id="0"/>
          </w:p>
        </w:tc>
      </w:tr>
    </w:tbl>
    <w:p w:rsidR="00D85F9D" w:rsidRDefault="00D85F9D" w:rsidP="00D85F9D">
      <w:pPr>
        <w:jc w:val="center"/>
        <w:rPr>
          <w:rFonts w:ascii="Gill Sans MT" w:hAnsi="Gill Sans MT"/>
          <w:b/>
          <w:u w:val="single"/>
        </w:rPr>
      </w:pPr>
    </w:p>
    <w:p w:rsidR="00D85F9D" w:rsidRPr="00D85F9D" w:rsidRDefault="00D85F9D" w:rsidP="00D85F9D">
      <w:pPr>
        <w:jc w:val="center"/>
        <w:rPr>
          <w:rFonts w:ascii="Gill Sans MT" w:hAnsi="Gill Sans MT"/>
          <w:b/>
          <w:u w:val="single"/>
        </w:rPr>
      </w:pPr>
    </w:p>
    <w:sectPr w:rsidR="00D85F9D" w:rsidRPr="00D85F9D" w:rsidSect="00D85F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9D"/>
    <w:rsid w:val="001A556D"/>
    <w:rsid w:val="00700E9D"/>
    <w:rsid w:val="008F13D3"/>
    <w:rsid w:val="00D85F9D"/>
    <w:rsid w:val="00E92209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A435-FB1F-4BF1-981D-CA237961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2023-09-12T14:59:00Z</dcterms:created>
  <dcterms:modified xsi:type="dcterms:W3CDTF">2023-09-12T14:59:00Z</dcterms:modified>
</cp:coreProperties>
</file>