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7" w:type="dxa"/>
        <w:tblLayout w:type="fixed"/>
        <w:tblLook w:val="04A0" w:firstRow="1" w:lastRow="0" w:firstColumn="1" w:lastColumn="0" w:noHBand="0" w:noVBand="1"/>
      </w:tblPr>
      <w:tblGrid>
        <w:gridCol w:w="1804"/>
        <w:gridCol w:w="4124"/>
        <w:gridCol w:w="4124"/>
        <w:gridCol w:w="4125"/>
      </w:tblGrid>
      <w:tr w:rsidR="007D4041" w:rsidTr="00CB7CDE">
        <w:trPr>
          <w:trHeight w:val="1145"/>
        </w:trPr>
        <w:tc>
          <w:tcPr>
            <w:tcW w:w="1804" w:type="dxa"/>
            <w:tcBorders>
              <w:top w:val="single" w:sz="4" w:space="0" w:color="auto"/>
            </w:tcBorders>
          </w:tcPr>
          <w:p w:rsidR="007D4041" w:rsidRPr="00922126" w:rsidRDefault="007D4041" w:rsidP="00663606">
            <w:pPr>
              <w:rPr>
                <w:rFonts w:ascii="Gill Sans MT" w:hAnsi="Gill Sans MT"/>
                <w:b/>
                <w:sz w:val="24"/>
                <w:szCs w:val="24"/>
              </w:rPr>
            </w:pPr>
            <w:r w:rsidRPr="00247693">
              <w:rPr>
                <w:rFonts w:ascii="Gill Sans MT" w:hAnsi="Gill Sans MT"/>
                <w:b/>
                <w:i/>
                <w:sz w:val="24"/>
                <w:szCs w:val="24"/>
              </w:rPr>
              <w:t>Narrative</w:t>
            </w:r>
            <w:r>
              <w:rPr>
                <w:rFonts w:ascii="Gill Sans MT" w:hAnsi="Gill Sans MT"/>
                <w:b/>
                <w:i/>
                <w:sz w:val="24"/>
                <w:szCs w:val="24"/>
              </w:rPr>
              <w:t xml:space="preserve"> Writing</w:t>
            </w:r>
          </w:p>
        </w:tc>
        <w:tc>
          <w:tcPr>
            <w:tcW w:w="12373" w:type="dxa"/>
            <w:gridSpan w:val="3"/>
            <w:tcBorders>
              <w:top w:val="single" w:sz="4" w:space="0" w:color="auto"/>
            </w:tcBorders>
          </w:tcPr>
          <w:p w:rsidR="00CB7CDE" w:rsidRDefault="00CB7CDE" w:rsidP="00CB7CDE">
            <w:r>
              <w:t>Narrative:</w:t>
            </w:r>
          </w:p>
          <w:p w:rsidR="00CB7CDE" w:rsidRDefault="00CB7CDE" w:rsidP="00221B93">
            <w:pPr>
              <w:numPr>
                <w:ilvl w:val="0"/>
                <w:numId w:val="8"/>
              </w:numPr>
              <w:pBdr>
                <w:top w:val="nil"/>
                <w:left w:val="nil"/>
                <w:bottom w:val="nil"/>
                <w:right w:val="nil"/>
                <w:between w:val="nil"/>
              </w:pBdr>
              <w:spacing w:line="259" w:lineRule="auto"/>
              <w:rPr>
                <w:color w:val="000000"/>
              </w:rPr>
            </w:pPr>
            <w:r>
              <w:rPr>
                <w:color w:val="000000"/>
                <w:u w:val="single"/>
              </w:rPr>
              <w:t>Suspense, atmosphere &amp; dialogue</w:t>
            </w:r>
          </w:p>
          <w:p w:rsidR="00CB7CDE" w:rsidRDefault="00CB7CDE" w:rsidP="00221B93">
            <w:pPr>
              <w:numPr>
                <w:ilvl w:val="0"/>
                <w:numId w:val="8"/>
              </w:numPr>
              <w:pBdr>
                <w:top w:val="nil"/>
                <w:left w:val="nil"/>
                <w:bottom w:val="nil"/>
                <w:right w:val="nil"/>
                <w:between w:val="nil"/>
              </w:pBdr>
              <w:spacing w:line="259" w:lineRule="auto"/>
            </w:pPr>
            <w:r>
              <w:rPr>
                <w:color w:val="000000"/>
              </w:rPr>
              <w:t>Science Fiction/Fiction from our literary heritage (</w:t>
            </w:r>
            <w:proofErr w:type="spellStart"/>
            <w:r>
              <w:rPr>
                <w:color w:val="000000"/>
              </w:rPr>
              <w:t>timeslip</w:t>
            </w:r>
            <w:proofErr w:type="spellEnd"/>
            <w:r>
              <w:rPr>
                <w:color w:val="000000"/>
              </w:rPr>
              <w:t>- structure): exploring atmosphere, characterisation.</w:t>
            </w:r>
          </w:p>
          <w:p w:rsidR="00CB7CDE" w:rsidRDefault="00CB7CDE" w:rsidP="00221B93">
            <w:pPr>
              <w:numPr>
                <w:ilvl w:val="0"/>
                <w:numId w:val="8"/>
              </w:numPr>
              <w:pBdr>
                <w:top w:val="nil"/>
                <w:left w:val="nil"/>
                <w:bottom w:val="nil"/>
                <w:right w:val="nil"/>
                <w:between w:val="nil"/>
              </w:pBdr>
              <w:spacing w:after="160" w:line="259" w:lineRule="auto"/>
            </w:pPr>
            <w:r>
              <w:rPr>
                <w:color w:val="000000"/>
              </w:rPr>
              <w:t>Contemporary Fiction: exploring morals and dilemmas; characterisation</w:t>
            </w:r>
          </w:p>
          <w:p w:rsidR="00C00AF2" w:rsidRPr="00864646" w:rsidRDefault="00C00AF2" w:rsidP="00CB7CDE">
            <w:pPr>
              <w:rPr>
                <w:rFonts w:ascii="Gill Sans MT" w:hAnsi="Gill Sans MT"/>
              </w:rPr>
            </w:pPr>
          </w:p>
        </w:tc>
      </w:tr>
      <w:tr w:rsidR="007D4041" w:rsidTr="00E665BD">
        <w:tc>
          <w:tcPr>
            <w:tcW w:w="1804" w:type="dxa"/>
          </w:tcPr>
          <w:p w:rsidR="007D4041" w:rsidRPr="00247693" w:rsidRDefault="007D4041">
            <w:pPr>
              <w:rPr>
                <w:rFonts w:ascii="Gill Sans MT" w:hAnsi="Gill Sans MT"/>
                <w:b/>
                <w:i/>
                <w:sz w:val="24"/>
                <w:szCs w:val="24"/>
              </w:rPr>
            </w:pPr>
            <w:r w:rsidRPr="00247693">
              <w:rPr>
                <w:rFonts w:ascii="Gill Sans MT" w:hAnsi="Gill Sans MT"/>
                <w:b/>
                <w:i/>
                <w:sz w:val="24"/>
                <w:szCs w:val="24"/>
              </w:rPr>
              <w:t>Non-Fiction</w:t>
            </w:r>
            <w:r>
              <w:rPr>
                <w:rFonts w:ascii="Gill Sans MT" w:hAnsi="Gill Sans MT"/>
                <w:b/>
                <w:i/>
                <w:sz w:val="24"/>
                <w:szCs w:val="24"/>
              </w:rPr>
              <w:t xml:space="preserve"> Writing</w:t>
            </w:r>
          </w:p>
        </w:tc>
        <w:tc>
          <w:tcPr>
            <w:tcW w:w="12373" w:type="dxa"/>
            <w:gridSpan w:val="3"/>
          </w:tcPr>
          <w:p w:rsidR="007D4041" w:rsidRDefault="00CB7CDE" w:rsidP="00AC1670">
            <w:pPr>
              <w:rPr>
                <w:rFonts w:ascii="Gill Sans MT" w:hAnsi="Gill Sans MT"/>
              </w:rPr>
            </w:pPr>
            <w:r>
              <w:rPr>
                <w:rFonts w:ascii="Gill Sans MT" w:hAnsi="Gill Sans MT"/>
              </w:rPr>
              <w:t>Inform</w:t>
            </w:r>
          </w:p>
          <w:p w:rsidR="00CB7CDE" w:rsidRDefault="00CB7CDE" w:rsidP="00221B93">
            <w:pPr>
              <w:numPr>
                <w:ilvl w:val="0"/>
                <w:numId w:val="9"/>
              </w:numPr>
              <w:pBdr>
                <w:top w:val="nil"/>
                <w:left w:val="nil"/>
                <w:bottom w:val="nil"/>
                <w:right w:val="nil"/>
                <w:between w:val="nil"/>
              </w:pBdr>
              <w:spacing w:line="259" w:lineRule="auto"/>
              <w:rPr>
                <w:color w:val="000000"/>
              </w:rPr>
            </w:pPr>
            <w:r>
              <w:rPr>
                <w:color w:val="000000"/>
                <w:u w:val="single"/>
              </w:rPr>
              <w:t>Autobiography</w:t>
            </w:r>
          </w:p>
          <w:p w:rsidR="00CB7CDE" w:rsidRDefault="00CB7CDE" w:rsidP="00221B93">
            <w:pPr>
              <w:numPr>
                <w:ilvl w:val="0"/>
                <w:numId w:val="9"/>
              </w:numPr>
              <w:pBdr>
                <w:top w:val="nil"/>
                <w:left w:val="nil"/>
                <w:bottom w:val="nil"/>
                <w:right w:val="nil"/>
                <w:between w:val="nil"/>
              </w:pBdr>
              <w:spacing w:line="259" w:lineRule="auto"/>
              <w:rPr>
                <w:color w:val="000000"/>
              </w:rPr>
            </w:pPr>
            <w:r>
              <w:rPr>
                <w:color w:val="000000"/>
                <w:u w:val="single"/>
              </w:rPr>
              <w:t>Newspaper reports (including recounts and bias)</w:t>
            </w:r>
          </w:p>
          <w:p w:rsidR="00CB7CDE" w:rsidRDefault="00CB7CDE" w:rsidP="00221B93">
            <w:pPr>
              <w:numPr>
                <w:ilvl w:val="0"/>
                <w:numId w:val="9"/>
              </w:numPr>
              <w:pBdr>
                <w:top w:val="nil"/>
                <w:left w:val="nil"/>
                <w:bottom w:val="nil"/>
                <w:right w:val="nil"/>
                <w:between w:val="nil"/>
              </w:pBdr>
              <w:spacing w:line="259" w:lineRule="auto"/>
            </w:pPr>
            <w:r>
              <w:rPr>
                <w:color w:val="000000"/>
              </w:rPr>
              <w:t>Explanation (within context of another curriculum area)</w:t>
            </w:r>
          </w:p>
          <w:p w:rsidR="00CB7CDE" w:rsidRDefault="00CB7CDE" w:rsidP="00221B93">
            <w:pPr>
              <w:numPr>
                <w:ilvl w:val="0"/>
                <w:numId w:val="9"/>
              </w:numPr>
              <w:pBdr>
                <w:top w:val="nil"/>
                <w:left w:val="nil"/>
                <w:bottom w:val="nil"/>
                <w:right w:val="nil"/>
                <w:between w:val="nil"/>
              </w:pBdr>
              <w:spacing w:line="259" w:lineRule="auto"/>
            </w:pPr>
            <w:r>
              <w:rPr>
                <w:color w:val="000000"/>
              </w:rPr>
              <w:t>Biography</w:t>
            </w:r>
          </w:p>
          <w:p w:rsidR="00CB7CDE" w:rsidRPr="00CB7CDE" w:rsidRDefault="00CB7CDE" w:rsidP="00221B93">
            <w:pPr>
              <w:pStyle w:val="ListParagraph"/>
              <w:numPr>
                <w:ilvl w:val="0"/>
                <w:numId w:val="9"/>
              </w:numPr>
              <w:rPr>
                <w:rFonts w:ascii="Gill Sans MT" w:hAnsi="Gill Sans MT"/>
              </w:rPr>
            </w:pPr>
            <w:r w:rsidRPr="00CB7CDE">
              <w:rPr>
                <w:color w:val="000000"/>
              </w:rPr>
              <w:t>Diary</w:t>
            </w:r>
          </w:p>
          <w:p w:rsidR="00CB7CDE" w:rsidRDefault="00CB7CDE" w:rsidP="00CB7CDE">
            <w:pPr>
              <w:rPr>
                <w:rFonts w:ascii="Gill Sans MT" w:hAnsi="Gill Sans MT"/>
              </w:rPr>
            </w:pPr>
          </w:p>
          <w:p w:rsidR="00CB7CDE" w:rsidRDefault="00CB7CDE" w:rsidP="00CB7CDE">
            <w:pPr>
              <w:rPr>
                <w:rFonts w:ascii="Gill Sans MT" w:hAnsi="Gill Sans MT"/>
              </w:rPr>
            </w:pPr>
            <w:r>
              <w:rPr>
                <w:rFonts w:ascii="Gill Sans MT" w:hAnsi="Gill Sans MT"/>
              </w:rPr>
              <w:t>Persuade</w:t>
            </w:r>
          </w:p>
          <w:p w:rsidR="00CB7CDE" w:rsidRDefault="00CB7CDE" w:rsidP="00221B93">
            <w:pPr>
              <w:numPr>
                <w:ilvl w:val="0"/>
                <w:numId w:val="9"/>
              </w:numPr>
              <w:pBdr>
                <w:top w:val="nil"/>
                <w:left w:val="nil"/>
                <w:bottom w:val="nil"/>
                <w:right w:val="nil"/>
                <w:between w:val="nil"/>
              </w:pBdr>
              <w:spacing w:line="259" w:lineRule="auto"/>
              <w:rPr>
                <w:color w:val="000000"/>
              </w:rPr>
            </w:pPr>
            <w:r>
              <w:rPr>
                <w:color w:val="000000"/>
                <w:u w:val="single"/>
              </w:rPr>
              <w:t>Campaign</w:t>
            </w:r>
          </w:p>
          <w:p w:rsidR="00CB7CDE" w:rsidRPr="00CB7CDE" w:rsidRDefault="00CB7CDE" w:rsidP="00221B93">
            <w:pPr>
              <w:pStyle w:val="ListParagraph"/>
              <w:numPr>
                <w:ilvl w:val="0"/>
                <w:numId w:val="9"/>
              </w:numPr>
              <w:rPr>
                <w:rFonts w:ascii="Gill Sans MT" w:hAnsi="Gill Sans MT"/>
              </w:rPr>
            </w:pPr>
            <w:r w:rsidRPr="00CB7CDE">
              <w:rPr>
                <w:color w:val="000000"/>
              </w:rPr>
              <w:t>Article</w:t>
            </w:r>
          </w:p>
          <w:p w:rsidR="00CB7CDE" w:rsidRPr="00CB7CDE" w:rsidRDefault="00CB7CDE" w:rsidP="00CB7CDE">
            <w:pPr>
              <w:pStyle w:val="ListParagraph"/>
              <w:rPr>
                <w:rFonts w:ascii="Gill Sans MT" w:hAnsi="Gill Sans MT"/>
              </w:rPr>
            </w:pPr>
          </w:p>
          <w:p w:rsidR="00CB7CDE" w:rsidRDefault="00CB7CDE" w:rsidP="00CB7CDE">
            <w:pPr>
              <w:rPr>
                <w:rFonts w:ascii="Gill Sans MT" w:hAnsi="Gill Sans MT"/>
              </w:rPr>
            </w:pPr>
            <w:r>
              <w:rPr>
                <w:rFonts w:ascii="Gill Sans MT" w:hAnsi="Gill Sans MT"/>
              </w:rPr>
              <w:t>Discuss</w:t>
            </w:r>
          </w:p>
          <w:p w:rsidR="00CB7CDE" w:rsidRDefault="00CB7CDE" w:rsidP="00221B93">
            <w:pPr>
              <w:numPr>
                <w:ilvl w:val="0"/>
                <w:numId w:val="10"/>
              </w:numPr>
              <w:pBdr>
                <w:top w:val="nil"/>
                <w:left w:val="nil"/>
                <w:bottom w:val="nil"/>
                <w:right w:val="nil"/>
                <w:between w:val="nil"/>
              </w:pBdr>
              <w:spacing w:line="259" w:lineRule="auto"/>
              <w:rPr>
                <w:color w:val="000000"/>
              </w:rPr>
            </w:pPr>
            <w:r>
              <w:rPr>
                <w:color w:val="000000"/>
                <w:u w:val="single"/>
              </w:rPr>
              <w:t>Balanced argument</w:t>
            </w:r>
            <w:r>
              <w:rPr>
                <w:color w:val="000000"/>
              </w:rPr>
              <w:t xml:space="preserve"> </w:t>
            </w:r>
          </w:p>
          <w:p w:rsidR="00CB7CDE" w:rsidRDefault="00CB7CDE" w:rsidP="00221B93">
            <w:pPr>
              <w:numPr>
                <w:ilvl w:val="0"/>
                <w:numId w:val="10"/>
              </w:numPr>
              <w:pBdr>
                <w:top w:val="nil"/>
                <w:left w:val="nil"/>
                <w:bottom w:val="nil"/>
                <w:right w:val="nil"/>
                <w:between w:val="nil"/>
              </w:pBdr>
              <w:spacing w:line="259" w:lineRule="auto"/>
            </w:pPr>
            <w:r>
              <w:rPr>
                <w:color w:val="000000"/>
              </w:rPr>
              <w:t>Newspaper article</w:t>
            </w:r>
          </w:p>
          <w:p w:rsidR="00CB7CDE" w:rsidRDefault="00CB7CDE" w:rsidP="00221B93">
            <w:pPr>
              <w:numPr>
                <w:ilvl w:val="0"/>
                <w:numId w:val="9"/>
              </w:numPr>
              <w:pBdr>
                <w:top w:val="nil"/>
                <w:left w:val="nil"/>
                <w:bottom w:val="nil"/>
                <w:right w:val="nil"/>
                <w:between w:val="nil"/>
              </w:pBdr>
              <w:spacing w:line="259" w:lineRule="auto"/>
            </w:pPr>
            <w:r>
              <w:rPr>
                <w:color w:val="000000"/>
              </w:rPr>
              <w:t>Review</w:t>
            </w:r>
          </w:p>
          <w:p w:rsidR="00CB7CDE" w:rsidRPr="00CB7CDE" w:rsidRDefault="00CB7CDE" w:rsidP="00221B93">
            <w:pPr>
              <w:pStyle w:val="ListParagraph"/>
              <w:numPr>
                <w:ilvl w:val="0"/>
                <w:numId w:val="9"/>
              </w:numPr>
              <w:rPr>
                <w:rFonts w:ascii="Gill Sans MT" w:hAnsi="Gill Sans MT"/>
              </w:rPr>
            </w:pPr>
            <w:r w:rsidRPr="00CB7CDE">
              <w:rPr>
                <w:color w:val="000000"/>
              </w:rPr>
              <w:t>Letter</w:t>
            </w:r>
          </w:p>
        </w:tc>
      </w:tr>
      <w:tr w:rsidR="007D4041" w:rsidTr="00040A0B">
        <w:tc>
          <w:tcPr>
            <w:tcW w:w="1804" w:type="dxa"/>
          </w:tcPr>
          <w:p w:rsidR="007D4041" w:rsidRDefault="007D4041">
            <w:pPr>
              <w:rPr>
                <w:rFonts w:ascii="Gill Sans MT" w:hAnsi="Gill Sans MT"/>
                <w:b/>
                <w:i/>
                <w:sz w:val="24"/>
                <w:szCs w:val="24"/>
              </w:rPr>
            </w:pPr>
            <w:r w:rsidRPr="00247693">
              <w:rPr>
                <w:rFonts w:ascii="Gill Sans MT" w:hAnsi="Gill Sans MT"/>
                <w:b/>
                <w:i/>
                <w:sz w:val="24"/>
                <w:szCs w:val="24"/>
              </w:rPr>
              <w:t>Poetry</w:t>
            </w:r>
          </w:p>
          <w:p w:rsidR="007D4041" w:rsidRPr="00247693" w:rsidRDefault="007D4041">
            <w:pPr>
              <w:rPr>
                <w:rFonts w:ascii="Gill Sans MT" w:hAnsi="Gill Sans MT"/>
                <w:b/>
                <w:i/>
                <w:sz w:val="24"/>
                <w:szCs w:val="24"/>
              </w:rPr>
            </w:pPr>
          </w:p>
        </w:tc>
        <w:tc>
          <w:tcPr>
            <w:tcW w:w="12373" w:type="dxa"/>
            <w:gridSpan w:val="3"/>
          </w:tcPr>
          <w:p w:rsidR="00CB7CDE" w:rsidRDefault="00CB7CDE" w:rsidP="00221B93">
            <w:pPr>
              <w:numPr>
                <w:ilvl w:val="0"/>
                <w:numId w:val="9"/>
              </w:numPr>
              <w:pBdr>
                <w:top w:val="nil"/>
                <w:left w:val="nil"/>
                <w:bottom w:val="nil"/>
                <w:right w:val="nil"/>
                <w:between w:val="nil"/>
              </w:pBdr>
              <w:spacing w:line="259" w:lineRule="auto"/>
              <w:rPr>
                <w:color w:val="000000"/>
              </w:rPr>
            </w:pPr>
            <w:r>
              <w:rPr>
                <w:color w:val="000000"/>
                <w:u w:val="single"/>
              </w:rPr>
              <w:t xml:space="preserve">Monologue/ free verse </w:t>
            </w:r>
          </w:p>
          <w:p w:rsidR="00CB7CDE" w:rsidRDefault="00CB7CDE" w:rsidP="00221B93">
            <w:pPr>
              <w:numPr>
                <w:ilvl w:val="0"/>
                <w:numId w:val="9"/>
              </w:numPr>
              <w:pBdr>
                <w:top w:val="nil"/>
                <w:left w:val="nil"/>
                <w:bottom w:val="nil"/>
                <w:right w:val="nil"/>
                <w:between w:val="nil"/>
              </w:pBdr>
              <w:spacing w:line="259" w:lineRule="auto"/>
            </w:pPr>
            <w:r>
              <w:rPr>
                <w:color w:val="000000"/>
              </w:rPr>
              <w:t xml:space="preserve">Performance poetry- raps </w:t>
            </w:r>
          </w:p>
          <w:p w:rsidR="007D4041" w:rsidRPr="00CB7CDE" w:rsidRDefault="00CB7CDE" w:rsidP="00221B93">
            <w:pPr>
              <w:pStyle w:val="ListParagraph"/>
              <w:numPr>
                <w:ilvl w:val="0"/>
                <w:numId w:val="9"/>
              </w:numPr>
              <w:rPr>
                <w:rFonts w:ascii="Gill Sans MT" w:hAnsi="Gill Sans MT"/>
              </w:rPr>
            </w:pPr>
            <w:r w:rsidRPr="00CB7CDE">
              <w:rPr>
                <w:color w:val="000000"/>
              </w:rPr>
              <w:t xml:space="preserve">Structure- </w:t>
            </w:r>
            <w:proofErr w:type="spellStart"/>
            <w:r w:rsidRPr="00CB7CDE">
              <w:rPr>
                <w:color w:val="000000"/>
              </w:rPr>
              <w:t>cinquains</w:t>
            </w:r>
            <w:proofErr w:type="spellEnd"/>
            <w:r w:rsidRPr="00CB7CDE">
              <w:rPr>
                <w:color w:val="000000"/>
              </w:rPr>
              <w:t>; kennings</w:t>
            </w:r>
          </w:p>
        </w:tc>
      </w:tr>
      <w:tr w:rsidR="008C5EA2" w:rsidTr="00040A0B">
        <w:tc>
          <w:tcPr>
            <w:tcW w:w="1804" w:type="dxa"/>
          </w:tcPr>
          <w:p w:rsidR="008C5EA2" w:rsidRPr="00247693" w:rsidRDefault="008C5EA2">
            <w:pPr>
              <w:rPr>
                <w:rFonts w:ascii="Gill Sans MT" w:hAnsi="Gill Sans MT"/>
                <w:b/>
                <w:i/>
                <w:sz w:val="24"/>
                <w:szCs w:val="24"/>
              </w:rPr>
            </w:pPr>
            <w:r>
              <w:rPr>
                <w:rFonts w:ascii="Gill Sans MT" w:hAnsi="Gill Sans MT"/>
                <w:b/>
                <w:i/>
                <w:sz w:val="24"/>
                <w:szCs w:val="24"/>
              </w:rPr>
              <w:t>Immersion Texts for writing</w:t>
            </w:r>
          </w:p>
        </w:tc>
        <w:tc>
          <w:tcPr>
            <w:tcW w:w="12373" w:type="dxa"/>
            <w:gridSpan w:val="3"/>
          </w:tcPr>
          <w:p w:rsidR="008C5EA2" w:rsidRPr="008C5EA2" w:rsidRDefault="008C5EA2" w:rsidP="00221B93">
            <w:pPr>
              <w:numPr>
                <w:ilvl w:val="0"/>
                <w:numId w:val="9"/>
              </w:numPr>
              <w:pBdr>
                <w:top w:val="nil"/>
                <w:left w:val="nil"/>
                <w:bottom w:val="nil"/>
                <w:right w:val="nil"/>
                <w:between w:val="nil"/>
              </w:pBdr>
              <w:spacing w:line="259" w:lineRule="auto"/>
            </w:pPr>
            <w:proofErr w:type="spellStart"/>
            <w:r w:rsidRPr="008C5EA2">
              <w:t>Skellig</w:t>
            </w:r>
            <w:proofErr w:type="spellEnd"/>
            <w:r w:rsidRPr="008C5EA2">
              <w:t>- David Almond</w:t>
            </w:r>
          </w:p>
          <w:p w:rsidR="008C5EA2" w:rsidRPr="008C5EA2" w:rsidRDefault="008C5EA2" w:rsidP="00221B93">
            <w:pPr>
              <w:numPr>
                <w:ilvl w:val="0"/>
                <w:numId w:val="9"/>
              </w:numPr>
              <w:pBdr>
                <w:top w:val="nil"/>
                <w:left w:val="nil"/>
                <w:bottom w:val="nil"/>
                <w:right w:val="nil"/>
                <w:between w:val="nil"/>
              </w:pBdr>
              <w:spacing w:line="259" w:lineRule="auto"/>
            </w:pPr>
            <w:r w:rsidRPr="008C5EA2">
              <w:t>Shackleton’s Journey- William Gill</w:t>
            </w:r>
          </w:p>
          <w:p w:rsidR="008C5EA2" w:rsidRPr="008C5EA2" w:rsidRDefault="008C5EA2" w:rsidP="00221B93">
            <w:pPr>
              <w:numPr>
                <w:ilvl w:val="0"/>
                <w:numId w:val="9"/>
              </w:numPr>
              <w:pBdr>
                <w:top w:val="nil"/>
                <w:left w:val="nil"/>
                <w:bottom w:val="nil"/>
                <w:right w:val="nil"/>
                <w:between w:val="nil"/>
              </w:pBdr>
              <w:spacing w:line="259" w:lineRule="auto"/>
            </w:pPr>
            <w:r w:rsidRPr="008C5EA2">
              <w:t>WW2 poetry (</w:t>
            </w:r>
            <w:proofErr w:type="spellStart"/>
            <w:r w:rsidRPr="008C5EA2">
              <w:t>misc</w:t>
            </w:r>
            <w:proofErr w:type="spellEnd"/>
            <w:r w:rsidRPr="008C5EA2">
              <w:t>)</w:t>
            </w:r>
          </w:p>
          <w:p w:rsidR="008C5EA2" w:rsidRPr="008C5EA2" w:rsidRDefault="008C5EA2" w:rsidP="00221B93">
            <w:pPr>
              <w:numPr>
                <w:ilvl w:val="0"/>
                <w:numId w:val="9"/>
              </w:numPr>
              <w:pBdr>
                <w:top w:val="nil"/>
                <w:left w:val="nil"/>
                <w:bottom w:val="nil"/>
                <w:right w:val="nil"/>
                <w:between w:val="nil"/>
              </w:pBdr>
              <w:spacing w:line="259" w:lineRule="auto"/>
            </w:pPr>
            <w:r w:rsidRPr="008C5EA2">
              <w:t xml:space="preserve">Holes – Louis </w:t>
            </w:r>
            <w:proofErr w:type="spellStart"/>
            <w:r w:rsidRPr="008C5EA2">
              <w:t>Sachar</w:t>
            </w:r>
            <w:proofErr w:type="spellEnd"/>
          </w:p>
          <w:p w:rsidR="008C5EA2" w:rsidRPr="008C5EA2" w:rsidRDefault="008C5EA2" w:rsidP="00221B93">
            <w:pPr>
              <w:numPr>
                <w:ilvl w:val="0"/>
                <w:numId w:val="9"/>
              </w:numPr>
              <w:pBdr>
                <w:top w:val="nil"/>
                <w:left w:val="nil"/>
                <w:bottom w:val="nil"/>
                <w:right w:val="nil"/>
                <w:between w:val="nil"/>
              </w:pBdr>
              <w:spacing w:line="259" w:lineRule="auto"/>
            </w:pPr>
            <w:r w:rsidRPr="008C5EA2">
              <w:t xml:space="preserve">The Girl who Stole an Elephant – </w:t>
            </w:r>
            <w:proofErr w:type="spellStart"/>
            <w:r w:rsidRPr="008C5EA2">
              <w:t>Nizrana</w:t>
            </w:r>
            <w:proofErr w:type="spellEnd"/>
            <w:r w:rsidRPr="008C5EA2">
              <w:t xml:space="preserve"> </w:t>
            </w:r>
            <w:proofErr w:type="spellStart"/>
            <w:r w:rsidRPr="008C5EA2">
              <w:t>Farook</w:t>
            </w:r>
            <w:proofErr w:type="spellEnd"/>
          </w:p>
          <w:p w:rsidR="008C5EA2" w:rsidRDefault="008C5EA2" w:rsidP="00221B93">
            <w:pPr>
              <w:numPr>
                <w:ilvl w:val="0"/>
                <w:numId w:val="9"/>
              </w:numPr>
              <w:pBdr>
                <w:top w:val="nil"/>
                <w:left w:val="nil"/>
                <w:bottom w:val="nil"/>
                <w:right w:val="nil"/>
                <w:between w:val="nil"/>
              </w:pBdr>
              <w:spacing w:after="160" w:line="259" w:lineRule="auto"/>
              <w:rPr>
                <w:color w:val="000000"/>
                <w:u w:val="single"/>
              </w:rPr>
            </w:pPr>
            <w:r w:rsidRPr="008C5EA2">
              <w:lastRenderedPageBreak/>
              <w:t>The Garbage King – Elizabeth Laird</w:t>
            </w:r>
            <w:r>
              <w:rPr>
                <w:color w:val="0070C0"/>
              </w:rPr>
              <w:t>.</w:t>
            </w:r>
          </w:p>
        </w:tc>
      </w:tr>
      <w:tr w:rsidR="00B10A7C" w:rsidTr="000206E6">
        <w:tc>
          <w:tcPr>
            <w:tcW w:w="1804" w:type="dxa"/>
          </w:tcPr>
          <w:p w:rsidR="00B10A7C" w:rsidRDefault="00B10A7C">
            <w:pPr>
              <w:rPr>
                <w:rFonts w:ascii="Gill Sans MT" w:hAnsi="Gill Sans MT"/>
                <w:b/>
                <w:i/>
                <w:sz w:val="24"/>
                <w:szCs w:val="24"/>
              </w:rPr>
            </w:pPr>
            <w:r>
              <w:rPr>
                <w:rFonts w:ascii="Gill Sans MT" w:hAnsi="Gill Sans MT"/>
                <w:b/>
                <w:i/>
                <w:sz w:val="24"/>
                <w:szCs w:val="24"/>
              </w:rPr>
              <w:lastRenderedPageBreak/>
              <w:t>Spelling</w:t>
            </w:r>
          </w:p>
          <w:p w:rsidR="00B10A7C" w:rsidRDefault="00B10A7C">
            <w:pPr>
              <w:rPr>
                <w:rFonts w:ascii="Gill Sans MT" w:hAnsi="Gill Sans MT"/>
                <w:b/>
                <w:i/>
                <w:sz w:val="24"/>
                <w:szCs w:val="24"/>
              </w:rPr>
            </w:pPr>
          </w:p>
          <w:p w:rsidR="00B10A7C" w:rsidRPr="00247693" w:rsidRDefault="00B10A7C">
            <w:pPr>
              <w:rPr>
                <w:rFonts w:ascii="Gill Sans MT" w:hAnsi="Gill Sans MT"/>
                <w:b/>
                <w:i/>
                <w:sz w:val="24"/>
                <w:szCs w:val="24"/>
              </w:rPr>
            </w:pPr>
          </w:p>
        </w:tc>
        <w:tc>
          <w:tcPr>
            <w:tcW w:w="12373" w:type="dxa"/>
            <w:gridSpan w:val="3"/>
          </w:tcPr>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z w:val="18"/>
                <w:szCs w:val="14"/>
              </w:rPr>
              <w:t>Revisit</w:t>
            </w:r>
          </w:p>
          <w:p w:rsidR="00C93818" w:rsidRPr="00C06F43" w:rsidRDefault="00C93818" w:rsidP="00C93818">
            <w:pPr>
              <w:pStyle w:val="BodyText"/>
              <w:spacing w:line="250" w:lineRule="auto"/>
              <w:ind w:left="0" w:right="287"/>
              <w:rPr>
                <w:sz w:val="18"/>
              </w:rPr>
            </w:pPr>
            <w:r w:rsidRPr="00C06F43">
              <w:rPr>
                <w:rFonts w:cs="Arial"/>
                <w:color w:val="231F20"/>
                <w:sz w:val="18"/>
              </w:rPr>
              <w:t xml:space="preserve">Strategies at the point of writing: Have a go </w:t>
            </w:r>
            <w:r w:rsidRPr="00C06F43">
              <w:rPr>
                <w:color w:val="231F20"/>
                <w:spacing w:val="-3"/>
                <w:sz w:val="18"/>
              </w:rPr>
              <w:t>W</w:t>
            </w:r>
            <w:r w:rsidRPr="00C06F43">
              <w:rPr>
                <w:color w:val="231F20"/>
                <w:sz w:val="18"/>
              </w:rPr>
              <w:t>ords ending ‘-able/ably’, ‘-</w:t>
            </w:r>
            <w:proofErr w:type="spellStart"/>
            <w:r w:rsidRPr="00C06F43">
              <w:rPr>
                <w:color w:val="231F20"/>
                <w:sz w:val="18"/>
              </w:rPr>
              <w:t>ible</w:t>
            </w:r>
            <w:proofErr w:type="spellEnd"/>
            <w:r w:rsidRPr="00C06F43">
              <w:rPr>
                <w:color w:val="231F20"/>
                <w:sz w:val="18"/>
              </w:rPr>
              <w:t>/</w:t>
            </w:r>
            <w:proofErr w:type="spellStart"/>
            <w:r w:rsidRPr="00C06F43">
              <w:rPr>
                <w:color w:val="231F20"/>
                <w:sz w:val="18"/>
              </w:rPr>
              <w:t>ibly</w:t>
            </w:r>
            <w:proofErr w:type="spellEnd"/>
            <w:r w:rsidRPr="00C06F43">
              <w:rPr>
                <w:color w:val="231F20"/>
                <w:sz w:val="18"/>
              </w:rPr>
              <w:t>’</w:t>
            </w:r>
          </w:p>
          <w:p w:rsidR="00C93818" w:rsidRPr="00C06F43" w:rsidRDefault="00C93818" w:rsidP="00C93818">
            <w:pPr>
              <w:spacing w:before="8" w:line="160" w:lineRule="exact"/>
              <w:rPr>
                <w:sz w:val="20"/>
                <w:szCs w:val="16"/>
              </w:rPr>
            </w:pPr>
          </w:p>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z w:val="18"/>
                <w:szCs w:val="14"/>
              </w:rPr>
              <w:t>Rare GPCs</w:t>
            </w:r>
          </w:p>
          <w:p w:rsidR="00C93818" w:rsidRPr="00C06F43" w:rsidRDefault="00C93818" w:rsidP="00C93818">
            <w:pPr>
              <w:pStyle w:val="BodyText"/>
              <w:spacing w:line="250" w:lineRule="auto"/>
              <w:ind w:left="0" w:right="594"/>
              <w:rPr>
                <w:sz w:val="18"/>
              </w:rPr>
            </w:pPr>
            <w:r w:rsidRPr="00C06F43">
              <w:rPr>
                <w:color w:val="231F20"/>
                <w:sz w:val="18"/>
              </w:rPr>
              <w:t>Revise words with the /i</w:t>
            </w:r>
            <w:proofErr w:type="gramStart"/>
            <w:r w:rsidRPr="00C06F43">
              <w:rPr>
                <w:color w:val="231F20"/>
                <w:sz w:val="18"/>
              </w:rPr>
              <w:t>:/</w:t>
            </w:r>
            <w:proofErr w:type="gramEnd"/>
            <w:r w:rsidRPr="00C06F43">
              <w:rPr>
                <w:color w:val="231F20"/>
                <w:sz w:val="18"/>
              </w:rPr>
              <w:t xml:space="preserve"> sound spelt ‘</w:t>
            </w:r>
            <w:proofErr w:type="spellStart"/>
            <w:r w:rsidRPr="00C06F43">
              <w:rPr>
                <w:color w:val="231F20"/>
                <w:sz w:val="18"/>
              </w:rPr>
              <w:t>ei</w:t>
            </w:r>
            <w:proofErr w:type="spellEnd"/>
            <w:r w:rsidRPr="00C06F43">
              <w:rPr>
                <w:color w:val="231F20"/>
                <w:sz w:val="18"/>
              </w:rPr>
              <w:t>’ after ‘c’.</w:t>
            </w:r>
          </w:p>
          <w:p w:rsidR="00C93818" w:rsidRPr="00C06F43" w:rsidRDefault="00C93818" w:rsidP="00C93818">
            <w:pPr>
              <w:spacing w:before="8" w:line="160" w:lineRule="exact"/>
              <w:rPr>
                <w:sz w:val="20"/>
                <w:szCs w:val="16"/>
              </w:rPr>
            </w:pPr>
          </w:p>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z w:val="18"/>
                <w:szCs w:val="14"/>
              </w:rPr>
              <w:t>Prefixes and Suffixes</w:t>
            </w:r>
          </w:p>
          <w:p w:rsidR="00C93818" w:rsidRPr="00C06F43" w:rsidRDefault="00C93818" w:rsidP="00C93818">
            <w:pPr>
              <w:pStyle w:val="BodyText"/>
              <w:spacing w:line="250" w:lineRule="auto"/>
              <w:ind w:left="0" w:right="251"/>
              <w:rPr>
                <w:sz w:val="18"/>
              </w:rPr>
            </w:pPr>
            <w:r w:rsidRPr="00C06F43">
              <w:rPr>
                <w:color w:val="231F20"/>
                <w:sz w:val="18"/>
              </w:rPr>
              <w:t>Adding suffixes beginning with vowel letters to words ending in ‘-</w:t>
            </w:r>
            <w:proofErr w:type="spellStart"/>
            <w:r w:rsidRPr="00C06F43">
              <w:rPr>
                <w:color w:val="231F20"/>
                <w:sz w:val="18"/>
              </w:rPr>
              <w:t>fe</w:t>
            </w:r>
            <w:r w:rsidRPr="00C06F43">
              <w:rPr>
                <w:color w:val="231F20"/>
                <w:spacing w:val="5"/>
                <w:sz w:val="18"/>
              </w:rPr>
              <w:t>r</w:t>
            </w:r>
            <w:proofErr w:type="spellEnd"/>
            <w:r w:rsidRPr="00C06F43">
              <w:rPr>
                <w:color w:val="231F20"/>
                <w:sz w:val="18"/>
              </w:rPr>
              <w:t>’.</w:t>
            </w:r>
          </w:p>
          <w:p w:rsidR="00C93818" w:rsidRPr="00C06F43" w:rsidRDefault="00C93818" w:rsidP="00C93818">
            <w:pPr>
              <w:spacing w:before="8" w:line="160" w:lineRule="exact"/>
              <w:rPr>
                <w:sz w:val="20"/>
                <w:szCs w:val="16"/>
              </w:rPr>
            </w:pPr>
          </w:p>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pacing w:val="-3"/>
                <w:sz w:val="18"/>
                <w:szCs w:val="14"/>
              </w:rPr>
              <w:t>W</w:t>
            </w:r>
            <w:r w:rsidRPr="00C06F43">
              <w:rPr>
                <w:rFonts w:ascii="Arial" w:eastAsia="Arial" w:hAnsi="Arial" w:cs="Arial"/>
                <w:b/>
                <w:bCs/>
                <w:color w:val="231F20"/>
                <w:sz w:val="18"/>
                <w:szCs w:val="14"/>
              </w:rPr>
              <w:t>ord endings</w:t>
            </w:r>
          </w:p>
          <w:p w:rsidR="00C93818" w:rsidRPr="00C06F43" w:rsidRDefault="00C93818" w:rsidP="00C93818">
            <w:pPr>
              <w:spacing w:before="7" w:line="250" w:lineRule="auto"/>
              <w:ind w:right="349"/>
              <w:rPr>
                <w:rFonts w:ascii="Arial" w:eastAsia="Arial" w:hAnsi="Arial" w:cs="Arial"/>
                <w:sz w:val="18"/>
                <w:szCs w:val="14"/>
              </w:rPr>
            </w:pPr>
            <w:r w:rsidRPr="00C06F43">
              <w:rPr>
                <w:rFonts w:ascii="Arial" w:eastAsia="Arial" w:hAnsi="Arial" w:cs="Arial"/>
                <w:color w:val="231F20"/>
                <w:sz w:val="18"/>
                <w:szCs w:val="14"/>
              </w:rPr>
              <w:t>Endings that sound like /</w:t>
            </w:r>
            <w:proofErr w:type="spellStart"/>
            <w:r w:rsidRPr="00C06F43">
              <w:rPr>
                <w:rFonts w:ascii="Arial" w:eastAsia="Arial" w:hAnsi="Arial" w:cs="Arial"/>
                <w:color w:val="231F20"/>
                <w:sz w:val="18"/>
                <w:szCs w:val="14"/>
              </w:rPr>
              <w:t>ous</w:t>
            </w:r>
            <w:proofErr w:type="spellEnd"/>
            <w:r w:rsidRPr="00C06F43">
              <w:rPr>
                <w:rFonts w:ascii="Arial" w:eastAsia="Arial" w:hAnsi="Arial" w:cs="Arial"/>
                <w:color w:val="231F20"/>
                <w:sz w:val="18"/>
                <w:szCs w:val="14"/>
              </w:rPr>
              <w:t>/ spelt ‘-</w:t>
            </w:r>
            <w:proofErr w:type="spellStart"/>
            <w:r w:rsidRPr="00C06F43">
              <w:rPr>
                <w:rFonts w:ascii="Arial" w:eastAsia="Arial" w:hAnsi="Arial" w:cs="Arial"/>
                <w:color w:val="231F20"/>
                <w:sz w:val="18"/>
                <w:szCs w:val="14"/>
              </w:rPr>
              <w:t>cious</w:t>
            </w:r>
            <w:proofErr w:type="spellEnd"/>
            <w:r w:rsidRPr="00C06F43">
              <w:rPr>
                <w:rFonts w:ascii="Arial" w:eastAsia="Arial" w:hAnsi="Arial" w:cs="Arial"/>
                <w:color w:val="231F20"/>
                <w:sz w:val="18"/>
                <w:szCs w:val="14"/>
              </w:rPr>
              <w:t>’</w:t>
            </w:r>
            <w:r w:rsidRPr="00C06F43">
              <w:rPr>
                <w:rFonts w:ascii="Arial" w:eastAsia="Arial" w:hAnsi="Arial" w:cs="Arial"/>
                <w:color w:val="231F20"/>
                <w:spacing w:val="-5"/>
                <w:sz w:val="18"/>
                <w:szCs w:val="14"/>
              </w:rPr>
              <w:t xml:space="preserve"> </w:t>
            </w:r>
            <w:r w:rsidRPr="00C06F43">
              <w:rPr>
                <w:rFonts w:ascii="Arial" w:eastAsia="Arial" w:hAnsi="Arial" w:cs="Arial"/>
                <w:color w:val="231F20"/>
                <w:sz w:val="18"/>
                <w:szCs w:val="14"/>
              </w:rPr>
              <w:t>or ‘-</w:t>
            </w:r>
            <w:proofErr w:type="spellStart"/>
            <w:r w:rsidRPr="00C06F43">
              <w:rPr>
                <w:rFonts w:ascii="Arial" w:eastAsia="Arial" w:hAnsi="Arial" w:cs="Arial"/>
                <w:color w:val="231F20"/>
                <w:sz w:val="18"/>
                <w:szCs w:val="14"/>
              </w:rPr>
              <w:t>tious</w:t>
            </w:r>
            <w:proofErr w:type="spellEnd"/>
            <w:r w:rsidRPr="00C06F43">
              <w:rPr>
                <w:rFonts w:ascii="Arial" w:eastAsia="Arial" w:hAnsi="Arial" w:cs="Arial"/>
                <w:color w:val="231F20"/>
                <w:sz w:val="18"/>
                <w:szCs w:val="14"/>
              </w:rPr>
              <w:t>’</w:t>
            </w:r>
            <w:r w:rsidRPr="00C06F43">
              <w:rPr>
                <w:rFonts w:ascii="Arial" w:eastAsia="Arial" w:hAnsi="Arial" w:cs="Arial"/>
                <w:color w:val="231F20"/>
                <w:spacing w:val="-5"/>
                <w:sz w:val="18"/>
                <w:szCs w:val="14"/>
              </w:rPr>
              <w:t xml:space="preserve"> </w:t>
            </w:r>
            <w:r w:rsidRPr="00C06F43">
              <w:rPr>
                <w:rFonts w:ascii="Arial" w:eastAsia="Arial" w:hAnsi="Arial" w:cs="Arial"/>
                <w:color w:val="231F20"/>
                <w:spacing w:val="-1"/>
                <w:sz w:val="18"/>
                <w:szCs w:val="14"/>
              </w:rPr>
              <w:t>(</w:t>
            </w:r>
            <w:r w:rsidRPr="00C06F43">
              <w:rPr>
                <w:rFonts w:ascii="Arial" w:eastAsia="Arial" w:hAnsi="Arial" w:cs="Arial"/>
                <w:i/>
                <w:color w:val="231F20"/>
                <w:sz w:val="18"/>
                <w:szCs w:val="14"/>
              </w:rPr>
              <w:t>precious, ambitious</w:t>
            </w:r>
            <w:r w:rsidRPr="00C06F43">
              <w:rPr>
                <w:rFonts w:ascii="Arial" w:eastAsia="Arial" w:hAnsi="Arial" w:cs="Arial"/>
                <w:color w:val="231F20"/>
                <w:sz w:val="18"/>
                <w:szCs w:val="14"/>
              </w:rPr>
              <w:t>)</w:t>
            </w:r>
          </w:p>
          <w:p w:rsidR="00C93818" w:rsidRPr="00C06F43" w:rsidRDefault="00C93818" w:rsidP="00C93818">
            <w:pPr>
              <w:spacing w:before="8" w:line="160" w:lineRule="exact"/>
              <w:rPr>
                <w:sz w:val="20"/>
                <w:szCs w:val="16"/>
              </w:rPr>
            </w:pPr>
          </w:p>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z w:val="18"/>
                <w:szCs w:val="14"/>
              </w:rPr>
              <w:t>Homophones</w:t>
            </w:r>
          </w:p>
          <w:p w:rsidR="00C93818" w:rsidRPr="00C06F43" w:rsidRDefault="00C93818" w:rsidP="00C93818">
            <w:pPr>
              <w:spacing w:before="7" w:line="250" w:lineRule="auto"/>
              <w:ind w:right="2"/>
              <w:rPr>
                <w:rFonts w:ascii="Arial" w:eastAsia="Arial" w:hAnsi="Arial" w:cs="Arial"/>
                <w:sz w:val="18"/>
                <w:szCs w:val="14"/>
              </w:rPr>
            </w:pPr>
            <w:r w:rsidRPr="00C06F43">
              <w:rPr>
                <w:rFonts w:ascii="Arial" w:eastAsia="Arial" w:hAnsi="Arial" w:cs="Arial"/>
                <w:i/>
                <w:color w:val="231F20"/>
                <w:sz w:val="18"/>
                <w:szCs w:val="14"/>
              </w:rPr>
              <w:t>advice/advise, device/devise, licence/license, practice/practise, prophecy/prophesy</w:t>
            </w:r>
          </w:p>
          <w:p w:rsidR="00C93818" w:rsidRPr="00C06F43" w:rsidRDefault="00C93818" w:rsidP="00C93818">
            <w:pPr>
              <w:spacing w:before="8" w:line="160" w:lineRule="exact"/>
              <w:rPr>
                <w:sz w:val="20"/>
                <w:szCs w:val="16"/>
              </w:rPr>
            </w:pPr>
          </w:p>
          <w:p w:rsidR="00C93818" w:rsidRPr="00C06F43" w:rsidRDefault="00C93818" w:rsidP="00C93818">
            <w:pPr>
              <w:rPr>
                <w:rFonts w:ascii="Arial" w:eastAsia="Arial" w:hAnsi="Arial" w:cs="Arial"/>
                <w:sz w:val="18"/>
                <w:szCs w:val="14"/>
              </w:rPr>
            </w:pPr>
            <w:r w:rsidRPr="00C06F43">
              <w:rPr>
                <w:rFonts w:ascii="Arial" w:eastAsia="Arial" w:hAnsi="Arial" w:cs="Arial"/>
                <w:b/>
                <w:bCs/>
                <w:color w:val="231F20"/>
                <w:sz w:val="18"/>
                <w:szCs w:val="14"/>
              </w:rPr>
              <w:t>Proofreading</w:t>
            </w:r>
          </w:p>
          <w:p w:rsidR="00C93818" w:rsidRPr="00C93818" w:rsidRDefault="00C93818" w:rsidP="00C93818">
            <w:pPr>
              <w:pStyle w:val="BodyText"/>
              <w:spacing w:line="250" w:lineRule="auto"/>
              <w:ind w:left="0" w:right="391"/>
              <w:rPr>
                <w:rFonts w:cs="Arial"/>
                <w:sz w:val="18"/>
              </w:rPr>
            </w:pPr>
            <w:r w:rsidRPr="00C93818">
              <w:rPr>
                <w:color w:val="231F20"/>
                <w:sz w:val="18"/>
              </w:rPr>
              <w:t xml:space="preserve">Proofreading in smaller chunks – sentences </w:t>
            </w:r>
            <w:r w:rsidRPr="00C93818">
              <w:rPr>
                <w:rFonts w:cs="Arial"/>
                <w:color w:val="231F20"/>
                <w:sz w:val="18"/>
              </w:rPr>
              <w:t>and paragraphs.</w:t>
            </w:r>
          </w:p>
          <w:p w:rsidR="00C93818" w:rsidRPr="00C93818" w:rsidRDefault="00C93818" w:rsidP="00C93818">
            <w:pPr>
              <w:spacing w:before="8" w:line="160" w:lineRule="exact"/>
              <w:rPr>
                <w:sz w:val="20"/>
                <w:szCs w:val="16"/>
              </w:rPr>
            </w:pPr>
          </w:p>
          <w:p w:rsidR="00C93818" w:rsidRPr="00C93818" w:rsidRDefault="00C93818" w:rsidP="00C93818">
            <w:pPr>
              <w:rPr>
                <w:rFonts w:ascii="Arial" w:eastAsia="Arial" w:hAnsi="Arial" w:cs="Arial"/>
                <w:sz w:val="18"/>
                <w:szCs w:val="14"/>
              </w:rPr>
            </w:pPr>
            <w:r w:rsidRPr="00C93818">
              <w:rPr>
                <w:rFonts w:ascii="Arial" w:eastAsia="Arial" w:hAnsi="Arial" w:cs="Arial"/>
                <w:b/>
                <w:bCs/>
                <w:color w:val="231F20"/>
                <w:sz w:val="18"/>
                <w:szCs w:val="14"/>
              </w:rPr>
              <w:t>Learning and Practising spellings</w:t>
            </w:r>
          </w:p>
          <w:p w:rsidR="00C93818" w:rsidRPr="00C93818" w:rsidRDefault="00C93818" w:rsidP="00C93818">
            <w:pPr>
              <w:pStyle w:val="BodyText"/>
              <w:ind w:left="0"/>
              <w:rPr>
                <w:rFonts w:cs="Arial"/>
                <w:sz w:val="18"/>
              </w:rPr>
            </w:pPr>
            <w:r w:rsidRPr="00C93818">
              <w:rPr>
                <w:rFonts w:cs="Arial"/>
                <w:color w:val="231F20"/>
                <w:sz w:val="18"/>
              </w:rPr>
              <w:t>Pupils:</w:t>
            </w:r>
          </w:p>
          <w:p w:rsidR="00C93818" w:rsidRPr="00C93818" w:rsidRDefault="00C93818" w:rsidP="00221B93">
            <w:pPr>
              <w:pStyle w:val="BodyText"/>
              <w:numPr>
                <w:ilvl w:val="0"/>
                <w:numId w:val="5"/>
              </w:numPr>
              <w:tabs>
                <w:tab w:val="left" w:pos="180"/>
              </w:tabs>
              <w:spacing w:line="250" w:lineRule="auto"/>
              <w:ind w:left="180" w:right="724"/>
              <w:rPr>
                <w:sz w:val="18"/>
              </w:rPr>
            </w:pPr>
            <w:r w:rsidRPr="00C93818">
              <w:rPr>
                <w:rFonts w:cs="Arial"/>
                <w:color w:val="231F20"/>
                <w:sz w:val="18"/>
              </w:rPr>
              <w:t xml:space="preserve">Learn selected words taught in new </w:t>
            </w:r>
            <w:r w:rsidRPr="00C93818">
              <w:rPr>
                <w:color w:val="231F20"/>
                <w:sz w:val="18"/>
              </w:rPr>
              <w:t>knowledge this term.</w:t>
            </w:r>
          </w:p>
          <w:p w:rsidR="00C93818" w:rsidRPr="00C93818" w:rsidRDefault="00C93818" w:rsidP="00221B93">
            <w:pPr>
              <w:pStyle w:val="BodyText"/>
              <w:numPr>
                <w:ilvl w:val="0"/>
                <w:numId w:val="5"/>
              </w:numPr>
              <w:tabs>
                <w:tab w:val="left" w:pos="180"/>
              </w:tabs>
              <w:spacing w:line="250" w:lineRule="auto"/>
              <w:ind w:left="180" w:right="709" w:hanging="181"/>
              <w:rPr>
                <w:rFonts w:cs="Arial"/>
                <w:sz w:val="18"/>
              </w:rPr>
            </w:pPr>
            <w:r w:rsidRPr="00C93818">
              <w:rPr>
                <w:rFonts w:cs="Arial"/>
                <w:color w:val="231F20"/>
                <w:sz w:val="18"/>
              </w:rPr>
              <w:t>Learn words from the</w:t>
            </w:r>
            <w:r w:rsidRPr="00C93818">
              <w:rPr>
                <w:rFonts w:cs="Arial"/>
                <w:color w:val="231F20"/>
                <w:spacing w:val="-3"/>
                <w:sz w:val="18"/>
              </w:rPr>
              <w:t xml:space="preserve"> </w:t>
            </w:r>
            <w:r w:rsidRPr="00C93818">
              <w:rPr>
                <w:rFonts w:cs="Arial"/>
                <w:color w:val="231F20"/>
                <w:spacing w:val="-13"/>
                <w:sz w:val="18"/>
              </w:rPr>
              <w:t>Y</w:t>
            </w:r>
            <w:r w:rsidRPr="00C93818">
              <w:rPr>
                <w:rFonts w:cs="Arial"/>
                <w:color w:val="231F20"/>
                <w:sz w:val="18"/>
              </w:rPr>
              <w:t>ears 5 and 6 word list. (Suggest an average of 7 words each term.)</w:t>
            </w:r>
          </w:p>
          <w:p w:rsidR="00C93818" w:rsidRPr="00C93818" w:rsidRDefault="00C93818" w:rsidP="00221B93">
            <w:pPr>
              <w:pStyle w:val="BodyText"/>
              <w:numPr>
                <w:ilvl w:val="0"/>
                <w:numId w:val="5"/>
              </w:numPr>
              <w:tabs>
                <w:tab w:val="left" w:pos="180"/>
              </w:tabs>
              <w:ind w:left="180" w:hanging="181"/>
              <w:rPr>
                <w:rFonts w:cs="Arial"/>
                <w:sz w:val="18"/>
              </w:rPr>
            </w:pPr>
            <w:r w:rsidRPr="00C93818">
              <w:rPr>
                <w:rFonts w:cs="Arial"/>
                <w:color w:val="231F20"/>
                <w:sz w:val="18"/>
              </w:rPr>
              <w:t>Learn words from personal lists.</w:t>
            </w:r>
          </w:p>
          <w:p w:rsidR="00C93818" w:rsidRPr="00C93818" w:rsidRDefault="00C93818" w:rsidP="00C93818">
            <w:pPr>
              <w:spacing w:before="5" w:line="170" w:lineRule="exact"/>
              <w:rPr>
                <w:sz w:val="20"/>
                <w:szCs w:val="17"/>
              </w:rPr>
            </w:pPr>
          </w:p>
          <w:p w:rsidR="00C93818" w:rsidRPr="00C93818" w:rsidRDefault="00C93818" w:rsidP="00C93818">
            <w:pPr>
              <w:pStyle w:val="BodyText"/>
              <w:spacing w:line="250" w:lineRule="auto"/>
              <w:ind w:left="0" w:right="461"/>
              <w:rPr>
                <w:sz w:val="18"/>
              </w:rPr>
            </w:pPr>
            <w:r w:rsidRPr="00C93818">
              <w:rPr>
                <w:color w:val="231F20"/>
                <w:sz w:val="18"/>
              </w:rPr>
              <w:t>Extend the knowledge of spelling strategies and apply to high-frequency and cross-curricular words from the</w:t>
            </w:r>
          </w:p>
          <w:p w:rsidR="00C93818" w:rsidRPr="00C93818" w:rsidRDefault="00C93818" w:rsidP="00C93818">
            <w:pPr>
              <w:pStyle w:val="BodyText"/>
              <w:ind w:left="0"/>
              <w:rPr>
                <w:rFonts w:cs="Arial"/>
                <w:sz w:val="18"/>
              </w:rPr>
            </w:pPr>
            <w:r w:rsidRPr="00C93818">
              <w:rPr>
                <w:rFonts w:cs="Arial"/>
                <w:color w:val="231F20"/>
                <w:spacing w:val="-13"/>
                <w:sz w:val="18"/>
              </w:rPr>
              <w:t>Y</w:t>
            </w:r>
            <w:r w:rsidRPr="00C93818">
              <w:rPr>
                <w:rFonts w:cs="Arial"/>
                <w:color w:val="231F20"/>
                <w:sz w:val="18"/>
              </w:rPr>
              <w:t>ears 5 and 6 word list.</w:t>
            </w:r>
          </w:p>
          <w:p w:rsidR="00B10A7C" w:rsidRPr="00C93818" w:rsidRDefault="00B10A7C" w:rsidP="00124A3C">
            <w:pPr>
              <w:rPr>
                <w:rFonts w:ascii="Gill Sans MT" w:hAnsi="Gill Sans MT"/>
                <w:sz w:val="28"/>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b/>
                <w:bCs/>
                <w:color w:val="231F20"/>
                <w:sz w:val="18"/>
                <w:szCs w:val="14"/>
              </w:rPr>
              <w:t>Revisit</w:t>
            </w:r>
          </w:p>
          <w:p w:rsidR="00C93818" w:rsidRPr="00C93818" w:rsidRDefault="00C93818" w:rsidP="00C93818">
            <w:pPr>
              <w:pStyle w:val="BodyText"/>
              <w:rPr>
                <w:sz w:val="18"/>
              </w:rPr>
            </w:pPr>
            <w:r w:rsidRPr="00C93818">
              <w:rPr>
                <w:color w:val="231F20"/>
                <w:spacing w:val="-3"/>
                <w:sz w:val="18"/>
              </w:rPr>
              <w:t>W</w:t>
            </w:r>
            <w:r w:rsidRPr="00C93818">
              <w:rPr>
                <w:color w:val="231F20"/>
                <w:sz w:val="18"/>
              </w:rPr>
              <w:t>ords containing the letter string ‘-</w:t>
            </w:r>
            <w:proofErr w:type="spellStart"/>
            <w:r w:rsidRPr="00C93818">
              <w:rPr>
                <w:color w:val="231F20"/>
                <w:sz w:val="18"/>
              </w:rPr>
              <w:t>ough</w:t>
            </w:r>
            <w:proofErr w:type="spellEnd"/>
            <w:r w:rsidRPr="00C93818">
              <w:rPr>
                <w:color w:val="231F20"/>
                <w:sz w:val="18"/>
              </w:rPr>
              <w:t>’</w:t>
            </w:r>
          </w:p>
          <w:p w:rsidR="00C93818" w:rsidRPr="00C93818" w:rsidRDefault="00C93818" w:rsidP="00C93818">
            <w:pPr>
              <w:spacing w:before="5" w:line="170" w:lineRule="exact"/>
              <w:rPr>
                <w:sz w:val="20"/>
                <w:szCs w:val="17"/>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color w:val="231F20"/>
                <w:sz w:val="18"/>
                <w:szCs w:val="14"/>
              </w:rPr>
              <w:t>P</w:t>
            </w:r>
            <w:r w:rsidRPr="00C93818">
              <w:rPr>
                <w:rFonts w:ascii="Arial" w:eastAsia="Arial" w:hAnsi="Arial" w:cs="Arial"/>
                <w:b/>
                <w:bCs/>
                <w:color w:val="231F20"/>
                <w:sz w:val="18"/>
                <w:szCs w:val="14"/>
              </w:rPr>
              <w:t>refixes and Suffixes</w:t>
            </w:r>
          </w:p>
          <w:p w:rsidR="00C93818" w:rsidRPr="00C93818" w:rsidRDefault="00C93818" w:rsidP="00C93818">
            <w:pPr>
              <w:pStyle w:val="BodyText"/>
              <w:rPr>
                <w:sz w:val="18"/>
              </w:rPr>
            </w:pPr>
            <w:r w:rsidRPr="00C93818">
              <w:rPr>
                <w:color w:val="231F20"/>
                <w:sz w:val="18"/>
              </w:rPr>
              <w:t>Generating words from prefixes and suffixes</w:t>
            </w:r>
          </w:p>
          <w:p w:rsidR="00C93818" w:rsidRPr="00C93818" w:rsidRDefault="00C93818" w:rsidP="00C93818">
            <w:pPr>
              <w:spacing w:before="5" w:line="170" w:lineRule="exact"/>
              <w:rPr>
                <w:sz w:val="20"/>
                <w:szCs w:val="17"/>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b/>
                <w:bCs/>
                <w:color w:val="231F20"/>
                <w:spacing w:val="-3"/>
                <w:sz w:val="18"/>
                <w:szCs w:val="14"/>
              </w:rPr>
              <w:t>W</w:t>
            </w:r>
            <w:r w:rsidRPr="00C93818">
              <w:rPr>
                <w:rFonts w:ascii="Arial" w:eastAsia="Arial" w:hAnsi="Arial" w:cs="Arial"/>
                <w:b/>
                <w:bCs/>
                <w:color w:val="231F20"/>
                <w:sz w:val="18"/>
                <w:szCs w:val="14"/>
              </w:rPr>
              <w:t>ord endings</w:t>
            </w:r>
          </w:p>
          <w:p w:rsidR="00C93818" w:rsidRPr="00C93818" w:rsidRDefault="00C93818" w:rsidP="00C93818">
            <w:pPr>
              <w:spacing w:before="7" w:line="250" w:lineRule="auto"/>
              <w:ind w:left="159" w:right="307"/>
              <w:rPr>
                <w:rFonts w:ascii="Arial" w:eastAsia="Arial" w:hAnsi="Arial" w:cs="Arial"/>
                <w:sz w:val="18"/>
                <w:szCs w:val="14"/>
              </w:rPr>
            </w:pPr>
            <w:r w:rsidRPr="00C93818">
              <w:rPr>
                <w:rFonts w:ascii="Arial" w:eastAsia="Arial" w:hAnsi="Arial" w:cs="Arial"/>
                <w:color w:val="231F20"/>
                <w:sz w:val="18"/>
                <w:szCs w:val="14"/>
              </w:rPr>
              <w:t>The /</w:t>
            </w:r>
            <w:proofErr w:type="spellStart"/>
            <w:r w:rsidRPr="00C93818">
              <w:rPr>
                <w:rFonts w:ascii="Arial" w:eastAsia="Arial" w:hAnsi="Arial" w:cs="Arial"/>
                <w:color w:val="231F20"/>
                <w:sz w:val="18"/>
                <w:szCs w:val="14"/>
              </w:rPr>
              <w:t>ʃəl</w:t>
            </w:r>
            <w:proofErr w:type="spellEnd"/>
            <w:r w:rsidRPr="00C93818">
              <w:rPr>
                <w:rFonts w:ascii="Arial" w:eastAsia="Arial" w:hAnsi="Arial" w:cs="Arial"/>
                <w:color w:val="231F20"/>
                <w:sz w:val="18"/>
                <w:szCs w:val="14"/>
              </w:rPr>
              <w:t>/ sound, words ending ‘</w:t>
            </w:r>
            <w:proofErr w:type="spellStart"/>
            <w:r w:rsidRPr="00C93818">
              <w:rPr>
                <w:rFonts w:ascii="Arial" w:eastAsia="Arial" w:hAnsi="Arial" w:cs="Arial"/>
                <w:color w:val="231F20"/>
                <w:sz w:val="18"/>
                <w:szCs w:val="14"/>
              </w:rPr>
              <w:t>tial</w:t>
            </w:r>
            <w:proofErr w:type="spellEnd"/>
            <w:r w:rsidRPr="00C93818">
              <w:rPr>
                <w:rFonts w:ascii="Arial" w:eastAsia="Arial" w:hAnsi="Arial" w:cs="Arial"/>
                <w:color w:val="231F20"/>
                <w:sz w:val="18"/>
                <w:szCs w:val="14"/>
              </w:rPr>
              <w:t>’</w:t>
            </w:r>
            <w:r w:rsidRPr="00C93818">
              <w:rPr>
                <w:rFonts w:ascii="Arial" w:eastAsia="Arial" w:hAnsi="Arial" w:cs="Arial"/>
                <w:color w:val="231F20"/>
                <w:spacing w:val="-5"/>
                <w:sz w:val="18"/>
                <w:szCs w:val="14"/>
              </w:rPr>
              <w:t xml:space="preserve"> </w:t>
            </w:r>
            <w:r w:rsidRPr="00C93818">
              <w:rPr>
                <w:rFonts w:ascii="Arial" w:eastAsia="Arial" w:hAnsi="Arial" w:cs="Arial"/>
                <w:color w:val="231F20"/>
                <w:sz w:val="18"/>
                <w:szCs w:val="14"/>
              </w:rPr>
              <w:t>and ‘</w:t>
            </w:r>
            <w:proofErr w:type="spellStart"/>
            <w:r w:rsidRPr="00C93818">
              <w:rPr>
                <w:rFonts w:ascii="Arial" w:eastAsia="Arial" w:hAnsi="Arial" w:cs="Arial"/>
                <w:color w:val="231F20"/>
                <w:sz w:val="18"/>
                <w:szCs w:val="14"/>
              </w:rPr>
              <w:t>cial</w:t>
            </w:r>
            <w:proofErr w:type="spellEnd"/>
            <w:r w:rsidRPr="00C93818">
              <w:rPr>
                <w:rFonts w:ascii="Arial" w:eastAsia="Arial" w:hAnsi="Arial" w:cs="Arial"/>
                <w:color w:val="231F20"/>
                <w:sz w:val="18"/>
                <w:szCs w:val="14"/>
              </w:rPr>
              <w:t>’ (</w:t>
            </w:r>
            <w:r w:rsidRPr="00C93818">
              <w:rPr>
                <w:rFonts w:ascii="Arial" w:eastAsia="Arial" w:hAnsi="Arial" w:cs="Arial"/>
                <w:i/>
                <w:color w:val="231F20"/>
                <w:sz w:val="18"/>
                <w:szCs w:val="14"/>
              </w:rPr>
              <w:t>official, special, artificial, partial, confidential, essential</w:t>
            </w:r>
            <w:r w:rsidRPr="00C93818">
              <w:rPr>
                <w:rFonts w:ascii="Arial" w:eastAsia="Arial" w:hAnsi="Arial" w:cs="Arial"/>
                <w:color w:val="231F20"/>
                <w:sz w:val="18"/>
                <w:szCs w:val="14"/>
              </w:rPr>
              <w:t>)</w:t>
            </w:r>
          </w:p>
          <w:p w:rsidR="00C93818" w:rsidRPr="00C93818" w:rsidRDefault="00C93818" w:rsidP="00C93818">
            <w:pPr>
              <w:spacing w:before="8" w:line="160" w:lineRule="exact"/>
              <w:rPr>
                <w:sz w:val="20"/>
                <w:szCs w:val="16"/>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b/>
                <w:bCs/>
                <w:color w:val="231F20"/>
                <w:sz w:val="18"/>
                <w:szCs w:val="14"/>
              </w:rPr>
              <w:t>Homophones</w:t>
            </w:r>
          </w:p>
          <w:p w:rsidR="00C93818" w:rsidRPr="00C93818" w:rsidRDefault="00C93818" w:rsidP="00C93818">
            <w:pPr>
              <w:spacing w:before="7" w:line="250" w:lineRule="auto"/>
              <w:ind w:left="159" w:right="392"/>
              <w:rPr>
                <w:rFonts w:ascii="Arial" w:eastAsia="Arial" w:hAnsi="Arial" w:cs="Arial"/>
                <w:sz w:val="18"/>
                <w:szCs w:val="14"/>
              </w:rPr>
            </w:pPr>
            <w:r w:rsidRPr="00C93818">
              <w:rPr>
                <w:rFonts w:ascii="Arial" w:eastAsia="Arial" w:hAnsi="Arial" w:cs="Arial"/>
                <w:i/>
                <w:color w:val="231F20"/>
                <w:sz w:val="18"/>
                <w:szCs w:val="14"/>
              </w:rPr>
              <w:t>compliment/complement, desert/dessert, principal/principle, profit/prophet, stationery/ stationary</w:t>
            </w:r>
          </w:p>
          <w:p w:rsidR="00C93818" w:rsidRPr="00C93818" w:rsidRDefault="00C93818" w:rsidP="00C93818">
            <w:pPr>
              <w:pStyle w:val="BodyText"/>
              <w:rPr>
                <w:rFonts w:cs="Arial"/>
                <w:sz w:val="18"/>
              </w:rPr>
            </w:pPr>
            <w:r w:rsidRPr="00C93818">
              <w:rPr>
                <w:rFonts w:cs="Arial"/>
                <w:color w:val="231F20"/>
                <w:sz w:val="18"/>
              </w:rPr>
              <w:t>All homophones</w:t>
            </w:r>
            <w:r w:rsidRPr="00C93818">
              <w:rPr>
                <w:rFonts w:cs="Arial"/>
                <w:color w:val="231F20"/>
                <w:spacing w:val="-1"/>
                <w:sz w:val="18"/>
              </w:rPr>
              <w:t xml:space="preserve"> </w:t>
            </w:r>
            <w:r w:rsidRPr="00C93818">
              <w:rPr>
                <w:rFonts w:cs="Arial"/>
                <w:color w:val="231F20"/>
                <w:sz w:val="18"/>
              </w:rPr>
              <w:t>from KS2</w:t>
            </w:r>
          </w:p>
          <w:p w:rsidR="00C93818" w:rsidRPr="00C93818" w:rsidRDefault="00C93818" w:rsidP="00C93818">
            <w:pPr>
              <w:spacing w:before="5" w:line="170" w:lineRule="exact"/>
              <w:rPr>
                <w:sz w:val="20"/>
                <w:szCs w:val="17"/>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b/>
                <w:bCs/>
                <w:color w:val="231F20"/>
                <w:sz w:val="18"/>
                <w:szCs w:val="14"/>
              </w:rPr>
              <w:t>Proofreading</w:t>
            </w:r>
          </w:p>
          <w:p w:rsidR="00C93818" w:rsidRPr="00C93818" w:rsidRDefault="00C93818" w:rsidP="00C93818">
            <w:pPr>
              <w:pStyle w:val="BodyText"/>
              <w:spacing w:line="250" w:lineRule="auto"/>
              <w:ind w:right="353"/>
              <w:rPr>
                <w:rFonts w:cs="Arial"/>
                <w:sz w:val="18"/>
              </w:rPr>
            </w:pPr>
            <w:r w:rsidRPr="00C93818">
              <w:rPr>
                <w:color w:val="231F20"/>
                <w:sz w:val="18"/>
              </w:rPr>
              <w:t>Proofreading someone else</w:t>
            </w:r>
            <w:r w:rsidRPr="00C93818">
              <w:rPr>
                <w:color w:val="231F20"/>
                <w:spacing w:val="-3"/>
                <w:sz w:val="18"/>
              </w:rPr>
              <w:t>’</w:t>
            </w:r>
            <w:r w:rsidRPr="00C93818">
              <w:rPr>
                <w:color w:val="231F20"/>
                <w:sz w:val="18"/>
              </w:rPr>
              <w:t xml:space="preserve">s writing. Note </w:t>
            </w:r>
            <w:r w:rsidRPr="00C93818">
              <w:rPr>
                <w:rFonts w:cs="Arial"/>
                <w:color w:val="231F20"/>
                <w:sz w:val="18"/>
              </w:rPr>
              <w:t>down strategies that help in spelling journals</w:t>
            </w:r>
          </w:p>
          <w:p w:rsidR="00C93818" w:rsidRPr="00C93818" w:rsidRDefault="00C93818" w:rsidP="00C93818">
            <w:pPr>
              <w:spacing w:before="8" w:line="160" w:lineRule="exact"/>
              <w:rPr>
                <w:sz w:val="20"/>
                <w:szCs w:val="16"/>
              </w:rPr>
            </w:pPr>
          </w:p>
          <w:p w:rsidR="00C93818" w:rsidRPr="00C93818" w:rsidRDefault="00C93818" w:rsidP="00C93818">
            <w:pPr>
              <w:ind w:left="159"/>
              <w:rPr>
                <w:rFonts w:ascii="Arial" w:eastAsia="Arial" w:hAnsi="Arial" w:cs="Arial"/>
                <w:sz w:val="18"/>
                <w:szCs w:val="14"/>
              </w:rPr>
            </w:pPr>
            <w:r w:rsidRPr="00C93818">
              <w:rPr>
                <w:rFonts w:ascii="Arial" w:eastAsia="Arial" w:hAnsi="Arial" w:cs="Arial"/>
                <w:b/>
                <w:bCs/>
                <w:color w:val="231F20"/>
                <w:sz w:val="18"/>
                <w:szCs w:val="14"/>
              </w:rPr>
              <w:t>Learning and Practising spellings</w:t>
            </w:r>
          </w:p>
          <w:p w:rsidR="00C93818" w:rsidRPr="00C93818" w:rsidRDefault="00C93818" w:rsidP="00C93818">
            <w:pPr>
              <w:pStyle w:val="BodyText"/>
              <w:rPr>
                <w:rFonts w:cs="Arial"/>
                <w:sz w:val="18"/>
              </w:rPr>
            </w:pPr>
            <w:r w:rsidRPr="00C93818">
              <w:rPr>
                <w:rFonts w:cs="Arial"/>
                <w:color w:val="231F20"/>
                <w:sz w:val="18"/>
              </w:rPr>
              <w:t>Pupils:</w:t>
            </w:r>
          </w:p>
          <w:p w:rsidR="00C93818" w:rsidRPr="00C93818" w:rsidRDefault="00C93818" w:rsidP="00221B93">
            <w:pPr>
              <w:pStyle w:val="BodyText"/>
              <w:numPr>
                <w:ilvl w:val="1"/>
                <w:numId w:val="5"/>
              </w:numPr>
              <w:tabs>
                <w:tab w:val="left" w:pos="442"/>
              </w:tabs>
              <w:spacing w:line="250" w:lineRule="auto"/>
              <w:ind w:left="442" w:right="614"/>
              <w:rPr>
                <w:sz w:val="18"/>
              </w:rPr>
            </w:pPr>
            <w:r w:rsidRPr="00C93818">
              <w:rPr>
                <w:rFonts w:cs="Arial"/>
                <w:color w:val="231F20"/>
                <w:sz w:val="18"/>
              </w:rPr>
              <w:t xml:space="preserve">Learn selected words taught in new </w:t>
            </w:r>
            <w:r w:rsidRPr="00C93818">
              <w:rPr>
                <w:color w:val="231F20"/>
                <w:sz w:val="18"/>
              </w:rPr>
              <w:t>knowledge this term.</w:t>
            </w:r>
          </w:p>
          <w:p w:rsidR="00C93818" w:rsidRPr="00C93818" w:rsidRDefault="00C93818" w:rsidP="00221B93">
            <w:pPr>
              <w:pStyle w:val="BodyText"/>
              <w:numPr>
                <w:ilvl w:val="1"/>
                <w:numId w:val="5"/>
              </w:numPr>
              <w:tabs>
                <w:tab w:val="left" w:pos="442"/>
              </w:tabs>
              <w:spacing w:line="250" w:lineRule="auto"/>
              <w:ind w:left="442" w:right="599"/>
              <w:rPr>
                <w:rFonts w:cs="Arial"/>
                <w:sz w:val="18"/>
              </w:rPr>
            </w:pPr>
            <w:r w:rsidRPr="00C93818">
              <w:rPr>
                <w:rFonts w:cs="Arial"/>
                <w:color w:val="231F20"/>
                <w:sz w:val="18"/>
              </w:rPr>
              <w:t>Learn words from the</w:t>
            </w:r>
            <w:r w:rsidRPr="00C93818">
              <w:rPr>
                <w:rFonts w:cs="Arial"/>
                <w:color w:val="231F20"/>
                <w:spacing w:val="-3"/>
                <w:sz w:val="18"/>
              </w:rPr>
              <w:t xml:space="preserve"> </w:t>
            </w:r>
            <w:r w:rsidRPr="00C93818">
              <w:rPr>
                <w:rFonts w:cs="Arial"/>
                <w:color w:val="231F20"/>
                <w:spacing w:val="-13"/>
                <w:sz w:val="18"/>
              </w:rPr>
              <w:t>Y</w:t>
            </w:r>
            <w:r w:rsidRPr="00C93818">
              <w:rPr>
                <w:rFonts w:cs="Arial"/>
                <w:color w:val="231F20"/>
                <w:sz w:val="18"/>
              </w:rPr>
              <w:t>ears 5 and 6 word list. (Suggest an average of 7 words each term.)</w:t>
            </w:r>
          </w:p>
          <w:p w:rsidR="00C93818" w:rsidRPr="00C93818" w:rsidRDefault="00C93818" w:rsidP="00221B93">
            <w:pPr>
              <w:pStyle w:val="BodyText"/>
              <w:numPr>
                <w:ilvl w:val="1"/>
                <w:numId w:val="5"/>
              </w:numPr>
              <w:tabs>
                <w:tab w:val="left" w:pos="442"/>
              </w:tabs>
              <w:ind w:left="442"/>
              <w:rPr>
                <w:rFonts w:cs="Arial"/>
                <w:sz w:val="18"/>
              </w:rPr>
            </w:pPr>
            <w:r w:rsidRPr="00C93818">
              <w:rPr>
                <w:rFonts w:cs="Arial"/>
                <w:color w:val="231F20"/>
                <w:sz w:val="18"/>
              </w:rPr>
              <w:t>Learn words from personal lists.</w:t>
            </w:r>
          </w:p>
          <w:p w:rsidR="00C93818" w:rsidRPr="00C93818" w:rsidRDefault="00C93818" w:rsidP="00C93818">
            <w:pPr>
              <w:spacing w:before="5" w:line="170" w:lineRule="exact"/>
              <w:rPr>
                <w:sz w:val="20"/>
                <w:szCs w:val="17"/>
              </w:rPr>
            </w:pPr>
          </w:p>
          <w:p w:rsidR="00C93818" w:rsidRPr="00C93818" w:rsidRDefault="00C93818" w:rsidP="00C93818">
            <w:pPr>
              <w:pStyle w:val="BodyText"/>
              <w:spacing w:line="250" w:lineRule="auto"/>
              <w:ind w:right="454"/>
              <w:rPr>
                <w:sz w:val="18"/>
              </w:rPr>
            </w:pPr>
            <w:r w:rsidRPr="00C93818">
              <w:rPr>
                <w:color w:val="231F20"/>
                <w:sz w:val="18"/>
              </w:rPr>
              <w:t>Extend the knowledge of spelling strategies and apply to high-frequency and cross-curricular words from the</w:t>
            </w:r>
          </w:p>
          <w:p w:rsidR="00C93818" w:rsidRPr="00C93818" w:rsidRDefault="00C93818" w:rsidP="00C93818">
            <w:pPr>
              <w:pStyle w:val="BodyText"/>
              <w:rPr>
                <w:rFonts w:cs="Arial"/>
                <w:sz w:val="18"/>
              </w:rPr>
            </w:pPr>
            <w:r w:rsidRPr="00C93818">
              <w:rPr>
                <w:rFonts w:cs="Arial"/>
                <w:color w:val="231F20"/>
                <w:spacing w:val="-13"/>
                <w:sz w:val="18"/>
              </w:rPr>
              <w:t>Y</w:t>
            </w:r>
            <w:r w:rsidRPr="00C93818">
              <w:rPr>
                <w:rFonts w:cs="Arial"/>
                <w:color w:val="231F20"/>
                <w:sz w:val="18"/>
              </w:rPr>
              <w:t>ears 5 and 6 word list.</w:t>
            </w:r>
          </w:p>
          <w:p w:rsidR="00C93818" w:rsidRPr="00C93818" w:rsidRDefault="00C93818" w:rsidP="00C93818">
            <w:pPr>
              <w:rPr>
                <w:rFonts w:ascii="Gill Sans MT" w:hAnsi="Gill Sans MT"/>
              </w:rPr>
            </w:pPr>
            <w:r w:rsidRPr="00C93818">
              <w:rPr>
                <w:rFonts w:ascii="Gill Sans MT" w:hAnsi="Gill Sans MT"/>
              </w:rPr>
              <w:t>Revisit</w:t>
            </w:r>
          </w:p>
          <w:p w:rsidR="00C93818" w:rsidRPr="00C93818" w:rsidRDefault="00C93818" w:rsidP="00C93818">
            <w:pPr>
              <w:rPr>
                <w:rFonts w:ascii="Gill Sans MT" w:hAnsi="Gill Sans MT"/>
              </w:rPr>
            </w:pPr>
            <w:r w:rsidRPr="00C93818">
              <w:rPr>
                <w:rFonts w:ascii="Gill Sans MT" w:hAnsi="Gill Sans MT"/>
              </w:rPr>
              <w:t>Spelling strategies at the point of writing</w:t>
            </w:r>
          </w:p>
          <w:p w:rsidR="00C93818" w:rsidRPr="00C93818" w:rsidRDefault="00C93818" w:rsidP="00C93818">
            <w:pPr>
              <w:rPr>
                <w:rFonts w:ascii="Gill Sans MT" w:hAnsi="Gill Sans MT"/>
              </w:rPr>
            </w:pPr>
            <w:r w:rsidRPr="00C93818">
              <w:rPr>
                <w:rFonts w:ascii="Gill Sans MT" w:hAnsi="Gill Sans MT"/>
              </w:rPr>
              <w:t>Rare GPCs</w:t>
            </w:r>
          </w:p>
          <w:p w:rsidR="00C93818" w:rsidRPr="00C93818" w:rsidRDefault="00C93818" w:rsidP="00C93818">
            <w:pPr>
              <w:rPr>
                <w:rFonts w:ascii="Gill Sans MT" w:hAnsi="Gill Sans MT"/>
              </w:rPr>
            </w:pPr>
            <w:r w:rsidRPr="00C93818">
              <w:rPr>
                <w:rFonts w:ascii="Gill Sans MT" w:hAnsi="Gill Sans MT"/>
              </w:rPr>
              <w:t>Revise words with rare GPCs from the Years</w:t>
            </w:r>
          </w:p>
          <w:p w:rsidR="00C93818" w:rsidRPr="00C93818" w:rsidRDefault="00C93818" w:rsidP="00C93818">
            <w:pPr>
              <w:rPr>
                <w:rFonts w:ascii="Gill Sans MT" w:hAnsi="Gill Sans MT"/>
              </w:rPr>
            </w:pPr>
            <w:r w:rsidRPr="00C93818">
              <w:rPr>
                <w:rFonts w:ascii="Gill Sans MT" w:hAnsi="Gill Sans MT"/>
              </w:rPr>
              <w:t>5 and 6 word list (bruise, guarantee, queue,</w:t>
            </w:r>
          </w:p>
          <w:p w:rsidR="00C93818" w:rsidRPr="00C93818" w:rsidRDefault="00C93818" w:rsidP="00C93818">
            <w:pPr>
              <w:rPr>
                <w:rFonts w:ascii="Gill Sans MT" w:hAnsi="Gill Sans MT"/>
              </w:rPr>
            </w:pPr>
            <w:r w:rsidRPr="00C93818">
              <w:rPr>
                <w:rFonts w:ascii="Gill Sans MT" w:hAnsi="Gill Sans MT"/>
              </w:rPr>
              <w:t>immediately, vehicle, yacht)</w:t>
            </w:r>
          </w:p>
          <w:p w:rsidR="00C93818" w:rsidRPr="00C93818" w:rsidRDefault="00C93818" w:rsidP="00C93818">
            <w:pPr>
              <w:rPr>
                <w:rFonts w:ascii="Gill Sans MT" w:hAnsi="Gill Sans MT"/>
              </w:rPr>
            </w:pPr>
            <w:r w:rsidRPr="00C93818">
              <w:rPr>
                <w:rFonts w:ascii="Gill Sans MT" w:hAnsi="Gill Sans MT"/>
              </w:rPr>
              <w:t>Word endings</w:t>
            </w:r>
          </w:p>
          <w:p w:rsidR="00C93818" w:rsidRPr="00C93818" w:rsidRDefault="00C93818" w:rsidP="00C93818">
            <w:pPr>
              <w:rPr>
                <w:rFonts w:ascii="Gill Sans MT" w:hAnsi="Gill Sans MT"/>
              </w:rPr>
            </w:pPr>
            <w:r w:rsidRPr="00C93818">
              <w:rPr>
                <w:rFonts w:ascii="Gill Sans MT" w:hAnsi="Gill Sans MT"/>
              </w:rPr>
              <w:t>Words ending in ‘-ant’, ‘-</w:t>
            </w:r>
            <w:proofErr w:type="spellStart"/>
            <w:r w:rsidRPr="00C93818">
              <w:rPr>
                <w:rFonts w:ascii="Gill Sans MT" w:hAnsi="Gill Sans MT"/>
              </w:rPr>
              <w:t>ance</w:t>
            </w:r>
            <w:proofErr w:type="spellEnd"/>
            <w:r w:rsidRPr="00C93818">
              <w:rPr>
                <w:rFonts w:ascii="Gill Sans MT" w:hAnsi="Gill Sans MT"/>
              </w:rPr>
              <w:t>’/‘-</w:t>
            </w:r>
            <w:proofErr w:type="spellStart"/>
            <w:r w:rsidRPr="00C93818">
              <w:rPr>
                <w:rFonts w:ascii="Gill Sans MT" w:hAnsi="Gill Sans MT"/>
              </w:rPr>
              <w:t>ancy</w:t>
            </w:r>
            <w:proofErr w:type="spellEnd"/>
            <w:r w:rsidRPr="00C93818">
              <w:rPr>
                <w:rFonts w:ascii="Gill Sans MT" w:hAnsi="Gill Sans MT"/>
              </w:rPr>
              <w:t>’, ‘-</w:t>
            </w:r>
            <w:proofErr w:type="spellStart"/>
            <w:r w:rsidRPr="00C93818">
              <w:rPr>
                <w:rFonts w:ascii="Gill Sans MT" w:hAnsi="Gill Sans MT"/>
              </w:rPr>
              <w:t>ent</w:t>
            </w:r>
            <w:proofErr w:type="spellEnd"/>
            <w:r w:rsidRPr="00C93818">
              <w:rPr>
                <w:rFonts w:ascii="Gill Sans MT" w:hAnsi="Gill Sans MT"/>
              </w:rPr>
              <w:t>’, ‘-</w:t>
            </w:r>
          </w:p>
          <w:p w:rsidR="00C93818" w:rsidRPr="00C93818" w:rsidRDefault="00C93818" w:rsidP="00C93818">
            <w:pPr>
              <w:rPr>
                <w:rFonts w:ascii="Gill Sans MT" w:hAnsi="Gill Sans MT"/>
              </w:rPr>
            </w:pPr>
            <w:proofErr w:type="spellStart"/>
            <w:r w:rsidRPr="00C93818">
              <w:rPr>
                <w:rFonts w:ascii="Gill Sans MT" w:hAnsi="Gill Sans MT"/>
              </w:rPr>
              <w:t>ence</w:t>
            </w:r>
            <w:proofErr w:type="spellEnd"/>
            <w:r w:rsidRPr="00C93818">
              <w:rPr>
                <w:rFonts w:ascii="Gill Sans MT" w:hAnsi="Gill Sans MT"/>
              </w:rPr>
              <w:t>’/‘-</w:t>
            </w:r>
            <w:proofErr w:type="spellStart"/>
            <w:r w:rsidRPr="00C93818">
              <w:rPr>
                <w:rFonts w:ascii="Gill Sans MT" w:hAnsi="Gill Sans MT"/>
              </w:rPr>
              <w:t>ency</w:t>
            </w:r>
            <w:proofErr w:type="spellEnd"/>
            <w:r w:rsidRPr="00C93818">
              <w:rPr>
                <w:rFonts w:ascii="Gill Sans MT" w:hAnsi="Gill Sans MT"/>
              </w:rPr>
              <w:t>’</w:t>
            </w:r>
          </w:p>
          <w:p w:rsidR="00C93818" w:rsidRPr="00C93818" w:rsidRDefault="00C93818" w:rsidP="00C93818">
            <w:pPr>
              <w:rPr>
                <w:rFonts w:ascii="Gill Sans MT" w:hAnsi="Gill Sans MT"/>
              </w:rPr>
            </w:pPr>
            <w:r w:rsidRPr="00C93818">
              <w:rPr>
                <w:rFonts w:ascii="Gill Sans MT" w:hAnsi="Gill Sans MT"/>
              </w:rPr>
              <w:t>Homophones and near homophones</w:t>
            </w:r>
          </w:p>
          <w:p w:rsidR="00C93818" w:rsidRPr="00C93818" w:rsidRDefault="00C93818" w:rsidP="00C93818">
            <w:pPr>
              <w:rPr>
                <w:rFonts w:ascii="Gill Sans MT" w:hAnsi="Gill Sans MT"/>
              </w:rPr>
            </w:pPr>
            <w:r w:rsidRPr="00C93818">
              <w:rPr>
                <w:rFonts w:ascii="Gill Sans MT" w:hAnsi="Gill Sans MT"/>
              </w:rPr>
              <w:t>draft/draught, dissent/descent, precede/pro-</w:t>
            </w:r>
          </w:p>
          <w:p w:rsidR="00C93818" w:rsidRPr="00C93818" w:rsidRDefault="00C93818" w:rsidP="00C93818">
            <w:pPr>
              <w:rPr>
                <w:rFonts w:ascii="Gill Sans MT" w:hAnsi="Gill Sans MT"/>
              </w:rPr>
            </w:pPr>
            <w:proofErr w:type="spellStart"/>
            <w:r w:rsidRPr="00C93818">
              <w:rPr>
                <w:rFonts w:ascii="Gill Sans MT" w:hAnsi="Gill Sans MT"/>
              </w:rPr>
              <w:t>ceed</w:t>
            </w:r>
            <w:proofErr w:type="spellEnd"/>
            <w:r w:rsidRPr="00C93818">
              <w:rPr>
                <w:rFonts w:ascii="Gill Sans MT" w:hAnsi="Gill Sans MT"/>
              </w:rPr>
              <w:t>, wary/weary</w:t>
            </w:r>
          </w:p>
          <w:p w:rsidR="00C93818" w:rsidRPr="00C93818" w:rsidRDefault="00C93818" w:rsidP="00C93818">
            <w:pPr>
              <w:rPr>
                <w:rFonts w:ascii="Gill Sans MT" w:hAnsi="Gill Sans MT"/>
              </w:rPr>
            </w:pPr>
            <w:r w:rsidRPr="00C93818">
              <w:rPr>
                <w:rFonts w:ascii="Gill Sans MT" w:hAnsi="Gill Sans MT"/>
              </w:rPr>
              <w:t>Proofreading</w:t>
            </w:r>
          </w:p>
          <w:p w:rsidR="00C93818" w:rsidRPr="00C93818" w:rsidRDefault="00C93818" w:rsidP="00C93818">
            <w:pPr>
              <w:rPr>
                <w:rFonts w:ascii="Gill Sans MT" w:hAnsi="Gill Sans MT"/>
              </w:rPr>
            </w:pPr>
            <w:r w:rsidRPr="00C93818">
              <w:rPr>
                <w:rFonts w:ascii="Gill Sans MT" w:hAnsi="Gill Sans MT"/>
              </w:rPr>
              <w:t>Embedding proofreading strategies when</w:t>
            </w:r>
          </w:p>
          <w:p w:rsidR="00C93818" w:rsidRPr="00C93818" w:rsidRDefault="00C93818" w:rsidP="00C93818">
            <w:pPr>
              <w:rPr>
                <w:rFonts w:ascii="Gill Sans MT" w:hAnsi="Gill Sans MT"/>
              </w:rPr>
            </w:pPr>
            <w:proofErr w:type="gramStart"/>
            <w:r w:rsidRPr="00C93818">
              <w:rPr>
                <w:rFonts w:ascii="Gill Sans MT" w:hAnsi="Gill Sans MT"/>
              </w:rPr>
              <w:t>reviewing</w:t>
            </w:r>
            <w:proofErr w:type="gramEnd"/>
            <w:r w:rsidRPr="00C93818">
              <w:rPr>
                <w:rFonts w:ascii="Gill Sans MT" w:hAnsi="Gill Sans MT"/>
              </w:rPr>
              <w:t xml:space="preserve"> own writing independently.</w:t>
            </w:r>
          </w:p>
          <w:p w:rsidR="00C93818" w:rsidRPr="00C93818" w:rsidRDefault="00C93818" w:rsidP="00C93818">
            <w:pPr>
              <w:rPr>
                <w:rFonts w:ascii="Gill Sans MT" w:hAnsi="Gill Sans MT"/>
              </w:rPr>
            </w:pPr>
            <w:r w:rsidRPr="00C93818">
              <w:rPr>
                <w:rFonts w:ascii="Gill Sans MT" w:hAnsi="Gill Sans MT"/>
              </w:rPr>
              <w:t>Learning and Practising spellings</w:t>
            </w:r>
          </w:p>
          <w:p w:rsidR="00C93818" w:rsidRPr="00C93818" w:rsidRDefault="00C93818" w:rsidP="00C93818">
            <w:pPr>
              <w:rPr>
                <w:rFonts w:ascii="Gill Sans MT" w:hAnsi="Gill Sans MT"/>
              </w:rPr>
            </w:pPr>
            <w:r w:rsidRPr="00C93818">
              <w:rPr>
                <w:rFonts w:ascii="Gill Sans MT" w:hAnsi="Gill Sans MT"/>
              </w:rPr>
              <w:t>Pupils:</w:t>
            </w:r>
          </w:p>
          <w:p w:rsidR="00C93818" w:rsidRPr="00C93818" w:rsidRDefault="00C93818" w:rsidP="00C93818">
            <w:pPr>
              <w:rPr>
                <w:rFonts w:ascii="Gill Sans MT" w:hAnsi="Gill Sans MT"/>
              </w:rPr>
            </w:pPr>
            <w:r w:rsidRPr="00C93818">
              <w:rPr>
                <w:rFonts w:ascii="Gill Sans MT" w:hAnsi="Gill Sans MT"/>
              </w:rPr>
              <w:t>• Learn selected words taught in</w:t>
            </w:r>
          </w:p>
          <w:p w:rsidR="00C93818" w:rsidRPr="00C93818" w:rsidRDefault="00C93818" w:rsidP="00C93818">
            <w:pPr>
              <w:rPr>
                <w:rFonts w:ascii="Gill Sans MT" w:hAnsi="Gill Sans MT"/>
              </w:rPr>
            </w:pPr>
            <w:proofErr w:type="gramStart"/>
            <w:r w:rsidRPr="00C93818">
              <w:rPr>
                <w:rFonts w:ascii="Gill Sans MT" w:hAnsi="Gill Sans MT"/>
              </w:rPr>
              <w:t>new</w:t>
            </w:r>
            <w:proofErr w:type="gramEnd"/>
            <w:r w:rsidRPr="00C93818">
              <w:rPr>
                <w:rFonts w:ascii="Gill Sans MT" w:hAnsi="Gill Sans MT"/>
              </w:rPr>
              <w:t xml:space="preserve"> knowledge this term.</w:t>
            </w:r>
          </w:p>
          <w:p w:rsidR="00C93818" w:rsidRPr="00C93818" w:rsidRDefault="00C93818" w:rsidP="00C93818">
            <w:pPr>
              <w:rPr>
                <w:rFonts w:ascii="Gill Sans MT" w:hAnsi="Gill Sans MT"/>
              </w:rPr>
            </w:pPr>
            <w:r w:rsidRPr="00C93818">
              <w:rPr>
                <w:rFonts w:ascii="Gill Sans MT" w:hAnsi="Gill Sans MT"/>
              </w:rPr>
              <w:t>• Learn words from the Years 5 and 6</w:t>
            </w:r>
          </w:p>
          <w:p w:rsidR="00C93818" w:rsidRPr="00C93818" w:rsidRDefault="00C93818" w:rsidP="00C93818">
            <w:pPr>
              <w:rPr>
                <w:rFonts w:ascii="Gill Sans MT" w:hAnsi="Gill Sans MT"/>
              </w:rPr>
            </w:pPr>
            <w:proofErr w:type="gramStart"/>
            <w:r w:rsidRPr="00C93818">
              <w:rPr>
                <w:rFonts w:ascii="Gill Sans MT" w:hAnsi="Gill Sans MT"/>
              </w:rPr>
              <w:t>word</w:t>
            </w:r>
            <w:proofErr w:type="gramEnd"/>
            <w:r w:rsidRPr="00C93818">
              <w:rPr>
                <w:rFonts w:ascii="Gill Sans MT" w:hAnsi="Gill Sans MT"/>
              </w:rPr>
              <w:t xml:space="preserve"> list. (Suggest an average of 7</w:t>
            </w:r>
          </w:p>
          <w:p w:rsidR="00C93818" w:rsidRPr="00C93818" w:rsidRDefault="00C93818" w:rsidP="00C93818">
            <w:pPr>
              <w:rPr>
                <w:rFonts w:ascii="Gill Sans MT" w:hAnsi="Gill Sans MT"/>
              </w:rPr>
            </w:pPr>
            <w:proofErr w:type="gramStart"/>
            <w:r w:rsidRPr="00C93818">
              <w:rPr>
                <w:rFonts w:ascii="Gill Sans MT" w:hAnsi="Gill Sans MT"/>
              </w:rPr>
              <w:t>words</w:t>
            </w:r>
            <w:proofErr w:type="gramEnd"/>
            <w:r w:rsidRPr="00C93818">
              <w:rPr>
                <w:rFonts w:ascii="Gill Sans MT" w:hAnsi="Gill Sans MT"/>
              </w:rPr>
              <w:t xml:space="preserve"> each term.)</w:t>
            </w:r>
          </w:p>
          <w:p w:rsidR="00C93818" w:rsidRPr="00C93818" w:rsidRDefault="00C93818" w:rsidP="00C93818">
            <w:pPr>
              <w:rPr>
                <w:rFonts w:ascii="Gill Sans MT" w:hAnsi="Gill Sans MT"/>
              </w:rPr>
            </w:pPr>
            <w:r w:rsidRPr="00C93818">
              <w:rPr>
                <w:rFonts w:ascii="Gill Sans MT" w:hAnsi="Gill Sans MT"/>
              </w:rPr>
              <w:t>• Learn words from personal lists</w:t>
            </w:r>
          </w:p>
          <w:p w:rsidR="00C93818" w:rsidRPr="00C93818" w:rsidRDefault="00C93818" w:rsidP="00C93818">
            <w:pPr>
              <w:rPr>
                <w:rFonts w:ascii="Gill Sans MT" w:hAnsi="Gill Sans MT"/>
              </w:rPr>
            </w:pPr>
            <w:r w:rsidRPr="00C93818">
              <w:rPr>
                <w:rFonts w:ascii="Gill Sans MT" w:hAnsi="Gill Sans MT"/>
              </w:rPr>
              <w:t>• Root words and meanings</w:t>
            </w:r>
          </w:p>
          <w:p w:rsidR="00C93818" w:rsidRPr="00C93818" w:rsidRDefault="00C93818" w:rsidP="00C93818">
            <w:pPr>
              <w:rPr>
                <w:rFonts w:ascii="Gill Sans MT" w:hAnsi="Gill Sans MT"/>
              </w:rPr>
            </w:pPr>
            <w:r w:rsidRPr="00C93818">
              <w:rPr>
                <w:rFonts w:ascii="Gill Sans MT" w:hAnsi="Gill Sans MT"/>
              </w:rPr>
              <w:lastRenderedPageBreak/>
              <w:t>Extend the knowledge of spelling</w:t>
            </w:r>
          </w:p>
          <w:p w:rsidR="00C93818" w:rsidRPr="00C93818" w:rsidRDefault="00C93818" w:rsidP="00C93818">
            <w:pPr>
              <w:rPr>
                <w:rFonts w:ascii="Gill Sans MT" w:hAnsi="Gill Sans MT"/>
              </w:rPr>
            </w:pPr>
            <w:r w:rsidRPr="00C93818">
              <w:rPr>
                <w:rFonts w:ascii="Gill Sans MT" w:hAnsi="Gill Sans MT"/>
              </w:rPr>
              <w:t>strategies and apply to high-frequency</w:t>
            </w:r>
          </w:p>
          <w:p w:rsidR="00C93818" w:rsidRPr="00C93818" w:rsidRDefault="00C93818" w:rsidP="00C93818">
            <w:pPr>
              <w:rPr>
                <w:rFonts w:ascii="Gill Sans MT" w:hAnsi="Gill Sans MT"/>
              </w:rPr>
            </w:pPr>
            <w:r w:rsidRPr="00C93818">
              <w:rPr>
                <w:rFonts w:ascii="Gill Sans MT" w:hAnsi="Gill Sans MT"/>
              </w:rPr>
              <w:t>and cross-curricular words from the</w:t>
            </w:r>
          </w:p>
          <w:p w:rsidR="00C93818" w:rsidRPr="00864646" w:rsidRDefault="00C93818" w:rsidP="00C93818">
            <w:pPr>
              <w:rPr>
                <w:rFonts w:ascii="Gill Sans MT" w:hAnsi="Gill Sans MT"/>
              </w:rPr>
            </w:pPr>
            <w:r w:rsidRPr="00C93818">
              <w:rPr>
                <w:rFonts w:ascii="Gill Sans MT" w:hAnsi="Gill Sans MT"/>
              </w:rPr>
              <w:t>Years 5 and 6 word list.</w:t>
            </w:r>
          </w:p>
        </w:tc>
      </w:tr>
      <w:tr w:rsidR="00B10A7C" w:rsidTr="000206E6">
        <w:tc>
          <w:tcPr>
            <w:tcW w:w="1804" w:type="dxa"/>
          </w:tcPr>
          <w:p w:rsidR="00B10A7C" w:rsidRDefault="00B10A7C">
            <w:pPr>
              <w:rPr>
                <w:rFonts w:ascii="Gill Sans MT" w:hAnsi="Gill Sans MT"/>
                <w:b/>
                <w:i/>
                <w:sz w:val="24"/>
                <w:szCs w:val="24"/>
              </w:rPr>
            </w:pPr>
            <w:r>
              <w:rPr>
                <w:rFonts w:ascii="Gill Sans MT" w:hAnsi="Gill Sans MT"/>
                <w:b/>
                <w:i/>
                <w:sz w:val="24"/>
                <w:szCs w:val="24"/>
              </w:rPr>
              <w:lastRenderedPageBreak/>
              <w:t>Grammar</w:t>
            </w:r>
            <w:r w:rsidR="00C24E10">
              <w:rPr>
                <w:rFonts w:ascii="Gill Sans MT" w:hAnsi="Gill Sans MT"/>
                <w:b/>
                <w:i/>
                <w:sz w:val="24"/>
                <w:szCs w:val="24"/>
              </w:rPr>
              <w:t xml:space="preserve"> &amp; Punctuation</w:t>
            </w:r>
          </w:p>
          <w:p w:rsidR="00B10A7C" w:rsidRDefault="00B10A7C">
            <w:pPr>
              <w:rPr>
                <w:rFonts w:ascii="Gill Sans MT" w:hAnsi="Gill Sans MT"/>
                <w:b/>
                <w:i/>
                <w:sz w:val="24"/>
                <w:szCs w:val="24"/>
              </w:rPr>
            </w:pPr>
          </w:p>
          <w:p w:rsidR="00B10A7C" w:rsidRPr="00247693" w:rsidRDefault="00B10A7C">
            <w:pPr>
              <w:rPr>
                <w:rFonts w:ascii="Gill Sans MT" w:hAnsi="Gill Sans MT"/>
                <w:b/>
                <w:i/>
                <w:sz w:val="24"/>
                <w:szCs w:val="24"/>
              </w:rPr>
            </w:pPr>
          </w:p>
        </w:tc>
        <w:tc>
          <w:tcPr>
            <w:tcW w:w="12373" w:type="dxa"/>
            <w:gridSpan w:val="3"/>
          </w:tcPr>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Use brackets, dashes or commas to indicate parenthesis.</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Use hyphens and commas to clarify meaning or avoid ambiguity.</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 xml:space="preserve">Use semicolons, colons or dashes to mark boundaries between independent clauses </w:t>
            </w:r>
            <w:r>
              <w:rPr>
                <w:i/>
                <w:color w:val="000000"/>
              </w:rPr>
              <w:t>(</w:t>
            </w:r>
            <w:proofErr w:type="gramStart"/>
            <w:r>
              <w:rPr>
                <w:i/>
                <w:color w:val="000000"/>
              </w:rPr>
              <w:t>It’s</w:t>
            </w:r>
            <w:proofErr w:type="gramEnd"/>
            <w:r>
              <w:rPr>
                <w:i/>
                <w:color w:val="000000"/>
              </w:rPr>
              <w:t xml:space="preserve"> raining; I’m fed up).</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Use a colon to introduce a list and punctuate bullet points consistently.</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 xml:space="preserve">The difference between vocabulary typical of formal and informal speech and writing. </w:t>
            </w:r>
            <w:r>
              <w:rPr>
                <w:i/>
                <w:color w:val="000000"/>
              </w:rPr>
              <w:t>“School uniform is widely regarded as a necessity to be tolerated. However, many disagree with this view.”</w:t>
            </w:r>
            <w:proofErr w:type="gramStart"/>
            <w:r>
              <w:rPr>
                <w:i/>
                <w:color w:val="000000"/>
              </w:rPr>
              <w:t>/  “</w:t>
            </w:r>
            <w:proofErr w:type="gramEnd"/>
            <w:r>
              <w:rPr>
                <w:i/>
                <w:color w:val="000000"/>
              </w:rPr>
              <w:t>School uniform- a great idea or the biggest pain ever?  You decide.”</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 xml:space="preserve">The difference between structures that are appropriate for formal and informal speech and writing, including subjunctive forms (express things that should or could happen- </w:t>
            </w:r>
            <w:proofErr w:type="spellStart"/>
            <w:r>
              <w:rPr>
                <w:color w:val="000000"/>
              </w:rPr>
              <w:t>eg</w:t>
            </w:r>
            <w:proofErr w:type="spellEnd"/>
            <w:r>
              <w:rPr>
                <w:color w:val="000000"/>
              </w:rPr>
              <w:t xml:space="preserve">: if I were you, </w:t>
            </w:r>
            <w:proofErr w:type="gramStart"/>
            <w:r>
              <w:rPr>
                <w:color w:val="000000"/>
              </w:rPr>
              <w:t>I’d</w:t>
            </w:r>
            <w:proofErr w:type="gramEnd"/>
            <w:r>
              <w:rPr>
                <w:color w:val="000000"/>
              </w:rPr>
              <w:t xml:space="preserve"> accept).</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 xml:space="preserve">How words </w:t>
            </w:r>
            <w:proofErr w:type="gramStart"/>
            <w:r>
              <w:rPr>
                <w:color w:val="000000"/>
              </w:rPr>
              <w:t>are related</w:t>
            </w:r>
            <w:proofErr w:type="gramEnd"/>
            <w:r>
              <w:rPr>
                <w:color w:val="000000"/>
              </w:rPr>
              <w:t xml:space="preserve"> by meaning as synonyms and antonyms.</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The difference between structures typical of formal and informal speech and writing (</w:t>
            </w:r>
            <w:proofErr w:type="spellStart"/>
            <w:r>
              <w:rPr>
                <w:color w:val="000000"/>
              </w:rPr>
              <w:t>eg</w:t>
            </w:r>
            <w:proofErr w:type="spellEnd"/>
            <w:r>
              <w:rPr>
                <w:color w:val="000000"/>
              </w:rPr>
              <w:t xml:space="preserve">, the use of question tags: </w:t>
            </w:r>
            <w:proofErr w:type="gramStart"/>
            <w:r>
              <w:rPr>
                <w:i/>
                <w:color w:val="000000"/>
              </w:rPr>
              <w:t>He’s</w:t>
            </w:r>
            <w:proofErr w:type="gramEnd"/>
            <w:r>
              <w:rPr>
                <w:i/>
                <w:color w:val="000000"/>
              </w:rPr>
              <w:t xml:space="preserve"> your friend isn’t he?</w:t>
            </w:r>
            <w:r>
              <w:rPr>
                <w:color w:val="000000"/>
              </w:rPr>
              <w:t xml:space="preserve"> </w:t>
            </w:r>
            <w:proofErr w:type="gramStart"/>
            <w:r>
              <w:rPr>
                <w:color w:val="000000"/>
              </w:rPr>
              <w:t>Or</w:t>
            </w:r>
            <w:proofErr w:type="gramEnd"/>
            <w:r>
              <w:rPr>
                <w:color w:val="000000"/>
              </w:rPr>
              <w:t xml:space="preserve"> the use of subjunctive forms such as </w:t>
            </w:r>
            <w:r>
              <w:rPr>
                <w:i/>
                <w:color w:val="000000"/>
              </w:rPr>
              <w:t>If I were</w:t>
            </w:r>
            <w:r>
              <w:rPr>
                <w:color w:val="000000"/>
              </w:rPr>
              <w:t xml:space="preserve"> or </w:t>
            </w:r>
            <w:r>
              <w:rPr>
                <w:i/>
                <w:color w:val="000000"/>
              </w:rPr>
              <w:t>Were they to come</w:t>
            </w:r>
            <w:r>
              <w:rPr>
                <w:color w:val="000000"/>
              </w:rPr>
              <w:t xml:space="preserve"> in some very formal writing).</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Use of the passive to affect the presentation of information in a sentence (</w:t>
            </w:r>
            <w:r>
              <w:rPr>
                <w:i/>
                <w:color w:val="000000"/>
              </w:rPr>
              <w:t xml:space="preserve">Water </w:t>
            </w:r>
            <w:proofErr w:type="gramStart"/>
            <w:r>
              <w:rPr>
                <w:i/>
                <w:color w:val="000000"/>
              </w:rPr>
              <w:t>was added</w:t>
            </w:r>
            <w:proofErr w:type="gramEnd"/>
            <w:r>
              <w:rPr>
                <w:i/>
                <w:color w:val="000000"/>
              </w:rPr>
              <w:t xml:space="preserve"> to the solution. Holidaymakers </w:t>
            </w:r>
            <w:proofErr w:type="gramStart"/>
            <w:r>
              <w:rPr>
                <w:i/>
                <w:color w:val="000000"/>
              </w:rPr>
              <w:t>are typically found</w:t>
            </w:r>
            <w:proofErr w:type="gramEnd"/>
            <w:r>
              <w:rPr>
                <w:i/>
                <w:color w:val="000000"/>
              </w:rPr>
              <w:t xml:space="preserve"> in the Newhaven area from July onwards).</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Link ideas across paragraphs using a wider range of cohesive devices: repetition of a word or phrase, grammatical connections (</w:t>
            </w:r>
            <w:proofErr w:type="spellStart"/>
            <w:r>
              <w:rPr>
                <w:color w:val="000000"/>
              </w:rPr>
              <w:t>eg</w:t>
            </w:r>
            <w:proofErr w:type="spellEnd"/>
            <w:r>
              <w:rPr>
                <w:color w:val="000000"/>
              </w:rPr>
              <w:t xml:space="preserve">, the use of adverbials such as </w:t>
            </w:r>
            <w:r>
              <w:rPr>
                <w:i/>
                <w:color w:val="000000"/>
              </w:rPr>
              <w:t>on the other hand, in contrast</w:t>
            </w:r>
            <w:r>
              <w:rPr>
                <w:color w:val="000000"/>
              </w:rPr>
              <w:t xml:space="preserve"> or </w:t>
            </w:r>
            <w:r>
              <w:rPr>
                <w:i/>
                <w:color w:val="000000"/>
              </w:rPr>
              <w:t>as a consequence)</w:t>
            </w:r>
            <w:r>
              <w:rPr>
                <w:color w:val="000000"/>
              </w:rPr>
              <w:t xml:space="preserve"> and ellipsis.</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Layout devices (headings, subheadings, columns, bullets or tables) to structure texts.</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Use the perfect form of verbs to mark relationships of time and cause (</w:t>
            </w:r>
            <w:r>
              <w:rPr>
                <w:i/>
                <w:color w:val="000000"/>
              </w:rPr>
              <w:t xml:space="preserve">I have walked. </w:t>
            </w:r>
            <w:proofErr w:type="gramStart"/>
            <w:r>
              <w:rPr>
                <w:i/>
                <w:color w:val="000000"/>
              </w:rPr>
              <w:t>I had walked</w:t>
            </w:r>
            <w:proofErr w:type="gramEnd"/>
            <w:r>
              <w:rPr>
                <w:i/>
                <w:color w:val="000000"/>
              </w:rPr>
              <w:t xml:space="preserve">, </w:t>
            </w:r>
            <w:proofErr w:type="gramStart"/>
            <w:r>
              <w:rPr>
                <w:i/>
                <w:color w:val="000000"/>
              </w:rPr>
              <w:t>I will have walked</w:t>
            </w:r>
            <w:proofErr w:type="gramEnd"/>
            <w:r>
              <w:rPr>
                <w:color w:val="000000"/>
              </w:rPr>
              <w:t>).</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Expanded noun phrases to convey complicated information concisely.</w:t>
            </w:r>
          </w:p>
          <w:p w:rsidR="0010764A" w:rsidRDefault="0010764A" w:rsidP="00221B93">
            <w:pPr>
              <w:numPr>
                <w:ilvl w:val="0"/>
                <w:numId w:val="11"/>
              </w:numPr>
              <w:pBdr>
                <w:top w:val="nil"/>
                <w:left w:val="nil"/>
                <w:bottom w:val="nil"/>
                <w:right w:val="nil"/>
                <w:between w:val="nil"/>
              </w:pBdr>
              <w:spacing w:line="259" w:lineRule="auto"/>
              <w:rPr>
                <w:i/>
                <w:color w:val="000000"/>
              </w:rPr>
            </w:pPr>
            <w:r>
              <w:rPr>
                <w:color w:val="000000"/>
              </w:rPr>
              <w:t xml:space="preserve">Indicate degrees of possibility using adverbs (perhaps, surely) or modal verbs (might, should, will, must): </w:t>
            </w:r>
            <w:r>
              <w:rPr>
                <w:i/>
                <w:color w:val="000000"/>
              </w:rPr>
              <w:t xml:space="preserve">This could be the answer to all your problems/ </w:t>
            </w:r>
            <w:proofErr w:type="gramStart"/>
            <w:r>
              <w:rPr>
                <w:i/>
                <w:color w:val="000000"/>
              </w:rPr>
              <w:t>Surely</w:t>
            </w:r>
            <w:proofErr w:type="gramEnd"/>
            <w:r>
              <w:rPr>
                <w:i/>
                <w:color w:val="000000"/>
              </w:rPr>
              <w:t xml:space="preserve"> you must understand that, for some pupils, school uniform is simply unaffordable?</w:t>
            </w:r>
          </w:p>
          <w:p w:rsidR="00206242" w:rsidRPr="00864646" w:rsidRDefault="0010764A" w:rsidP="0010764A">
            <w:pPr>
              <w:rPr>
                <w:rFonts w:ascii="Gill Sans MT" w:hAnsi="Gill Sans MT"/>
              </w:rPr>
            </w:pPr>
            <w:r w:rsidRPr="00DA6B56">
              <w:rPr>
                <w:color w:val="000000"/>
              </w:rPr>
              <w:t>Relative clauses beginning with who, which, where, when, whose, that or with an implied (omitted) relative pronoun.</w:t>
            </w:r>
          </w:p>
        </w:tc>
      </w:tr>
      <w:tr w:rsidR="00B10A7C" w:rsidTr="000206E6">
        <w:tc>
          <w:tcPr>
            <w:tcW w:w="1804" w:type="dxa"/>
          </w:tcPr>
          <w:p w:rsidR="00B10A7C" w:rsidRDefault="00B10A7C">
            <w:pPr>
              <w:rPr>
                <w:rFonts w:ascii="Gill Sans MT" w:hAnsi="Gill Sans MT"/>
                <w:b/>
                <w:i/>
                <w:sz w:val="24"/>
                <w:szCs w:val="24"/>
              </w:rPr>
            </w:pPr>
            <w:r>
              <w:rPr>
                <w:rFonts w:ascii="Gill Sans MT" w:hAnsi="Gill Sans MT"/>
                <w:b/>
                <w:i/>
                <w:sz w:val="24"/>
                <w:szCs w:val="24"/>
              </w:rPr>
              <w:t>Class Readers</w:t>
            </w:r>
            <w:r w:rsidR="006A0DD5">
              <w:rPr>
                <w:rFonts w:ascii="Gill Sans MT" w:hAnsi="Gill Sans MT"/>
                <w:b/>
                <w:i/>
                <w:sz w:val="24"/>
                <w:szCs w:val="24"/>
              </w:rPr>
              <w:t xml:space="preserve"> related to topic work</w:t>
            </w:r>
          </w:p>
          <w:p w:rsidR="00B10A7C" w:rsidRDefault="00B10A7C">
            <w:pPr>
              <w:rPr>
                <w:rFonts w:ascii="Gill Sans MT" w:hAnsi="Gill Sans MT"/>
                <w:b/>
                <w:i/>
                <w:sz w:val="24"/>
                <w:szCs w:val="24"/>
              </w:rPr>
            </w:pPr>
          </w:p>
          <w:p w:rsidR="00B10A7C" w:rsidRDefault="00B10A7C">
            <w:pPr>
              <w:rPr>
                <w:rFonts w:ascii="Gill Sans MT" w:hAnsi="Gill Sans MT"/>
                <w:b/>
                <w:i/>
                <w:sz w:val="24"/>
                <w:szCs w:val="24"/>
              </w:rPr>
            </w:pPr>
          </w:p>
        </w:tc>
        <w:tc>
          <w:tcPr>
            <w:tcW w:w="12373" w:type="dxa"/>
            <w:gridSpan w:val="3"/>
          </w:tcPr>
          <w:p w:rsidR="00B10A7C" w:rsidRPr="00D84BC3" w:rsidRDefault="00C06F43" w:rsidP="00124A3C">
            <w:pPr>
              <w:rPr>
                <w:rFonts w:ascii="Gill Sans MT" w:hAnsi="Gill Sans MT"/>
                <w:sz w:val="20"/>
                <w:szCs w:val="20"/>
              </w:rPr>
            </w:pPr>
            <w:proofErr w:type="spellStart"/>
            <w:r w:rsidRPr="00D84BC3">
              <w:rPr>
                <w:rFonts w:ascii="Gill Sans MT" w:hAnsi="Gill Sans MT"/>
                <w:sz w:val="20"/>
                <w:szCs w:val="20"/>
              </w:rPr>
              <w:lastRenderedPageBreak/>
              <w:t>Skellig</w:t>
            </w:r>
            <w:proofErr w:type="spellEnd"/>
          </w:p>
          <w:p w:rsidR="00C06F43" w:rsidRPr="00D84BC3" w:rsidRDefault="00C06F43" w:rsidP="00124A3C">
            <w:pPr>
              <w:rPr>
                <w:rFonts w:ascii="Gill Sans MT" w:hAnsi="Gill Sans MT"/>
                <w:sz w:val="20"/>
                <w:szCs w:val="20"/>
              </w:rPr>
            </w:pPr>
            <w:r w:rsidRPr="00D84BC3">
              <w:rPr>
                <w:rFonts w:ascii="Gill Sans MT" w:hAnsi="Gill Sans MT"/>
                <w:sz w:val="20"/>
                <w:szCs w:val="20"/>
              </w:rPr>
              <w:t xml:space="preserve">The Boy in the Striped Pyjamas </w:t>
            </w:r>
          </w:p>
          <w:p w:rsidR="00D84BC3" w:rsidRPr="00D84BC3" w:rsidRDefault="00D84BC3" w:rsidP="00124A3C">
            <w:pPr>
              <w:rPr>
                <w:rFonts w:ascii="Gill Sans MT" w:hAnsi="Gill Sans MT" w:cs="Tahoma"/>
                <w:sz w:val="20"/>
                <w:szCs w:val="20"/>
              </w:rPr>
            </w:pPr>
            <w:r w:rsidRPr="00D84BC3">
              <w:rPr>
                <w:rFonts w:ascii="Gill Sans MT" w:hAnsi="Gill Sans MT" w:cs="Tahoma"/>
                <w:sz w:val="20"/>
                <w:szCs w:val="20"/>
              </w:rPr>
              <w:t xml:space="preserve">The Girl who Stole an Elephant – </w:t>
            </w:r>
            <w:proofErr w:type="spellStart"/>
            <w:r w:rsidRPr="00D84BC3">
              <w:rPr>
                <w:rFonts w:ascii="Gill Sans MT" w:hAnsi="Gill Sans MT" w:cs="Tahoma"/>
                <w:sz w:val="20"/>
                <w:szCs w:val="20"/>
              </w:rPr>
              <w:t>Nizrana</w:t>
            </w:r>
            <w:proofErr w:type="spellEnd"/>
            <w:r w:rsidRPr="00D84BC3">
              <w:rPr>
                <w:rFonts w:ascii="Gill Sans MT" w:hAnsi="Gill Sans MT" w:cs="Tahoma"/>
                <w:sz w:val="20"/>
                <w:szCs w:val="20"/>
              </w:rPr>
              <w:t xml:space="preserve"> </w:t>
            </w:r>
            <w:proofErr w:type="spellStart"/>
            <w:r w:rsidRPr="00D84BC3">
              <w:rPr>
                <w:rFonts w:ascii="Gill Sans MT" w:hAnsi="Gill Sans MT" w:cs="Tahoma"/>
                <w:sz w:val="20"/>
                <w:szCs w:val="20"/>
              </w:rPr>
              <w:t>Faroo</w:t>
            </w:r>
            <w:proofErr w:type="spellEnd"/>
          </w:p>
          <w:p w:rsidR="00D84BC3" w:rsidRPr="00D84BC3" w:rsidRDefault="00D84BC3" w:rsidP="00D84BC3">
            <w:pPr>
              <w:pStyle w:val="NormalWeb"/>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Letters from the Lighthouse – Emma Carrol</w:t>
            </w:r>
          </w:p>
          <w:p w:rsidR="00D84BC3" w:rsidRPr="00D84BC3" w:rsidRDefault="00D84BC3" w:rsidP="00D84BC3">
            <w:pPr>
              <w:pStyle w:val="NormalWeb"/>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The Garbage King - Elizabeth Laird</w:t>
            </w:r>
          </w:p>
          <w:p w:rsidR="00D84BC3" w:rsidRPr="00D84BC3" w:rsidRDefault="00D84BC3" w:rsidP="00D84BC3">
            <w:pPr>
              <w:pStyle w:val="NormalWeb"/>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lastRenderedPageBreak/>
              <w:t>The Viewer - Shaun Tan</w:t>
            </w:r>
          </w:p>
          <w:p w:rsidR="00D84BC3" w:rsidRPr="00D84BC3" w:rsidRDefault="00D84BC3" w:rsidP="00D84BC3">
            <w:pPr>
              <w:pStyle w:val="NormalWeb"/>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 xml:space="preserve">The High Rise Mystery – </w:t>
            </w:r>
            <w:proofErr w:type="spellStart"/>
            <w:r w:rsidRPr="00D84BC3">
              <w:rPr>
                <w:rFonts w:ascii="Gill Sans MT" w:hAnsi="Gill Sans MT" w:cs="Tahoma"/>
                <w:sz w:val="20"/>
                <w:szCs w:val="20"/>
              </w:rPr>
              <w:t>Sharna</w:t>
            </w:r>
            <w:proofErr w:type="spellEnd"/>
            <w:r w:rsidRPr="00D84BC3">
              <w:rPr>
                <w:rFonts w:ascii="Gill Sans MT" w:hAnsi="Gill Sans MT" w:cs="Tahoma"/>
                <w:sz w:val="20"/>
                <w:szCs w:val="20"/>
              </w:rPr>
              <w:t xml:space="preserve"> Jackson</w:t>
            </w:r>
          </w:p>
          <w:p w:rsidR="00D84BC3" w:rsidRPr="00D84BC3" w:rsidRDefault="00D84BC3" w:rsidP="00D84BC3">
            <w:pPr>
              <w:pStyle w:val="NormalWeb"/>
              <w:spacing w:before="0" w:beforeAutospacing="0" w:after="0" w:afterAutospacing="0"/>
              <w:rPr>
                <w:rFonts w:ascii="Gill Sans MT" w:hAnsi="Gill Sans MT"/>
                <w:sz w:val="20"/>
                <w:szCs w:val="20"/>
              </w:rPr>
            </w:pPr>
            <w:r w:rsidRPr="00D84BC3">
              <w:rPr>
                <w:rFonts w:ascii="Gill Sans MT" w:hAnsi="Gill Sans MT" w:cs="Tahoma"/>
                <w:bCs/>
                <w:sz w:val="20"/>
                <w:szCs w:val="20"/>
              </w:rPr>
              <w:t>Classics</w:t>
            </w:r>
            <w:r w:rsidRPr="00D84BC3">
              <w:rPr>
                <w:rFonts w:ascii="Gill Sans MT" w:hAnsi="Gill Sans MT" w:cs="Tahoma"/>
                <w:sz w:val="20"/>
                <w:szCs w:val="20"/>
              </w:rPr>
              <w:t>:</w:t>
            </w:r>
          </w:p>
          <w:p w:rsidR="00D84BC3" w:rsidRPr="00D84BC3" w:rsidRDefault="00D84BC3" w:rsidP="00221B93">
            <w:pPr>
              <w:pStyle w:val="NormalWeb"/>
              <w:numPr>
                <w:ilvl w:val="0"/>
                <w:numId w:val="12"/>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 xml:space="preserve">Goodnight Mr Tom – Michelle </w:t>
            </w:r>
            <w:proofErr w:type="spellStart"/>
            <w:r w:rsidRPr="00D84BC3">
              <w:rPr>
                <w:rFonts w:ascii="Gill Sans MT" w:hAnsi="Gill Sans MT" w:cs="Tahoma"/>
                <w:sz w:val="20"/>
                <w:szCs w:val="20"/>
              </w:rPr>
              <w:t>Magorian</w:t>
            </w:r>
            <w:proofErr w:type="spellEnd"/>
          </w:p>
          <w:p w:rsidR="00D84BC3" w:rsidRPr="00D84BC3" w:rsidRDefault="00D84BC3" w:rsidP="00221B93">
            <w:pPr>
              <w:pStyle w:val="NormalWeb"/>
              <w:numPr>
                <w:ilvl w:val="0"/>
                <w:numId w:val="12"/>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Treasure Island – Robert Louis Stevenson</w:t>
            </w:r>
          </w:p>
          <w:p w:rsidR="00D84BC3" w:rsidRPr="00D84BC3" w:rsidRDefault="00D84BC3" w:rsidP="00221B93">
            <w:pPr>
              <w:pStyle w:val="NormalWeb"/>
              <w:numPr>
                <w:ilvl w:val="0"/>
                <w:numId w:val="12"/>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Oliver Twist – Charles Dickens</w:t>
            </w:r>
          </w:p>
          <w:p w:rsidR="00D84BC3" w:rsidRPr="00D84BC3" w:rsidRDefault="00D84BC3" w:rsidP="00221B93">
            <w:pPr>
              <w:pStyle w:val="NormalWeb"/>
              <w:numPr>
                <w:ilvl w:val="0"/>
                <w:numId w:val="12"/>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The Adventures of Tom Sawyer – Mark Twain</w:t>
            </w:r>
          </w:p>
          <w:p w:rsidR="00D84BC3" w:rsidRPr="00D84BC3" w:rsidRDefault="00D84BC3" w:rsidP="00221B93">
            <w:pPr>
              <w:pStyle w:val="NormalWeb"/>
              <w:numPr>
                <w:ilvl w:val="0"/>
                <w:numId w:val="12"/>
              </w:numPr>
              <w:spacing w:before="0" w:beforeAutospacing="0" w:after="160" w:afterAutospacing="0"/>
              <w:textAlignment w:val="baseline"/>
              <w:rPr>
                <w:rFonts w:ascii="Gill Sans MT" w:hAnsi="Gill Sans MT" w:cs="Tahoma"/>
                <w:sz w:val="20"/>
                <w:szCs w:val="20"/>
              </w:rPr>
            </w:pPr>
            <w:r w:rsidRPr="00D84BC3">
              <w:rPr>
                <w:rFonts w:ascii="Gill Sans MT" w:hAnsi="Gill Sans MT" w:cs="Tahoma"/>
                <w:sz w:val="20"/>
                <w:szCs w:val="20"/>
              </w:rPr>
              <w:t>Diary of Ann Frank – Ann Frank</w:t>
            </w:r>
          </w:p>
          <w:p w:rsidR="00D84BC3" w:rsidRPr="00D84BC3" w:rsidRDefault="00D84BC3" w:rsidP="00D84BC3">
            <w:pPr>
              <w:pStyle w:val="NormalWeb"/>
              <w:spacing w:before="0" w:beforeAutospacing="0" w:after="0" w:afterAutospacing="0"/>
              <w:rPr>
                <w:rFonts w:ascii="Gill Sans MT" w:hAnsi="Gill Sans MT"/>
                <w:sz w:val="20"/>
                <w:szCs w:val="20"/>
              </w:rPr>
            </w:pPr>
            <w:r w:rsidRPr="00D84BC3">
              <w:rPr>
                <w:rFonts w:ascii="Gill Sans MT" w:hAnsi="Gill Sans MT" w:cs="Tahoma"/>
                <w:bCs/>
                <w:sz w:val="20"/>
                <w:szCs w:val="20"/>
              </w:rPr>
              <w:t>Poetry (song lyrics):</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bCs/>
                <w:sz w:val="20"/>
                <w:szCs w:val="20"/>
              </w:rPr>
            </w:pPr>
            <w:r w:rsidRPr="00D84BC3">
              <w:rPr>
                <w:rFonts w:ascii="Gill Sans MT" w:hAnsi="Gill Sans MT" w:cs="Tahoma"/>
                <w:bCs/>
                <w:sz w:val="20"/>
                <w:szCs w:val="20"/>
              </w:rPr>
              <w:t>The Dreadful Menace</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 xml:space="preserve">The </w:t>
            </w:r>
            <w:proofErr w:type="spellStart"/>
            <w:r w:rsidRPr="00D84BC3">
              <w:rPr>
                <w:rFonts w:ascii="Gill Sans MT" w:hAnsi="Gill Sans MT" w:cs="Tahoma"/>
                <w:sz w:val="20"/>
                <w:szCs w:val="20"/>
              </w:rPr>
              <w:t>Tyger</w:t>
            </w:r>
            <w:proofErr w:type="spellEnd"/>
            <w:r w:rsidRPr="00D84BC3">
              <w:rPr>
                <w:rFonts w:ascii="Gill Sans MT" w:hAnsi="Gill Sans MT" w:cs="Tahoma"/>
                <w:sz w:val="20"/>
                <w:szCs w:val="20"/>
              </w:rPr>
              <w:t xml:space="preserve"> – William Blake</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Dulce et Decorum Est – Wilfred Owen</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If – Rudyard Kipling</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Funeral Blues – WH Auden</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Read all About it – Emily Sande</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Let it Be – The Beatles</w:t>
            </w:r>
          </w:p>
          <w:p w:rsidR="00D84BC3" w:rsidRPr="00D84BC3" w:rsidRDefault="00D84BC3" w:rsidP="00221B93">
            <w:pPr>
              <w:pStyle w:val="NormalWeb"/>
              <w:numPr>
                <w:ilvl w:val="0"/>
                <w:numId w:val="13"/>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Eleanor Rigby - The Beatles</w:t>
            </w:r>
          </w:p>
          <w:p w:rsidR="00D84BC3" w:rsidRPr="00D84BC3" w:rsidRDefault="00D84BC3" w:rsidP="00D84BC3">
            <w:pPr>
              <w:pStyle w:val="NormalWeb"/>
              <w:spacing w:before="0" w:beforeAutospacing="0" w:after="0" w:afterAutospacing="0"/>
              <w:textAlignment w:val="baseline"/>
              <w:rPr>
                <w:rFonts w:ascii="Gill Sans MT" w:hAnsi="Gill Sans MT" w:cs="Tahoma"/>
                <w:bCs/>
                <w:sz w:val="20"/>
                <w:szCs w:val="20"/>
              </w:rPr>
            </w:pPr>
            <w:r w:rsidRPr="00D84BC3">
              <w:rPr>
                <w:rFonts w:ascii="Gill Sans MT" w:hAnsi="Gill Sans MT" w:cs="Tahoma"/>
                <w:sz w:val="20"/>
                <w:szCs w:val="20"/>
              </w:rPr>
              <w:t>‘</w:t>
            </w:r>
            <w:r w:rsidRPr="00D84BC3">
              <w:rPr>
                <w:rFonts w:ascii="Gill Sans MT" w:hAnsi="Gill Sans MT" w:cs="Tahoma"/>
                <w:bCs/>
                <w:sz w:val="20"/>
                <w:szCs w:val="20"/>
              </w:rPr>
              <w:t>Additional Text Extracts:</w:t>
            </w:r>
          </w:p>
          <w:p w:rsidR="00D84BC3" w:rsidRPr="00D84BC3" w:rsidRDefault="00D84BC3" w:rsidP="00221B93">
            <w:pPr>
              <w:pStyle w:val="NormalWeb"/>
              <w:numPr>
                <w:ilvl w:val="0"/>
                <w:numId w:val="14"/>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The London Eye Mystery – Siobhan Down</w:t>
            </w:r>
          </w:p>
          <w:p w:rsidR="00D84BC3" w:rsidRPr="00D84BC3" w:rsidRDefault="00D84BC3" w:rsidP="00221B93">
            <w:pPr>
              <w:pStyle w:val="NormalWeb"/>
              <w:numPr>
                <w:ilvl w:val="0"/>
                <w:numId w:val="14"/>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Goldfish Boy – Lisa Thompson</w:t>
            </w:r>
          </w:p>
          <w:p w:rsidR="00D84BC3" w:rsidRPr="00D84BC3" w:rsidRDefault="00D84BC3" w:rsidP="00221B93">
            <w:pPr>
              <w:pStyle w:val="NormalWeb"/>
              <w:numPr>
                <w:ilvl w:val="0"/>
                <w:numId w:val="14"/>
              </w:numPr>
              <w:spacing w:before="0" w:beforeAutospacing="0" w:after="0" w:afterAutospacing="0"/>
              <w:textAlignment w:val="baseline"/>
              <w:rPr>
                <w:rFonts w:ascii="Gill Sans MT" w:hAnsi="Gill Sans MT" w:cs="Tahoma"/>
                <w:sz w:val="20"/>
                <w:szCs w:val="20"/>
              </w:rPr>
            </w:pPr>
            <w:r w:rsidRPr="00D84BC3">
              <w:rPr>
                <w:rFonts w:ascii="Gill Sans MT" w:hAnsi="Gill Sans MT" w:cs="Tahoma"/>
                <w:sz w:val="20"/>
                <w:szCs w:val="20"/>
              </w:rPr>
              <w:t xml:space="preserve">The Island at the end of Everything – Kiran Millwood </w:t>
            </w:r>
            <w:proofErr w:type="spellStart"/>
            <w:r w:rsidRPr="00D84BC3">
              <w:rPr>
                <w:rFonts w:ascii="Gill Sans MT" w:hAnsi="Gill Sans MT" w:cs="Tahoma"/>
                <w:sz w:val="20"/>
                <w:szCs w:val="20"/>
              </w:rPr>
              <w:t>Hargrave</w:t>
            </w:r>
            <w:proofErr w:type="spellEnd"/>
            <w:r w:rsidRPr="00D84BC3">
              <w:rPr>
                <w:rFonts w:ascii="Gill Sans MT" w:hAnsi="Gill Sans MT" w:cs="Tahoma"/>
                <w:sz w:val="20"/>
                <w:szCs w:val="20"/>
              </w:rPr>
              <w:t>.</w:t>
            </w:r>
          </w:p>
          <w:p w:rsidR="00D84BC3" w:rsidRPr="00D84BC3" w:rsidRDefault="00D84BC3" w:rsidP="00221B93">
            <w:pPr>
              <w:pStyle w:val="NormalWeb"/>
              <w:numPr>
                <w:ilvl w:val="0"/>
                <w:numId w:val="14"/>
              </w:numPr>
              <w:spacing w:before="0" w:beforeAutospacing="0" w:after="160" w:afterAutospacing="0"/>
              <w:textAlignment w:val="baseline"/>
              <w:rPr>
                <w:rFonts w:ascii="Gill Sans MT" w:hAnsi="Gill Sans MT" w:cs="Tahoma"/>
                <w:sz w:val="20"/>
                <w:szCs w:val="20"/>
              </w:rPr>
            </w:pPr>
            <w:r w:rsidRPr="00D84BC3">
              <w:rPr>
                <w:rFonts w:ascii="Gill Sans MT" w:hAnsi="Gill Sans MT" w:cs="Tahoma"/>
                <w:sz w:val="20"/>
                <w:szCs w:val="20"/>
              </w:rPr>
              <w:t>When Hitler Stole Pink Rabbit – Judith Kerr</w:t>
            </w:r>
          </w:p>
          <w:p w:rsidR="00D84BC3" w:rsidRPr="00D84BC3" w:rsidRDefault="00D84BC3" w:rsidP="00124A3C">
            <w:pPr>
              <w:rPr>
                <w:rFonts w:ascii="Gill Sans MT" w:hAnsi="Gill Sans MT"/>
                <w:sz w:val="20"/>
                <w:szCs w:val="20"/>
              </w:rPr>
            </w:pPr>
          </w:p>
        </w:tc>
      </w:tr>
      <w:tr w:rsidR="00B10A7C" w:rsidTr="00687B3A">
        <w:tc>
          <w:tcPr>
            <w:tcW w:w="1804" w:type="dxa"/>
          </w:tcPr>
          <w:p w:rsidR="00B10A7C" w:rsidRPr="00922126" w:rsidRDefault="00B10A7C">
            <w:pPr>
              <w:rPr>
                <w:rFonts w:ascii="Gill Sans MT" w:hAnsi="Gill Sans MT"/>
                <w:b/>
                <w:sz w:val="24"/>
                <w:szCs w:val="24"/>
              </w:rPr>
            </w:pPr>
            <w:r w:rsidRPr="00922126">
              <w:rPr>
                <w:rFonts w:ascii="Gill Sans MT" w:hAnsi="Gill Sans MT"/>
                <w:b/>
                <w:sz w:val="24"/>
                <w:szCs w:val="24"/>
              </w:rPr>
              <w:lastRenderedPageBreak/>
              <w:t>Mathematics</w:t>
            </w:r>
          </w:p>
        </w:tc>
        <w:tc>
          <w:tcPr>
            <w:tcW w:w="12373" w:type="dxa"/>
            <w:gridSpan w:val="3"/>
            <w:tcBorders>
              <w:right w:val="single" w:sz="4" w:space="0" w:color="auto"/>
            </w:tcBorders>
          </w:tcPr>
          <w:p w:rsidR="00B10A7C" w:rsidRDefault="00B10A7C" w:rsidP="00ED2C42">
            <w:pPr>
              <w:rPr>
                <w:rFonts w:ascii="Gill Sans MT" w:hAnsi="Gill Sans MT" w:cs="Calibri"/>
                <w:i/>
                <w:color w:val="000000"/>
              </w:rPr>
            </w:pPr>
            <w:r>
              <w:rPr>
                <w:rFonts w:ascii="Gill Sans MT" w:hAnsi="Gill Sans MT" w:cs="Calibri"/>
                <w:i/>
                <w:color w:val="000000"/>
              </w:rPr>
              <w:t>Skills as appropriate in:</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Number &amp; Place Value</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Addition &amp; Subtraction</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Multiplication &amp; Division</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Fractions</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Measurement</w:t>
            </w:r>
          </w:p>
          <w:p w:rsidR="00B10A7C" w:rsidRPr="00ED2C42" w:rsidRDefault="00B10A7C" w:rsidP="00ED2C42">
            <w:pPr>
              <w:rPr>
                <w:rFonts w:ascii="Gill Sans MT" w:hAnsi="Gill Sans MT" w:cs="Calibri"/>
                <w:i/>
                <w:color w:val="000000"/>
              </w:rPr>
            </w:pPr>
            <w:r w:rsidRPr="00ED2C42">
              <w:rPr>
                <w:rFonts w:ascii="Gill Sans MT" w:hAnsi="Gill Sans MT" w:cs="Calibri"/>
                <w:color w:val="000000"/>
              </w:rPr>
              <w:t>Shape</w:t>
            </w:r>
          </w:p>
          <w:p w:rsidR="00B10A7C" w:rsidRDefault="00B10A7C">
            <w:pPr>
              <w:rPr>
                <w:rFonts w:ascii="Gill Sans MT" w:hAnsi="Gill Sans MT" w:cs="Calibri"/>
                <w:color w:val="000000"/>
              </w:rPr>
            </w:pPr>
            <w:r w:rsidRPr="00ED2C42">
              <w:rPr>
                <w:rFonts w:ascii="Gill Sans MT" w:hAnsi="Gill Sans MT" w:cs="Calibri"/>
                <w:color w:val="000000"/>
              </w:rPr>
              <w:t>Position</w:t>
            </w:r>
          </w:p>
          <w:p w:rsidR="00B10A7C" w:rsidRDefault="00B10A7C">
            <w:pPr>
              <w:rPr>
                <w:rFonts w:ascii="Gill Sans MT" w:hAnsi="Gill Sans MT" w:cs="Calibri"/>
                <w:color w:val="000000"/>
              </w:rPr>
            </w:pPr>
            <w:r>
              <w:rPr>
                <w:rFonts w:ascii="Gill Sans MT" w:hAnsi="Gill Sans MT" w:cs="Calibri"/>
                <w:color w:val="000000"/>
              </w:rPr>
              <w:t>Ratio</w:t>
            </w:r>
          </w:p>
          <w:p w:rsidR="00B10A7C" w:rsidRDefault="00B10A7C">
            <w:pPr>
              <w:rPr>
                <w:rFonts w:ascii="Gill Sans MT" w:hAnsi="Gill Sans MT" w:cs="Calibri"/>
                <w:color w:val="000000"/>
              </w:rPr>
            </w:pPr>
            <w:r>
              <w:rPr>
                <w:rFonts w:ascii="Gill Sans MT" w:hAnsi="Gill Sans MT" w:cs="Calibri"/>
                <w:color w:val="000000"/>
              </w:rPr>
              <w:t>Algebra</w:t>
            </w:r>
          </w:p>
          <w:p w:rsidR="00B10A7C" w:rsidRDefault="00B10A7C">
            <w:pPr>
              <w:rPr>
                <w:rFonts w:ascii="Gill Sans MT" w:hAnsi="Gill Sans MT" w:cs="Calibri"/>
                <w:color w:val="000000"/>
              </w:rPr>
            </w:pPr>
            <w:r>
              <w:rPr>
                <w:rFonts w:ascii="Gill Sans MT" w:hAnsi="Gill Sans MT" w:cs="Calibri"/>
                <w:color w:val="000000"/>
              </w:rPr>
              <w:lastRenderedPageBreak/>
              <w:t>Position</w:t>
            </w:r>
          </w:p>
          <w:p w:rsidR="00B10A7C" w:rsidRDefault="00B10A7C" w:rsidP="000C1BCB">
            <w:pPr>
              <w:ind w:left="48"/>
              <w:rPr>
                <w:rFonts w:ascii="Gill Sans MT" w:hAnsi="Gill Sans MT" w:cs="Calibri"/>
                <w:color w:val="000000"/>
              </w:rPr>
            </w:pPr>
            <w:r>
              <w:rPr>
                <w:rFonts w:ascii="Gill Sans MT" w:hAnsi="Gill Sans MT" w:cs="Calibri"/>
                <w:color w:val="000000"/>
              </w:rPr>
              <w:t>Statistics</w:t>
            </w:r>
          </w:p>
          <w:p w:rsidR="00913683" w:rsidRDefault="00913683" w:rsidP="000C1BCB">
            <w:pPr>
              <w:ind w:left="48"/>
              <w:rPr>
                <w:rFonts w:ascii="Gill Sans MT" w:hAnsi="Gill Sans MT" w:cs="Calibri"/>
                <w:color w:val="000000"/>
              </w:rPr>
            </w:pPr>
          </w:p>
          <w:p w:rsidR="00913683" w:rsidRPr="00913683" w:rsidRDefault="00913683" w:rsidP="00913683">
            <w:pPr>
              <w:rPr>
                <w:rFonts w:ascii="Gill Sans MT" w:hAnsi="Gill Sans MT" w:cs="Calibri"/>
                <w:b/>
                <w:color w:val="000000"/>
              </w:rPr>
            </w:pPr>
            <w:r w:rsidRPr="00913683">
              <w:rPr>
                <w:rFonts w:ascii="Gill Sans MT" w:hAnsi="Gill Sans MT" w:cs="Calibri"/>
                <w:b/>
                <w:color w:val="000000"/>
              </w:rPr>
              <w:t>Maths in real life and a mathematician</w:t>
            </w:r>
          </w:p>
          <w:p w:rsidR="00913683" w:rsidRPr="00913683" w:rsidRDefault="00913683" w:rsidP="00913683">
            <w:pPr>
              <w:rPr>
                <w:rFonts w:ascii="Gill Sans MT" w:hAnsi="Gill Sans MT"/>
                <w:b/>
              </w:rPr>
            </w:pPr>
            <w:r w:rsidRPr="00913683">
              <w:rPr>
                <w:rFonts w:ascii="Gill Sans MT" w:hAnsi="Gill Sans MT"/>
                <w:b/>
              </w:rPr>
              <w:t>Ratio and Proportion</w:t>
            </w:r>
          </w:p>
          <w:p w:rsidR="00913683" w:rsidRPr="00913683" w:rsidRDefault="00913683" w:rsidP="00913683">
            <w:pPr>
              <w:rPr>
                <w:rFonts w:ascii="Gill Sans MT" w:hAnsi="Gill Sans MT"/>
              </w:rPr>
            </w:pPr>
            <w:r w:rsidRPr="00913683">
              <w:rPr>
                <w:rFonts w:ascii="Gill Sans MT" w:hAnsi="Gill Sans MT"/>
              </w:rPr>
              <w:t xml:space="preserve">Examples – </w:t>
            </w:r>
          </w:p>
          <w:p w:rsidR="00913683" w:rsidRPr="00913683" w:rsidRDefault="00913683" w:rsidP="00913683">
            <w:pPr>
              <w:pStyle w:val="ListParagraph"/>
              <w:numPr>
                <w:ilvl w:val="0"/>
                <w:numId w:val="15"/>
              </w:numPr>
              <w:rPr>
                <w:rFonts w:ascii="Gill Sans MT" w:hAnsi="Gill Sans MT"/>
              </w:rPr>
            </w:pPr>
            <w:r w:rsidRPr="00913683">
              <w:rPr>
                <w:rFonts w:ascii="Gill Sans MT" w:hAnsi="Gill Sans MT"/>
              </w:rPr>
              <w:t>Following a recipe increase/decrease amount using ratios. Carrying out a survey and look at the findings using ratio and proportion.</w:t>
            </w:r>
          </w:p>
          <w:p w:rsidR="00913683" w:rsidRPr="00913683" w:rsidRDefault="00913683" w:rsidP="00913683">
            <w:pPr>
              <w:pStyle w:val="ListParagraph"/>
              <w:numPr>
                <w:ilvl w:val="0"/>
                <w:numId w:val="15"/>
              </w:numPr>
              <w:rPr>
                <w:rFonts w:ascii="Gill Sans MT" w:hAnsi="Gill Sans MT"/>
              </w:rPr>
            </w:pPr>
            <w:r w:rsidRPr="00913683">
              <w:rPr>
                <w:rFonts w:ascii="Gill Sans MT" w:hAnsi="Gill Sans MT"/>
              </w:rPr>
              <w:t>Colour mixing using ratios.</w:t>
            </w:r>
          </w:p>
          <w:p w:rsidR="00913683" w:rsidRPr="00913683" w:rsidRDefault="00913683" w:rsidP="00913683">
            <w:pPr>
              <w:pStyle w:val="ListParagraph"/>
              <w:numPr>
                <w:ilvl w:val="0"/>
                <w:numId w:val="15"/>
              </w:numPr>
              <w:rPr>
                <w:rFonts w:ascii="Gill Sans MT" w:hAnsi="Gill Sans MT"/>
              </w:rPr>
            </w:pPr>
            <w:r w:rsidRPr="00913683">
              <w:rPr>
                <w:rFonts w:ascii="Gill Sans MT" w:hAnsi="Gill Sans MT"/>
              </w:rPr>
              <w:t>Using scale factor designing the backdrop for Year 6 show and scaling it to life size link to scale factor.</w:t>
            </w:r>
          </w:p>
          <w:p w:rsidR="00913683" w:rsidRPr="00913683" w:rsidRDefault="00913683" w:rsidP="00913683">
            <w:pPr>
              <w:rPr>
                <w:rFonts w:ascii="Gill Sans MT" w:hAnsi="Gill Sans MT"/>
              </w:rPr>
            </w:pPr>
            <w:r w:rsidRPr="00913683">
              <w:rPr>
                <w:rFonts w:ascii="Gill Sans MT" w:hAnsi="Gill Sans MT"/>
                <w:b/>
                <w:color w:val="0070C0"/>
              </w:rPr>
              <w:t xml:space="preserve">Yes Programme link occupation – </w:t>
            </w:r>
            <w:r w:rsidRPr="00913683">
              <w:rPr>
                <w:rFonts w:ascii="Gill Sans MT" w:hAnsi="Gill Sans MT"/>
                <w:b/>
              </w:rPr>
              <w:t xml:space="preserve">paint mixer </w:t>
            </w:r>
            <w:r w:rsidRPr="00913683">
              <w:rPr>
                <w:rFonts w:ascii="Gill Sans MT" w:hAnsi="Gill Sans MT"/>
              </w:rPr>
              <w:t>(ratio) and</w:t>
            </w:r>
            <w:r w:rsidRPr="00913683">
              <w:rPr>
                <w:rFonts w:ascii="Gill Sans MT" w:hAnsi="Gill Sans MT"/>
                <w:b/>
              </w:rPr>
              <w:t xml:space="preserve"> market researcher</w:t>
            </w:r>
            <w:r w:rsidRPr="00913683">
              <w:rPr>
                <w:rFonts w:ascii="Gill Sans MT" w:hAnsi="Gill Sans MT"/>
              </w:rPr>
              <w:t xml:space="preserve"> (identifying data) </w:t>
            </w:r>
          </w:p>
          <w:p w:rsidR="00913683" w:rsidRPr="009C4999" w:rsidRDefault="00913683" w:rsidP="00913683">
            <w:pPr>
              <w:rPr>
                <w:rFonts w:ascii="Gill Sans MT" w:hAnsi="Gill Sans MT"/>
              </w:rPr>
            </w:pPr>
            <w:r w:rsidRPr="00913683">
              <w:rPr>
                <w:rFonts w:ascii="Gill Sans MT" w:hAnsi="Gill Sans MT"/>
                <w:b/>
                <w:color w:val="FF0000"/>
              </w:rPr>
              <w:t xml:space="preserve">Mathematician - </w:t>
            </w:r>
            <w:r w:rsidRPr="00913683">
              <w:rPr>
                <w:rFonts w:ascii="Gill Sans MT" w:hAnsi="Gill Sans MT" w:cs="Arial"/>
                <w:b/>
                <w:i/>
                <w:shd w:val="clear" w:color="auto" w:fill="FFFFFF"/>
              </w:rPr>
              <w:t>Muhammad ibn Musa al-Khwarizmi –</w:t>
            </w:r>
            <w:r w:rsidRPr="00913683">
              <w:rPr>
                <w:rFonts w:ascii="Gill Sans MT" w:hAnsi="Gill Sans MT" w:cs="Arial"/>
                <w:b/>
                <w:shd w:val="clear" w:color="auto" w:fill="FFFFFF"/>
              </w:rPr>
              <w:t xml:space="preserve"> </w:t>
            </w:r>
            <w:r w:rsidRPr="00913683">
              <w:rPr>
                <w:rFonts w:ascii="Gill Sans MT" w:hAnsi="Gill Sans MT" w:cs="Arial"/>
                <w:b/>
                <w:i/>
                <w:shd w:val="clear" w:color="auto" w:fill="FFFFFF"/>
              </w:rPr>
              <w:t>‘</w:t>
            </w:r>
            <w:r w:rsidRPr="00913683">
              <w:rPr>
                <w:rFonts w:ascii="Gill Sans MT" w:hAnsi="Gill Sans MT" w:cs="Arial"/>
                <w:i/>
                <w:shd w:val="clear" w:color="auto" w:fill="FFFFFF"/>
              </w:rPr>
              <w:t>Father of Algebra’</w:t>
            </w:r>
            <w:r w:rsidRPr="00913683">
              <w:rPr>
                <w:rFonts w:ascii="Gill Sans MT" w:hAnsi="Gill Sans MT" w:cs="Arial"/>
                <w:shd w:val="clear" w:color="auto" w:fill="FFFFFF"/>
              </w:rPr>
              <w:t xml:space="preserve"> introduced Hindu-Arabic numerals used by the Islamic world and later adopted by European mathematicians in the 12</w:t>
            </w:r>
            <w:r w:rsidRPr="00913683">
              <w:rPr>
                <w:rFonts w:ascii="Gill Sans MT" w:hAnsi="Gill Sans MT" w:cs="Arial"/>
                <w:shd w:val="clear" w:color="auto" w:fill="FFFFFF"/>
                <w:vertAlign w:val="superscript"/>
              </w:rPr>
              <w:t>th</w:t>
            </w:r>
            <w:r w:rsidRPr="00913683">
              <w:rPr>
                <w:rFonts w:ascii="Gill Sans MT" w:hAnsi="Gill Sans MT" w:cs="Arial"/>
                <w:shd w:val="clear" w:color="auto" w:fill="FFFFFF"/>
              </w:rPr>
              <w:t xml:space="preserve"> Century. Also introduced</w:t>
            </w:r>
            <w:r w:rsidRPr="00913683">
              <w:rPr>
                <w:rFonts w:ascii="Open Sans" w:hAnsi="Open Sans" w:cs="Open Sans"/>
                <w:color w:val="000000"/>
                <w:shd w:val="clear" w:color="auto" w:fill="FFFFFF"/>
              </w:rPr>
              <w:t xml:space="preserve"> </w:t>
            </w:r>
            <w:r w:rsidRPr="00913683">
              <w:rPr>
                <w:rFonts w:ascii="Gill Sans MT" w:hAnsi="Gill Sans MT" w:cs="Open Sans"/>
                <w:color w:val="000000"/>
                <w:shd w:val="clear" w:color="auto" w:fill="FFFFFF"/>
              </w:rPr>
              <w:t>the fundamental algebraic methods and techniques for solving equations so</w:t>
            </w:r>
            <w:r w:rsidRPr="00913683">
              <w:rPr>
                <w:rFonts w:ascii="Gill Sans MT" w:hAnsi="Gill Sans MT" w:cs="Arial"/>
                <w:shd w:val="clear" w:color="auto" w:fill="FFFFFF"/>
              </w:rPr>
              <w:t xml:space="preserve"> the words algorithm and algebra are the Latinisation of his name. </w:t>
            </w:r>
            <w:hyperlink r:id="rId7" w:history="1">
              <w:r w:rsidRPr="00913683">
                <w:rPr>
                  <w:rStyle w:val="Hyperlink"/>
                  <w:rFonts w:ascii="Gill Sans MT" w:hAnsi="Gill Sans MT"/>
                </w:rPr>
                <w:t>https://www.youtube.com/watch?v=oRkNaF0QvnI</w:t>
              </w:r>
            </w:hyperlink>
          </w:p>
        </w:tc>
      </w:tr>
      <w:tr w:rsidR="00C92B23" w:rsidTr="001D23FE">
        <w:tc>
          <w:tcPr>
            <w:tcW w:w="1804" w:type="dxa"/>
          </w:tcPr>
          <w:p w:rsidR="00C92B23" w:rsidRPr="00922126" w:rsidRDefault="00C92B23" w:rsidP="00C92B23">
            <w:pPr>
              <w:rPr>
                <w:rFonts w:ascii="Gill Sans MT" w:hAnsi="Gill Sans MT"/>
                <w:b/>
                <w:sz w:val="24"/>
                <w:szCs w:val="24"/>
              </w:rPr>
            </w:pPr>
            <w:r w:rsidRPr="00922126">
              <w:rPr>
                <w:rFonts w:ascii="Gill Sans MT" w:hAnsi="Gill Sans MT"/>
                <w:b/>
                <w:sz w:val="24"/>
                <w:szCs w:val="24"/>
              </w:rPr>
              <w:lastRenderedPageBreak/>
              <w:t>Science</w:t>
            </w:r>
          </w:p>
        </w:tc>
        <w:tc>
          <w:tcPr>
            <w:tcW w:w="12373" w:type="dxa"/>
            <w:gridSpan w:val="3"/>
          </w:tcPr>
          <w:p w:rsidR="00C92B23" w:rsidRPr="00C00AF2" w:rsidRDefault="00C92B23" w:rsidP="00C92B23">
            <w:pPr>
              <w:rPr>
                <w:rFonts w:ascii="Gill Sans MT" w:hAnsi="Gill Sans MT"/>
                <w:szCs w:val="24"/>
              </w:rPr>
            </w:pPr>
            <w:r w:rsidRPr="00C00AF2">
              <w:rPr>
                <w:rFonts w:ascii="Gill Sans MT" w:hAnsi="Gill Sans MT"/>
                <w:szCs w:val="24"/>
              </w:rPr>
              <w:t>Animals including humans</w:t>
            </w:r>
          </w:p>
          <w:p w:rsidR="00C92B23" w:rsidRPr="00C00AF2" w:rsidRDefault="00C00AF2" w:rsidP="00C92B23">
            <w:pPr>
              <w:rPr>
                <w:rFonts w:ascii="Gill Sans MT" w:hAnsi="Gill Sans MT"/>
                <w:szCs w:val="24"/>
              </w:rPr>
            </w:pPr>
            <w:r w:rsidRPr="00C00AF2">
              <w:rPr>
                <w:rFonts w:ascii="Gill Sans MT" w:hAnsi="Gill Sans MT"/>
                <w:szCs w:val="24"/>
              </w:rPr>
              <w:t>To investigate living things and their habitats</w:t>
            </w:r>
          </w:p>
          <w:p w:rsidR="00C00AF2" w:rsidRPr="00C00AF2" w:rsidRDefault="00C00AF2" w:rsidP="00C00AF2">
            <w:pPr>
              <w:rPr>
                <w:rFonts w:ascii="Gill Sans MT" w:hAnsi="Gill Sans MT"/>
                <w:szCs w:val="24"/>
              </w:rPr>
            </w:pPr>
            <w:r w:rsidRPr="00C00AF2">
              <w:rPr>
                <w:rFonts w:ascii="Gill Sans MT" w:hAnsi="Gill Sans MT"/>
                <w:szCs w:val="24"/>
              </w:rPr>
              <w:t>To understand light</w:t>
            </w:r>
          </w:p>
          <w:p w:rsidR="00C00AF2" w:rsidRPr="00C00AF2" w:rsidRDefault="00C00AF2" w:rsidP="00EE04C7">
            <w:pPr>
              <w:rPr>
                <w:rFonts w:ascii="Gill Sans MT" w:hAnsi="Gill Sans MT"/>
                <w:szCs w:val="24"/>
              </w:rPr>
            </w:pPr>
            <w:r w:rsidRPr="00C00AF2">
              <w:rPr>
                <w:rFonts w:ascii="Gill Sans MT" w:hAnsi="Gill Sans MT"/>
                <w:szCs w:val="24"/>
              </w:rPr>
              <w:t xml:space="preserve">To understand evolution and inheritance </w:t>
            </w:r>
          </w:p>
          <w:p w:rsidR="00C00AF2" w:rsidRDefault="00C00AF2" w:rsidP="00EE04C7">
            <w:pPr>
              <w:rPr>
                <w:rFonts w:ascii="Gill Sans MT" w:hAnsi="Gill Sans MT"/>
                <w:szCs w:val="24"/>
              </w:rPr>
            </w:pPr>
            <w:r w:rsidRPr="00C00AF2">
              <w:rPr>
                <w:rFonts w:ascii="Gill Sans MT" w:hAnsi="Gill Sans MT"/>
                <w:szCs w:val="24"/>
              </w:rPr>
              <w:t>To understand electricity</w:t>
            </w:r>
          </w:p>
          <w:p w:rsidR="00EE04C7" w:rsidRDefault="00EE04C7" w:rsidP="00EE04C7">
            <w:pPr>
              <w:rPr>
                <w:rFonts w:ascii="Gill Sans MT" w:hAnsi="Gill Sans MT"/>
                <w:szCs w:val="24"/>
              </w:rPr>
            </w:pPr>
          </w:p>
          <w:p w:rsidR="00EE04C7" w:rsidRPr="00EE04C7" w:rsidRDefault="00EE04C7" w:rsidP="00EE04C7">
            <w:pPr>
              <w:pStyle w:val="Heading2"/>
              <w:spacing w:before="0" w:beforeAutospacing="0" w:after="0" w:afterAutospacing="0"/>
              <w:outlineLvl w:val="1"/>
              <w:rPr>
                <w:rFonts w:ascii="Gill Sans MT" w:hAnsi="Gill Sans MT"/>
                <w:sz w:val="22"/>
                <w:szCs w:val="22"/>
              </w:rPr>
            </w:pPr>
            <w:r w:rsidRPr="00EE04C7">
              <w:rPr>
                <w:rFonts w:ascii="Gill Sans MT" w:hAnsi="Gill Sans MT"/>
                <w:sz w:val="22"/>
                <w:szCs w:val="22"/>
              </w:rPr>
              <w:t xml:space="preserve">A Scientist study - </w:t>
            </w:r>
            <w:r w:rsidRPr="00EE04C7">
              <w:rPr>
                <w:rFonts w:ascii="Gill Sans MT" w:hAnsi="Gill Sans MT"/>
                <w:b w:val="0"/>
                <w:sz w:val="22"/>
                <w:szCs w:val="22"/>
              </w:rPr>
              <w:t>Lewis Latimer – links between electric power and political power</w:t>
            </w:r>
          </w:p>
          <w:p w:rsidR="00C00AF2" w:rsidRPr="00C00AF2" w:rsidRDefault="00C00AF2" w:rsidP="00C92B23">
            <w:pPr>
              <w:rPr>
                <w:rFonts w:ascii="Gill Sans MT" w:hAnsi="Gill Sans MT"/>
              </w:rPr>
            </w:pPr>
          </w:p>
        </w:tc>
      </w:tr>
      <w:tr w:rsidR="00C92B23" w:rsidTr="000F0A2C">
        <w:trPr>
          <w:trHeight w:val="3763"/>
        </w:trPr>
        <w:tc>
          <w:tcPr>
            <w:tcW w:w="1804" w:type="dxa"/>
            <w:vMerge w:val="restart"/>
          </w:tcPr>
          <w:p w:rsidR="00C92B23" w:rsidRPr="00922126" w:rsidRDefault="00C92B23" w:rsidP="00C92B23">
            <w:pPr>
              <w:rPr>
                <w:rFonts w:ascii="Gill Sans MT" w:hAnsi="Gill Sans MT"/>
                <w:b/>
                <w:sz w:val="24"/>
                <w:szCs w:val="24"/>
              </w:rPr>
            </w:pPr>
            <w:r w:rsidRPr="00922126">
              <w:rPr>
                <w:rFonts w:ascii="Gill Sans MT" w:hAnsi="Gill Sans MT"/>
                <w:b/>
                <w:sz w:val="24"/>
                <w:szCs w:val="24"/>
              </w:rPr>
              <w:lastRenderedPageBreak/>
              <w:t>History</w:t>
            </w:r>
          </w:p>
        </w:tc>
        <w:tc>
          <w:tcPr>
            <w:tcW w:w="12373" w:type="dxa"/>
            <w:gridSpan w:val="3"/>
            <w:tcBorders>
              <w:bottom w:val="single" w:sz="4" w:space="0" w:color="auto"/>
            </w:tcBorders>
          </w:tcPr>
          <w:p w:rsidR="00C92B23" w:rsidRDefault="00C92B23" w:rsidP="00C92B23">
            <w:pPr>
              <w:rPr>
                <w:rFonts w:ascii="Gill Sans MT" w:hAnsi="Gill Sans MT"/>
                <w:sz w:val="24"/>
                <w:szCs w:val="24"/>
              </w:rPr>
            </w:pPr>
            <w:r w:rsidRPr="008A138C">
              <w:rPr>
                <w:rFonts w:ascii="Gill Sans MT" w:hAnsi="Gill Sans MT"/>
                <w:sz w:val="24"/>
                <w:szCs w:val="24"/>
              </w:rPr>
              <w:t>The content areas through which the</w:t>
            </w:r>
            <w:r>
              <w:rPr>
                <w:rFonts w:ascii="Gill Sans MT" w:hAnsi="Gill Sans MT"/>
                <w:sz w:val="24"/>
                <w:szCs w:val="24"/>
              </w:rPr>
              <w:t xml:space="preserve"> skills are taught – </w:t>
            </w:r>
          </w:p>
          <w:p w:rsidR="00C92B23" w:rsidRDefault="00C92B23" w:rsidP="00C92B23">
            <w:pPr>
              <w:pStyle w:val="NoSpacing"/>
              <w:rPr>
                <w:rFonts w:ascii="Gill Sans MT" w:eastAsiaTheme="minorEastAsia" w:hAnsi="Gill Sans MT" w:cstheme="minorBidi"/>
                <w:sz w:val="24"/>
                <w:szCs w:val="24"/>
                <w:lang w:eastAsia="en-GB"/>
              </w:rPr>
            </w:pPr>
          </w:p>
          <w:p w:rsidR="00C92B23" w:rsidRDefault="00C92B23" w:rsidP="00C92B23">
            <w:pPr>
              <w:pStyle w:val="NoSpacing"/>
              <w:rPr>
                <w:rFonts w:ascii="Gill Sans MT" w:hAnsi="Gill Sans MT"/>
                <w:sz w:val="18"/>
                <w:szCs w:val="18"/>
              </w:rPr>
            </w:pPr>
            <w:r>
              <w:rPr>
                <w:rFonts w:ascii="Gill Sans MT" w:hAnsi="Gill Sans MT"/>
                <w:sz w:val="18"/>
                <w:szCs w:val="18"/>
              </w:rPr>
              <w:t>A local study</w:t>
            </w:r>
          </w:p>
          <w:p w:rsidR="00C92B23" w:rsidRDefault="00C92B23" w:rsidP="00C92B23">
            <w:pPr>
              <w:pStyle w:val="NoSpacing"/>
              <w:rPr>
                <w:rFonts w:ascii="Gill Sans MT" w:hAnsi="Gill Sans MT"/>
                <w:sz w:val="18"/>
                <w:szCs w:val="18"/>
              </w:rPr>
            </w:pPr>
            <w:r>
              <w:rPr>
                <w:rFonts w:ascii="Gill Sans MT" w:hAnsi="Gill Sans MT"/>
                <w:sz w:val="18"/>
                <w:szCs w:val="18"/>
              </w:rPr>
              <w:t xml:space="preserve">How is national history </w:t>
            </w:r>
          </w:p>
          <w:p w:rsidR="00C92B23" w:rsidRDefault="00C92B23" w:rsidP="00C92B23">
            <w:pPr>
              <w:pStyle w:val="NoSpacing"/>
              <w:rPr>
                <w:rFonts w:ascii="Gill Sans MT" w:hAnsi="Gill Sans MT"/>
                <w:sz w:val="18"/>
                <w:szCs w:val="18"/>
              </w:rPr>
            </w:pPr>
            <w:r>
              <w:rPr>
                <w:rFonts w:ascii="Gill Sans MT" w:hAnsi="Gill Sans MT"/>
                <w:sz w:val="18"/>
                <w:szCs w:val="18"/>
              </w:rPr>
              <w:t>reflected in the locality</w:t>
            </w:r>
          </w:p>
          <w:p w:rsidR="00C92B23" w:rsidRDefault="00C92B23" w:rsidP="00C92B23">
            <w:pPr>
              <w:pStyle w:val="NoSpacing"/>
              <w:rPr>
                <w:rFonts w:ascii="Gill Sans MT" w:hAnsi="Gill Sans MT"/>
                <w:sz w:val="18"/>
                <w:szCs w:val="18"/>
              </w:rPr>
            </w:pPr>
            <w:r>
              <w:rPr>
                <w:rFonts w:ascii="Gill Sans MT" w:hAnsi="Gill Sans MT"/>
                <w:sz w:val="18"/>
                <w:szCs w:val="18"/>
              </w:rPr>
              <w:t xml:space="preserve">A historic site dating from a </w:t>
            </w:r>
          </w:p>
          <w:p w:rsidR="00C92B23" w:rsidRDefault="00C92B23" w:rsidP="00C92B23">
            <w:pPr>
              <w:rPr>
                <w:rFonts w:ascii="Gill Sans MT" w:hAnsi="Gill Sans MT"/>
                <w:sz w:val="18"/>
                <w:szCs w:val="18"/>
              </w:rPr>
            </w:pPr>
            <w:r>
              <w:rPr>
                <w:rFonts w:ascii="Gill Sans MT" w:hAnsi="Gill Sans MT"/>
                <w:sz w:val="18"/>
                <w:szCs w:val="18"/>
              </w:rPr>
              <w:t>period beyond 1066</w:t>
            </w:r>
          </w:p>
          <w:p w:rsidR="00631D9F" w:rsidRDefault="00631D9F" w:rsidP="00C92B23">
            <w:pPr>
              <w:rPr>
                <w:rFonts w:ascii="Gill Sans MT" w:hAnsi="Gill Sans MT"/>
                <w:sz w:val="18"/>
                <w:szCs w:val="18"/>
              </w:rPr>
            </w:pPr>
            <w:r>
              <w:rPr>
                <w:rFonts w:ascii="Gill Sans MT" w:hAnsi="Gill Sans MT"/>
                <w:sz w:val="18"/>
                <w:szCs w:val="18"/>
              </w:rPr>
              <w:t>Margaret Thatcher &amp; Charles Dickens both lived in Finchley</w:t>
            </w:r>
          </w:p>
          <w:p w:rsidR="00C92B23" w:rsidRDefault="00C92B23" w:rsidP="00C92B23">
            <w:pPr>
              <w:rPr>
                <w:rFonts w:ascii="Gill Sans MT" w:hAnsi="Gill Sans MT"/>
                <w:sz w:val="18"/>
                <w:szCs w:val="18"/>
              </w:rPr>
            </w:pPr>
          </w:p>
          <w:p w:rsidR="00C92B23" w:rsidRDefault="00C92B23" w:rsidP="00C92B23">
            <w:pPr>
              <w:pStyle w:val="NoSpacing"/>
              <w:rPr>
                <w:rFonts w:ascii="Gill Sans MT" w:hAnsi="Gill Sans MT"/>
                <w:sz w:val="18"/>
                <w:szCs w:val="18"/>
              </w:rPr>
            </w:pPr>
            <w:r>
              <w:rPr>
                <w:rFonts w:ascii="Gill Sans MT" w:hAnsi="Gill Sans MT"/>
                <w:sz w:val="18"/>
                <w:szCs w:val="18"/>
              </w:rPr>
              <w:t xml:space="preserve">A study of an aspect in </w:t>
            </w:r>
          </w:p>
          <w:p w:rsidR="00C92B23" w:rsidRDefault="00C92B23" w:rsidP="00C92B23">
            <w:pPr>
              <w:rPr>
                <w:rFonts w:ascii="Gill Sans MT" w:hAnsi="Gill Sans MT"/>
                <w:b/>
                <w:sz w:val="20"/>
                <w:szCs w:val="18"/>
              </w:rPr>
            </w:pPr>
            <w:r>
              <w:rPr>
                <w:rFonts w:ascii="Gill Sans MT" w:hAnsi="Gill Sans MT"/>
                <w:sz w:val="18"/>
                <w:szCs w:val="18"/>
              </w:rPr>
              <w:t xml:space="preserve">British history that extends knowledge beyond 1066 - </w:t>
            </w:r>
            <w:r w:rsidRPr="00F03957">
              <w:rPr>
                <w:rFonts w:ascii="Gill Sans MT" w:hAnsi="Gill Sans MT"/>
                <w:b/>
                <w:sz w:val="20"/>
                <w:szCs w:val="18"/>
              </w:rPr>
              <w:t>WW2</w:t>
            </w:r>
          </w:p>
          <w:p w:rsidR="00631D9F" w:rsidRPr="00631D9F" w:rsidRDefault="00631D9F" w:rsidP="00C92B23">
            <w:pPr>
              <w:rPr>
                <w:rFonts w:ascii="Gill Sans MT" w:hAnsi="Gill Sans MT"/>
                <w:sz w:val="18"/>
                <w:szCs w:val="18"/>
              </w:rPr>
            </w:pPr>
            <w:r w:rsidRPr="00631D9F">
              <w:rPr>
                <w:rFonts w:ascii="Gill Sans MT" w:hAnsi="Gill Sans MT"/>
                <w:sz w:val="20"/>
                <w:szCs w:val="18"/>
              </w:rPr>
              <w:t>Tuskegee Airmen – all black American fighter pilot group</w:t>
            </w:r>
          </w:p>
          <w:p w:rsidR="00C92B23" w:rsidRDefault="00C92B23" w:rsidP="00C92B23">
            <w:pPr>
              <w:rPr>
                <w:rFonts w:ascii="Gill Sans MT" w:hAnsi="Gill Sans MT"/>
                <w:b/>
                <w:sz w:val="18"/>
                <w:szCs w:val="18"/>
              </w:rPr>
            </w:pPr>
          </w:p>
          <w:p w:rsidR="00C92B23" w:rsidRDefault="00C92B23" w:rsidP="00C92B23">
            <w:pPr>
              <w:pStyle w:val="NoSpacing"/>
              <w:rPr>
                <w:rFonts w:ascii="Gill Sans MT" w:hAnsi="Gill Sans MT"/>
                <w:sz w:val="18"/>
                <w:szCs w:val="18"/>
              </w:rPr>
            </w:pPr>
            <w:r>
              <w:rPr>
                <w:rFonts w:ascii="Gill Sans MT" w:hAnsi="Gill Sans MT"/>
                <w:sz w:val="18"/>
                <w:szCs w:val="18"/>
              </w:rPr>
              <w:t>A non-European society</w:t>
            </w:r>
            <w:r w:rsidR="00F03957">
              <w:rPr>
                <w:rFonts w:ascii="Gill Sans MT" w:hAnsi="Gill Sans MT"/>
                <w:sz w:val="18"/>
                <w:szCs w:val="18"/>
              </w:rPr>
              <w:t xml:space="preserve"> - </w:t>
            </w:r>
            <w:r w:rsidR="00F03957" w:rsidRPr="00F03957">
              <w:rPr>
                <w:rFonts w:ascii="Gill Sans MT" w:hAnsi="Gill Sans MT"/>
                <w:b/>
                <w:sz w:val="20"/>
                <w:szCs w:val="18"/>
              </w:rPr>
              <w:t>Mayans</w:t>
            </w:r>
          </w:p>
          <w:p w:rsidR="00C92B23" w:rsidRDefault="00C92B23" w:rsidP="00C92B23">
            <w:pPr>
              <w:pStyle w:val="NoSpacing"/>
              <w:rPr>
                <w:rFonts w:ascii="Gill Sans MT" w:hAnsi="Gill Sans MT"/>
                <w:sz w:val="18"/>
                <w:szCs w:val="18"/>
              </w:rPr>
            </w:pPr>
            <w:r>
              <w:rPr>
                <w:rFonts w:ascii="Gill Sans MT" w:hAnsi="Gill Sans MT"/>
                <w:sz w:val="18"/>
                <w:szCs w:val="18"/>
              </w:rPr>
              <w:t xml:space="preserve"> that provides contrast with</w:t>
            </w:r>
          </w:p>
          <w:p w:rsidR="00C92B23" w:rsidRDefault="00C92B23" w:rsidP="00C92B23">
            <w:pPr>
              <w:pStyle w:val="NoSpacing"/>
              <w:rPr>
                <w:rFonts w:ascii="Gill Sans MT" w:hAnsi="Gill Sans MT"/>
                <w:sz w:val="18"/>
                <w:szCs w:val="18"/>
              </w:rPr>
            </w:pPr>
            <w:r>
              <w:rPr>
                <w:rFonts w:ascii="Gill Sans MT" w:hAnsi="Gill Sans MT"/>
                <w:sz w:val="18"/>
                <w:szCs w:val="18"/>
              </w:rPr>
              <w:t xml:space="preserve"> British History – </w:t>
            </w:r>
            <w:proofErr w:type="spellStart"/>
            <w:r>
              <w:rPr>
                <w:rFonts w:ascii="Gill Sans MT" w:hAnsi="Gill Sans MT"/>
                <w:sz w:val="18"/>
                <w:szCs w:val="18"/>
              </w:rPr>
              <w:t>e.g</w:t>
            </w:r>
            <w:proofErr w:type="spellEnd"/>
            <w:r>
              <w:rPr>
                <w:rFonts w:ascii="Gill Sans MT" w:hAnsi="Gill Sans MT"/>
                <w:sz w:val="18"/>
                <w:szCs w:val="18"/>
              </w:rPr>
              <w:t xml:space="preserve"> Mayan,</w:t>
            </w:r>
          </w:p>
          <w:p w:rsidR="00C92B23" w:rsidRPr="000F0A2C" w:rsidRDefault="00C92B23" w:rsidP="00C92B23">
            <w:pPr>
              <w:rPr>
                <w:rFonts w:ascii="Gill Sans MT" w:hAnsi="Gill Sans MT"/>
                <w:sz w:val="24"/>
                <w:szCs w:val="24"/>
              </w:rPr>
            </w:pPr>
            <w:r>
              <w:rPr>
                <w:rFonts w:ascii="Gill Sans MT" w:hAnsi="Gill Sans MT"/>
                <w:sz w:val="18"/>
                <w:szCs w:val="18"/>
              </w:rPr>
              <w:t xml:space="preserve"> Benin, Islamic</w:t>
            </w:r>
          </w:p>
          <w:p w:rsidR="00C92B23" w:rsidRPr="00B217F3" w:rsidRDefault="00C92B23" w:rsidP="00C92B23">
            <w:pPr>
              <w:rPr>
                <w:rFonts w:ascii="Gill Sans MT" w:hAnsi="Gill Sans MT"/>
                <w:sz w:val="24"/>
                <w:szCs w:val="24"/>
              </w:rPr>
            </w:pPr>
          </w:p>
        </w:tc>
      </w:tr>
      <w:tr w:rsidR="00C92B23" w:rsidTr="00346D06">
        <w:trPr>
          <w:trHeight w:val="1440"/>
        </w:trPr>
        <w:tc>
          <w:tcPr>
            <w:tcW w:w="1804" w:type="dxa"/>
            <w:vMerge/>
          </w:tcPr>
          <w:p w:rsidR="00C92B23" w:rsidRPr="00922126" w:rsidRDefault="00C92B23" w:rsidP="00C92B23">
            <w:pPr>
              <w:rPr>
                <w:rFonts w:ascii="Gill Sans MT" w:hAnsi="Gill Sans MT"/>
                <w:b/>
                <w:sz w:val="24"/>
                <w:szCs w:val="24"/>
              </w:rPr>
            </w:pPr>
          </w:p>
        </w:tc>
        <w:tc>
          <w:tcPr>
            <w:tcW w:w="12373" w:type="dxa"/>
            <w:gridSpan w:val="3"/>
            <w:tcBorders>
              <w:top w:val="single" w:sz="4" w:space="0" w:color="auto"/>
            </w:tcBorders>
          </w:tcPr>
          <w:p w:rsidR="00C92B23" w:rsidRDefault="00C92B23" w:rsidP="00C92B23">
            <w:pPr>
              <w:rPr>
                <w:rFonts w:ascii="Gill Sans MT" w:hAnsi="Gill Sans MT"/>
                <w:sz w:val="24"/>
                <w:szCs w:val="24"/>
              </w:rPr>
            </w:pPr>
            <w:r w:rsidRPr="008A138C">
              <w:rPr>
                <w:rFonts w:ascii="Gill Sans MT" w:hAnsi="Gill Sans MT"/>
                <w:sz w:val="24"/>
                <w:szCs w:val="24"/>
              </w:rPr>
              <w:t xml:space="preserve">Skills in History </w:t>
            </w:r>
            <w:r>
              <w:rPr>
                <w:rFonts w:ascii="Gill Sans MT" w:hAnsi="Gill Sans MT"/>
                <w:sz w:val="24"/>
                <w:szCs w:val="24"/>
              </w:rPr>
              <w:t xml:space="preserve"> - </w:t>
            </w:r>
          </w:p>
          <w:p w:rsidR="009676C7" w:rsidRDefault="009676C7" w:rsidP="00C92B23">
            <w:pPr>
              <w:rPr>
                <w:rFonts w:ascii="Gill Sans MT" w:hAnsi="Gill Sans MT"/>
              </w:rPr>
            </w:pPr>
            <w:r w:rsidRPr="000E7667">
              <w:rPr>
                <w:rFonts w:ascii="Gill Sans MT" w:hAnsi="Gill Sans MT"/>
              </w:rPr>
              <w:t>I can sequence events in the time studied</w:t>
            </w:r>
          </w:p>
          <w:p w:rsidR="009676C7" w:rsidRDefault="009676C7" w:rsidP="00C92B23">
            <w:pPr>
              <w:rPr>
                <w:rFonts w:ascii="Gill Sans MT" w:hAnsi="Gill Sans MT"/>
              </w:rPr>
            </w:pPr>
            <w:r w:rsidRPr="000E7667">
              <w:rPr>
                <w:rFonts w:ascii="Gill Sans MT" w:hAnsi="Gill Sans MT"/>
              </w:rPr>
              <w:t>I know key dates, characters and events of time studied</w:t>
            </w:r>
          </w:p>
          <w:p w:rsidR="009676C7" w:rsidRPr="000E7667" w:rsidRDefault="009676C7" w:rsidP="009676C7">
            <w:pPr>
              <w:pStyle w:val="NoSpacing"/>
              <w:rPr>
                <w:rFonts w:ascii="Gill Sans MT" w:hAnsi="Gill Sans MT"/>
              </w:rPr>
            </w:pPr>
            <w:r w:rsidRPr="000E7667">
              <w:rPr>
                <w:rFonts w:ascii="Gill Sans MT" w:hAnsi="Gill Sans MT"/>
              </w:rPr>
              <w:t xml:space="preserve">I can find out about beliefs, behaviour and characteristics of people, recognising that not everyone shares the same views and feelings </w:t>
            </w:r>
            <w:r>
              <w:rPr>
                <w:rFonts w:ascii="Gill Sans MT" w:hAnsi="Gill Sans MT"/>
              </w:rPr>
              <w:t>including  the experiences of men, women and children</w:t>
            </w:r>
            <w:r w:rsidRPr="000E7667">
              <w:rPr>
                <w:rFonts w:ascii="Gill Sans MT" w:hAnsi="Gill Sans MT"/>
              </w:rPr>
              <w:t xml:space="preserve">  </w:t>
            </w:r>
          </w:p>
          <w:p w:rsidR="009676C7" w:rsidRDefault="009676C7" w:rsidP="00C92B23">
            <w:pPr>
              <w:rPr>
                <w:rFonts w:ascii="Gill Sans MT" w:hAnsi="Gill Sans MT"/>
              </w:rPr>
            </w:pPr>
            <w:r w:rsidRPr="000E7667">
              <w:rPr>
                <w:rFonts w:ascii="Gill Sans MT" w:hAnsi="Gill Sans MT"/>
              </w:rPr>
              <w:t>I can compare accounts of events from different sources – fact or fiction</w:t>
            </w:r>
          </w:p>
          <w:p w:rsidR="009676C7" w:rsidRDefault="009676C7" w:rsidP="00C92B23">
            <w:pPr>
              <w:rPr>
                <w:rFonts w:ascii="Gill Sans MT" w:hAnsi="Gill Sans MT"/>
              </w:rPr>
            </w:pPr>
            <w:r w:rsidRPr="000E7667">
              <w:rPr>
                <w:rFonts w:ascii="Gill Sans MT" w:hAnsi="Gill Sans MT"/>
              </w:rPr>
              <w:t>I am  aware that different evidence will lead to different conclusions</w:t>
            </w:r>
          </w:p>
          <w:p w:rsidR="009676C7" w:rsidRDefault="009676C7" w:rsidP="00C92B23">
            <w:pPr>
              <w:rPr>
                <w:rFonts w:ascii="Gill Sans MT" w:eastAsia="Calibri" w:hAnsi="Gill Sans MT" w:cs="Times New Roman"/>
              </w:rPr>
            </w:pPr>
            <w:r w:rsidRPr="000E7667">
              <w:rPr>
                <w:rFonts w:ascii="Gill Sans MT" w:eastAsia="Calibri" w:hAnsi="Gill Sans MT" w:cs="Times New Roman"/>
              </w:rPr>
              <w:t>I can use a range of evidence to build up a picture of an aspect of a past event</w:t>
            </w:r>
          </w:p>
          <w:p w:rsidR="009676C7" w:rsidRPr="00A10963" w:rsidRDefault="009676C7" w:rsidP="00C92B23">
            <w:pPr>
              <w:rPr>
                <w:rFonts w:ascii="Gill Sans MT" w:hAnsi="Gill Sans MT"/>
                <w:sz w:val="24"/>
                <w:szCs w:val="24"/>
              </w:rPr>
            </w:pPr>
            <w:r w:rsidRPr="000E7667">
              <w:rPr>
                <w:rFonts w:ascii="Gill Sans MT" w:hAnsi="Gill Sans MT"/>
              </w:rPr>
              <w:t>I can select and organise information to produce structured work, making appropriate use of dates and terms.</w:t>
            </w:r>
          </w:p>
        </w:tc>
      </w:tr>
      <w:tr w:rsidR="00C92B23" w:rsidTr="005877E6">
        <w:trPr>
          <w:trHeight w:val="510"/>
        </w:trPr>
        <w:tc>
          <w:tcPr>
            <w:tcW w:w="1804" w:type="dxa"/>
            <w:vMerge w:val="restart"/>
          </w:tcPr>
          <w:p w:rsidR="00C92B23" w:rsidRPr="00922126" w:rsidRDefault="00C92B23" w:rsidP="00C92B23">
            <w:pPr>
              <w:rPr>
                <w:rFonts w:ascii="Gill Sans MT" w:hAnsi="Gill Sans MT"/>
                <w:b/>
                <w:sz w:val="24"/>
                <w:szCs w:val="24"/>
              </w:rPr>
            </w:pPr>
            <w:r w:rsidRPr="00922126">
              <w:rPr>
                <w:rFonts w:ascii="Gill Sans MT" w:hAnsi="Gill Sans MT"/>
                <w:b/>
                <w:sz w:val="24"/>
                <w:szCs w:val="24"/>
              </w:rPr>
              <w:t>Geography</w:t>
            </w:r>
          </w:p>
        </w:tc>
        <w:tc>
          <w:tcPr>
            <w:tcW w:w="12373" w:type="dxa"/>
            <w:gridSpan w:val="3"/>
            <w:tcBorders>
              <w:bottom w:val="single" w:sz="4" w:space="0" w:color="auto"/>
            </w:tcBorders>
          </w:tcPr>
          <w:p w:rsidR="00C92B23" w:rsidRDefault="00C92B23" w:rsidP="00C92B23">
            <w:pPr>
              <w:rPr>
                <w:rFonts w:ascii="Gill Sans MT" w:hAnsi="Gill Sans MT"/>
                <w:sz w:val="24"/>
                <w:szCs w:val="24"/>
              </w:rPr>
            </w:pPr>
            <w:r w:rsidRPr="00FA6F07">
              <w:rPr>
                <w:rFonts w:ascii="Gill Sans MT" w:hAnsi="Gill Sans MT"/>
                <w:sz w:val="24"/>
                <w:szCs w:val="24"/>
              </w:rPr>
              <w:t>The content areas thro</w:t>
            </w:r>
            <w:r>
              <w:rPr>
                <w:rFonts w:ascii="Gill Sans MT" w:hAnsi="Gill Sans MT"/>
                <w:sz w:val="24"/>
                <w:szCs w:val="24"/>
              </w:rPr>
              <w:t xml:space="preserve">ugh which the skills are taught – </w:t>
            </w:r>
          </w:p>
          <w:p w:rsidR="00C92B23" w:rsidRDefault="00C92B23" w:rsidP="00C92B23">
            <w:pPr>
              <w:rPr>
                <w:rFonts w:ascii="Gill Sans MT" w:hAnsi="Gill Sans MT"/>
                <w:sz w:val="24"/>
                <w:szCs w:val="24"/>
              </w:rPr>
            </w:pPr>
          </w:p>
          <w:p w:rsidR="00C92B23" w:rsidRPr="00C92B23" w:rsidRDefault="00C92B23" w:rsidP="00C92B23">
            <w:pPr>
              <w:ind w:left="34"/>
              <w:rPr>
                <w:rFonts w:ascii="Gill Sans MT" w:hAnsi="Gill Sans MT"/>
              </w:rPr>
            </w:pPr>
            <w:r w:rsidRPr="00C92B23">
              <w:rPr>
                <w:rFonts w:ascii="Gill Sans MT" w:hAnsi="Gill Sans MT"/>
              </w:rPr>
              <w:t>Global sense: North and South America (a study of significant places, features and environments)</w:t>
            </w:r>
          </w:p>
          <w:p w:rsidR="00C92B23" w:rsidRPr="00C92B23" w:rsidRDefault="00C92B23" w:rsidP="00C92B23">
            <w:pPr>
              <w:ind w:left="34"/>
              <w:rPr>
                <w:rFonts w:ascii="Gill Sans MT" w:hAnsi="Gill Sans MT"/>
              </w:rPr>
            </w:pPr>
          </w:p>
          <w:p w:rsidR="00C92B23" w:rsidRPr="00C92B23" w:rsidRDefault="00C92B23" w:rsidP="00C92B23">
            <w:pPr>
              <w:ind w:left="34"/>
              <w:rPr>
                <w:rFonts w:ascii="Gill Sans MT" w:hAnsi="Gill Sans MT"/>
              </w:rPr>
            </w:pPr>
            <w:r w:rsidRPr="00C92B23">
              <w:rPr>
                <w:rFonts w:ascii="Gill Sans MT" w:hAnsi="Gill Sans MT"/>
              </w:rPr>
              <w:t>Study of a region of the United Kingdom (understand geographical similarities and differences through the study of human and physical geography)</w:t>
            </w:r>
          </w:p>
          <w:p w:rsidR="00C92B23" w:rsidRPr="00C92B23" w:rsidRDefault="00C92B23" w:rsidP="00C92B23">
            <w:pPr>
              <w:ind w:left="34"/>
              <w:rPr>
                <w:rFonts w:ascii="Gill Sans MT" w:hAnsi="Gill Sans MT"/>
              </w:rPr>
            </w:pPr>
          </w:p>
          <w:p w:rsidR="00C92B23" w:rsidRPr="00C92B23" w:rsidRDefault="00C92B23" w:rsidP="00C92B23">
            <w:pPr>
              <w:rPr>
                <w:rFonts w:ascii="Gill Sans MT" w:hAnsi="Gill Sans MT"/>
              </w:rPr>
            </w:pPr>
            <w:r w:rsidRPr="00C92B23">
              <w:rPr>
                <w:rFonts w:ascii="Gill Sans MT" w:hAnsi="Gill Sans MT"/>
              </w:rPr>
              <w:lastRenderedPageBreak/>
              <w:t>Study of region within North or South America (understand geographical similarities and differences through the study of human and physical geography)</w:t>
            </w:r>
          </w:p>
          <w:p w:rsidR="00C92B23" w:rsidRPr="00C92B23" w:rsidRDefault="00C92B23" w:rsidP="00C92B23">
            <w:pPr>
              <w:rPr>
                <w:rFonts w:ascii="Gill Sans MT" w:hAnsi="Gill Sans MT"/>
              </w:rPr>
            </w:pPr>
          </w:p>
          <w:p w:rsidR="00C92B23" w:rsidRPr="00C92B23" w:rsidRDefault="00C92B23" w:rsidP="00C92B23">
            <w:pPr>
              <w:rPr>
                <w:rFonts w:ascii="Gill Sans MT" w:hAnsi="Gill Sans MT"/>
                <w:b/>
              </w:rPr>
            </w:pPr>
            <w:r w:rsidRPr="00C92B23">
              <w:rPr>
                <w:rFonts w:ascii="Gill Sans MT" w:hAnsi="Gill Sans MT"/>
              </w:rPr>
              <w:t xml:space="preserve">Fieldwork: </w:t>
            </w:r>
            <w:r w:rsidRPr="00C92B23">
              <w:rPr>
                <w:rFonts w:ascii="Gill Sans MT" w:hAnsi="Gill Sans MT"/>
                <w:b/>
              </w:rPr>
              <w:t>Traffic Survey</w:t>
            </w:r>
          </w:p>
          <w:p w:rsidR="00C92B23" w:rsidRPr="00191F7A" w:rsidRDefault="00C92B23" w:rsidP="00C92B23">
            <w:pPr>
              <w:rPr>
                <w:rFonts w:ascii="Gill Sans MT" w:hAnsi="Gill Sans MT"/>
                <w:sz w:val="24"/>
                <w:szCs w:val="24"/>
              </w:rPr>
            </w:pPr>
          </w:p>
        </w:tc>
      </w:tr>
      <w:tr w:rsidR="00C92B23" w:rsidTr="00E55B39">
        <w:trPr>
          <w:trHeight w:val="719"/>
        </w:trPr>
        <w:tc>
          <w:tcPr>
            <w:tcW w:w="1804" w:type="dxa"/>
            <w:vMerge/>
          </w:tcPr>
          <w:p w:rsidR="00C92B23" w:rsidRPr="00922126" w:rsidRDefault="00C92B23" w:rsidP="00C92B23">
            <w:pPr>
              <w:rPr>
                <w:rFonts w:ascii="Gill Sans MT" w:hAnsi="Gill Sans MT"/>
                <w:b/>
                <w:sz w:val="24"/>
                <w:szCs w:val="24"/>
              </w:rPr>
            </w:pPr>
          </w:p>
        </w:tc>
        <w:tc>
          <w:tcPr>
            <w:tcW w:w="12373" w:type="dxa"/>
            <w:gridSpan w:val="3"/>
            <w:tcBorders>
              <w:top w:val="single" w:sz="4" w:space="0" w:color="auto"/>
            </w:tcBorders>
          </w:tcPr>
          <w:p w:rsidR="00660D5F" w:rsidRDefault="00660D5F" w:rsidP="00660D5F">
            <w:pPr>
              <w:pStyle w:val="table0020grid"/>
              <w:spacing w:before="0" w:beforeAutospacing="0" w:after="0" w:afterAutospacing="0" w:line="240" w:lineRule="atLeast"/>
              <w:rPr>
                <w:rFonts w:ascii="Gill Sans MT" w:hAnsi="Gill Sans MT"/>
                <w:sz w:val="16"/>
                <w:szCs w:val="16"/>
              </w:rPr>
            </w:pPr>
            <w:r>
              <w:rPr>
                <w:rFonts w:ascii="Gill Sans MT" w:hAnsi="Gill Sans MT"/>
                <w:b/>
                <w:sz w:val="20"/>
                <w:szCs w:val="20"/>
              </w:rPr>
              <w:t>Geographical Enquiry</w:t>
            </w:r>
          </w:p>
          <w:p w:rsidR="00C92B23" w:rsidRPr="00E55B39" w:rsidRDefault="00660D5F"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understand geographical similarities and differences through human and physical geography of a region of the UK, a region in Europe and a region within North or South America</w:t>
            </w:r>
          </w:p>
          <w:p w:rsidR="00660D5F" w:rsidRPr="00E55B39" w:rsidRDefault="00660D5F"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suggest questions for investigating</w:t>
            </w:r>
          </w:p>
          <w:p w:rsidR="00660D5F" w:rsidRPr="00E55B39" w:rsidRDefault="00660D5F"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use primary and secondary sources of evidence in my investigations</w:t>
            </w:r>
          </w:p>
          <w:p w:rsidR="00660D5F" w:rsidRDefault="00660D5F" w:rsidP="00660D5F">
            <w:pPr>
              <w:pStyle w:val="table0020grid"/>
              <w:spacing w:before="0" w:beforeAutospacing="0" w:after="0" w:afterAutospacing="0" w:line="240" w:lineRule="atLeast"/>
              <w:rPr>
                <w:rFonts w:ascii="Gill Sans MT" w:hAnsi="Gill Sans MT"/>
                <w:b/>
                <w:sz w:val="20"/>
                <w:szCs w:val="20"/>
              </w:rPr>
            </w:pPr>
            <w:r>
              <w:rPr>
                <w:rFonts w:ascii="Gill Sans MT" w:hAnsi="Gill Sans MT"/>
                <w:b/>
                <w:sz w:val="20"/>
                <w:szCs w:val="20"/>
              </w:rPr>
              <w:t>Human &amp; Physical Geography</w:t>
            </w:r>
          </w:p>
          <w:p w:rsidR="00660D5F" w:rsidRPr="00E55B39" w:rsidRDefault="00660D5F" w:rsidP="00660D5F">
            <w:pPr>
              <w:rPr>
                <w:rFonts w:ascii="Gill Sans MT" w:hAnsi="Gill Sans MT"/>
                <w:sz w:val="19"/>
                <w:szCs w:val="19"/>
              </w:rPr>
            </w:pPr>
            <w:r w:rsidRPr="00E55B39">
              <w:rPr>
                <w:rFonts w:ascii="Gill Sans MT" w:hAnsi="Gill Sans MT"/>
                <w:sz w:val="19"/>
                <w:szCs w:val="19"/>
              </w:rPr>
              <w:t xml:space="preserve">I can describe and understand key aspects of physical geography </w:t>
            </w:r>
          </w:p>
          <w:p w:rsidR="00660D5F" w:rsidRPr="00E55B39" w:rsidRDefault="00660D5F"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describe and understand key aspects of human geography including -  types of settlement and land use, economic activity such as trade links, natural resources including energy, food, minerals and water</w:t>
            </w:r>
          </w:p>
          <w:p w:rsidR="00660D5F" w:rsidRDefault="00660D5F" w:rsidP="00660D5F">
            <w:pPr>
              <w:pStyle w:val="table0020grid"/>
              <w:spacing w:before="0" w:beforeAutospacing="0" w:after="0" w:afterAutospacing="0" w:line="240" w:lineRule="atLeast"/>
              <w:rPr>
                <w:rFonts w:ascii="Gill Sans MT" w:hAnsi="Gill Sans MT"/>
                <w:b/>
                <w:sz w:val="20"/>
                <w:szCs w:val="20"/>
              </w:rPr>
            </w:pPr>
            <w:r>
              <w:rPr>
                <w:rFonts w:ascii="Gill Sans MT" w:hAnsi="Gill Sans MT"/>
                <w:b/>
                <w:sz w:val="20"/>
                <w:szCs w:val="20"/>
              </w:rPr>
              <w:t>Place Knowledge</w:t>
            </w:r>
          </w:p>
          <w:p w:rsidR="00660D5F" w:rsidRPr="00E55B39" w:rsidRDefault="00660D5F"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understand geographical similarities and differences through human and physical geography of a region of the UK, a region in Europe and a region within North or South America</w:t>
            </w:r>
          </w:p>
          <w:p w:rsidR="0002335A" w:rsidRDefault="0002335A" w:rsidP="00660D5F">
            <w:pPr>
              <w:pStyle w:val="table0020grid"/>
              <w:spacing w:before="0" w:beforeAutospacing="0" w:after="0" w:afterAutospacing="0" w:line="240" w:lineRule="atLeast"/>
              <w:rPr>
                <w:rFonts w:ascii="Gill Sans MT" w:hAnsi="Gill Sans MT"/>
                <w:b/>
                <w:sz w:val="20"/>
                <w:szCs w:val="20"/>
              </w:rPr>
            </w:pPr>
            <w:r>
              <w:rPr>
                <w:rFonts w:ascii="Gill Sans MT" w:hAnsi="Gill Sans MT"/>
                <w:b/>
                <w:sz w:val="20"/>
                <w:szCs w:val="20"/>
              </w:rPr>
              <w:t>Drawing Maps</w:t>
            </w:r>
          </w:p>
          <w:p w:rsidR="0002335A" w:rsidRPr="00E55B39" w:rsidRDefault="0002335A"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begin to draw a variety of thematic maps based on my own data</w:t>
            </w:r>
          </w:p>
          <w:p w:rsidR="0002335A" w:rsidRPr="00E55B39" w:rsidRDefault="0002335A" w:rsidP="00660D5F">
            <w:pPr>
              <w:pStyle w:val="table0020grid"/>
              <w:spacing w:before="0" w:beforeAutospacing="0" w:after="0" w:afterAutospacing="0" w:line="240" w:lineRule="atLeast"/>
              <w:rPr>
                <w:rFonts w:ascii="Gill Sans MT" w:hAnsi="Gill Sans MT"/>
                <w:sz w:val="19"/>
                <w:szCs w:val="19"/>
              </w:rPr>
            </w:pPr>
            <w:r w:rsidRPr="00E55B39">
              <w:rPr>
                <w:rFonts w:ascii="Gill Sans MT" w:hAnsi="Gill Sans MT"/>
                <w:sz w:val="19"/>
                <w:szCs w:val="19"/>
              </w:rPr>
              <w:t>I can begin to draw plans of increasing complexity</w:t>
            </w:r>
          </w:p>
          <w:p w:rsidR="0002335A" w:rsidRDefault="0002335A" w:rsidP="00660D5F">
            <w:pPr>
              <w:pStyle w:val="table0020grid"/>
              <w:spacing w:before="0" w:beforeAutospacing="0" w:after="0" w:afterAutospacing="0" w:line="240" w:lineRule="atLeast"/>
              <w:rPr>
                <w:rFonts w:ascii="Gill Sans MT" w:hAnsi="Gill Sans MT"/>
                <w:b/>
                <w:sz w:val="20"/>
                <w:szCs w:val="20"/>
              </w:rPr>
            </w:pPr>
            <w:r>
              <w:rPr>
                <w:rFonts w:ascii="Gill Sans MT" w:hAnsi="Gill Sans MT"/>
                <w:b/>
                <w:sz w:val="20"/>
                <w:szCs w:val="20"/>
              </w:rPr>
              <w:t>Using Maps</w:t>
            </w:r>
          </w:p>
          <w:p w:rsidR="0002335A" w:rsidRPr="00E55B39" w:rsidRDefault="0002335A" w:rsidP="0002335A">
            <w:pPr>
              <w:pStyle w:val="NoSpacing"/>
              <w:rPr>
                <w:rFonts w:ascii="Gill Sans MT" w:hAnsi="Gill Sans MT"/>
                <w:sz w:val="19"/>
                <w:szCs w:val="19"/>
              </w:rPr>
            </w:pPr>
            <w:r w:rsidRPr="00E55B39">
              <w:rPr>
                <w:rFonts w:ascii="Gill Sans MT" w:hAnsi="Gill Sans MT"/>
                <w:sz w:val="19"/>
                <w:szCs w:val="19"/>
              </w:rPr>
              <w:t>I can compare maps with aerial photos</w:t>
            </w:r>
          </w:p>
          <w:p w:rsidR="0002335A" w:rsidRPr="00E55B39" w:rsidRDefault="0002335A" w:rsidP="0002335A">
            <w:pPr>
              <w:pStyle w:val="NoSpacing"/>
              <w:rPr>
                <w:rFonts w:ascii="Gill Sans MT" w:hAnsi="Gill Sans MT"/>
                <w:sz w:val="19"/>
                <w:szCs w:val="19"/>
              </w:rPr>
            </w:pPr>
            <w:r w:rsidRPr="00E55B39">
              <w:rPr>
                <w:rFonts w:ascii="Gill Sans MT" w:hAnsi="Gill Sans MT"/>
                <w:sz w:val="19"/>
                <w:szCs w:val="19"/>
              </w:rPr>
              <w:t xml:space="preserve">I can select a map for a particular purpose </w:t>
            </w:r>
            <w:proofErr w:type="spellStart"/>
            <w:r w:rsidRPr="00E55B39">
              <w:rPr>
                <w:rFonts w:ascii="Gill Sans MT" w:hAnsi="Gill Sans MT"/>
                <w:sz w:val="19"/>
                <w:szCs w:val="19"/>
              </w:rPr>
              <w:t>e.g</w:t>
            </w:r>
            <w:proofErr w:type="spellEnd"/>
            <w:r w:rsidRPr="00E55B39">
              <w:rPr>
                <w:rFonts w:ascii="Gill Sans MT" w:hAnsi="Gill Sans MT"/>
                <w:sz w:val="19"/>
                <w:szCs w:val="19"/>
              </w:rPr>
              <w:t xml:space="preserve"> Atlas to find Taiwan. An OS map to find a particular local village</w:t>
            </w:r>
          </w:p>
          <w:p w:rsidR="0002335A" w:rsidRPr="00E55B39" w:rsidRDefault="009613D2" w:rsidP="009613D2">
            <w:pPr>
              <w:pStyle w:val="NoSpacing"/>
              <w:rPr>
                <w:rFonts w:ascii="Gill Sans MT" w:hAnsi="Gill Sans MT"/>
                <w:sz w:val="19"/>
                <w:szCs w:val="19"/>
              </w:rPr>
            </w:pPr>
            <w:r w:rsidRPr="00E55B39">
              <w:rPr>
                <w:rFonts w:ascii="Gill Sans MT" w:hAnsi="Gill Sans MT"/>
                <w:sz w:val="19"/>
                <w:szCs w:val="19"/>
              </w:rPr>
              <w:t xml:space="preserve">I can use atlases to find out about other features of places </w:t>
            </w:r>
            <w:proofErr w:type="spellStart"/>
            <w:r w:rsidRPr="00E55B39">
              <w:rPr>
                <w:rFonts w:ascii="Gill Sans MT" w:hAnsi="Gill Sans MT"/>
                <w:sz w:val="19"/>
                <w:szCs w:val="19"/>
              </w:rPr>
              <w:t>e.g</w:t>
            </w:r>
            <w:proofErr w:type="spellEnd"/>
            <w:r w:rsidRPr="00E55B39">
              <w:rPr>
                <w:rFonts w:ascii="Gill Sans MT" w:hAnsi="Gill Sans MT"/>
                <w:sz w:val="19"/>
                <w:szCs w:val="19"/>
              </w:rPr>
              <w:t xml:space="preserve"> wettest part of the world, mountain regions, weather patterns</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follow a short route on an OS map and describe features shown</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locate places on a world map</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use lines of longitude and latitude on maps</w:t>
            </w:r>
          </w:p>
          <w:p w:rsidR="009613D2" w:rsidRDefault="009613D2" w:rsidP="009613D2">
            <w:pPr>
              <w:pStyle w:val="NoSpacing"/>
              <w:rPr>
                <w:rFonts w:ascii="Gill Sans MT" w:hAnsi="Gill Sans MT"/>
                <w:b/>
                <w:sz w:val="20"/>
                <w:szCs w:val="20"/>
              </w:rPr>
            </w:pPr>
            <w:r>
              <w:rPr>
                <w:rFonts w:ascii="Gill Sans MT" w:hAnsi="Gill Sans MT"/>
                <w:b/>
                <w:sz w:val="20"/>
                <w:szCs w:val="20"/>
              </w:rPr>
              <w:t>Scale/Distance</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measure straight line distances on a plan</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use a scale to measure distances</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 xml:space="preserve">I can find/recognise places on maps of different scale </w:t>
            </w:r>
            <w:proofErr w:type="spellStart"/>
            <w:r w:rsidRPr="00E55B39">
              <w:rPr>
                <w:rFonts w:ascii="Gill Sans MT" w:hAnsi="Gill Sans MT"/>
                <w:sz w:val="19"/>
                <w:szCs w:val="19"/>
              </w:rPr>
              <w:t>e.g</w:t>
            </w:r>
            <w:proofErr w:type="spellEnd"/>
            <w:r w:rsidRPr="00E55B39">
              <w:rPr>
                <w:rFonts w:ascii="Gill Sans MT" w:hAnsi="Gill Sans MT"/>
                <w:sz w:val="19"/>
                <w:szCs w:val="19"/>
              </w:rPr>
              <w:t xml:space="preserve"> River Nile</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use maps and plans of a range of scales</w:t>
            </w:r>
          </w:p>
          <w:p w:rsidR="009613D2" w:rsidRDefault="009613D2" w:rsidP="009613D2">
            <w:pPr>
              <w:pStyle w:val="NoSpacing"/>
              <w:rPr>
                <w:rFonts w:ascii="Gill Sans MT" w:hAnsi="Gill Sans MT"/>
                <w:b/>
                <w:sz w:val="20"/>
                <w:szCs w:val="20"/>
              </w:rPr>
            </w:pPr>
            <w:r>
              <w:rPr>
                <w:rFonts w:ascii="Gill Sans MT" w:hAnsi="Gill Sans MT"/>
                <w:b/>
                <w:sz w:val="20"/>
                <w:szCs w:val="20"/>
              </w:rPr>
              <w:t>Perspective</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 xml:space="preserve">I can draw a plan view map with some accuracy </w:t>
            </w:r>
          </w:p>
          <w:p w:rsidR="009613D2" w:rsidRDefault="009613D2" w:rsidP="009613D2">
            <w:pPr>
              <w:pStyle w:val="NoSpacing"/>
              <w:rPr>
                <w:rFonts w:ascii="Gill Sans MT" w:hAnsi="Gill Sans MT"/>
                <w:b/>
                <w:sz w:val="20"/>
                <w:szCs w:val="20"/>
              </w:rPr>
            </w:pPr>
            <w:r>
              <w:rPr>
                <w:rFonts w:ascii="Gill Sans MT" w:hAnsi="Gill Sans MT"/>
                <w:b/>
                <w:sz w:val="20"/>
                <w:szCs w:val="20"/>
              </w:rPr>
              <w:t>Fieldwork</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select appropriate methods of data collection such as interviews</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lastRenderedPageBreak/>
              <w:t>I can use a database to interrogate and amend information collected</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use graphs to display data collected</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evaluate the quality of evidence collected and suggest improvements</w:t>
            </w:r>
          </w:p>
          <w:p w:rsidR="009613D2" w:rsidRPr="00E55B39" w:rsidRDefault="009613D2" w:rsidP="009613D2">
            <w:pPr>
              <w:pStyle w:val="NoSpacing"/>
              <w:rPr>
                <w:rFonts w:ascii="Gill Sans MT" w:hAnsi="Gill Sans MT"/>
                <w:sz w:val="19"/>
                <w:szCs w:val="19"/>
              </w:rPr>
            </w:pPr>
            <w:r w:rsidRPr="00E55B39">
              <w:rPr>
                <w:rFonts w:ascii="Gill Sans MT" w:hAnsi="Gill Sans MT"/>
                <w:sz w:val="19"/>
                <w:szCs w:val="19"/>
              </w:rPr>
              <w:t>I can use sketches as evidence in an investigation. I can annotate my sketches and describe and explain geographical processes and patterns</w:t>
            </w:r>
          </w:p>
          <w:p w:rsidR="00660D5F" w:rsidRPr="00E55B39" w:rsidRDefault="009613D2" w:rsidP="00E55B39">
            <w:pPr>
              <w:pStyle w:val="NoSpacing"/>
              <w:rPr>
                <w:rFonts w:ascii="Gill Sans MT" w:hAnsi="Gill Sans MT"/>
                <w:sz w:val="16"/>
                <w:szCs w:val="16"/>
              </w:rPr>
            </w:pPr>
            <w:r w:rsidRPr="00E55B39">
              <w:rPr>
                <w:rFonts w:ascii="Gill Sans MT" w:hAnsi="Gill Sans MT"/>
                <w:sz w:val="19"/>
                <w:szCs w:val="19"/>
              </w:rPr>
              <w:t>I can use photographic evidence in my investigations and evaluate the usefulness of the images</w:t>
            </w:r>
          </w:p>
        </w:tc>
      </w:tr>
      <w:tr w:rsidR="00C92B23" w:rsidRPr="00537E91" w:rsidTr="005877E6">
        <w:tc>
          <w:tcPr>
            <w:tcW w:w="1804" w:type="dxa"/>
          </w:tcPr>
          <w:p w:rsidR="00C92B23" w:rsidRPr="00922126" w:rsidRDefault="00C92B23" w:rsidP="00C92B23">
            <w:pPr>
              <w:rPr>
                <w:rFonts w:ascii="Gill Sans MT" w:hAnsi="Gill Sans MT"/>
                <w:b/>
                <w:sz w:val="24"/>
                <w:szCs w:val="24"/>
              </w:rPr>
            </w:pPr>
            <w:r>
              <w:rPr>
                <w:rFonts w:ascii="Gill Sans MT" w:hAnsi="Gill Sans MT"/>
                <w:b/>
                <w:sz w:val="24"/>
                <w:szCs w:val="24"/>
              </w:rPr>
              <w:lastRenderedPageBreak/>
              <w:t>Computing</w:t>
            </w:r>
          </w:p>
        </w:tc>
        <w:tc>
          <w:tcPr>
            <w:tcW w:w="12373" w:type="dxa"/>
            <w:gridSpan w:val="3"/>
          </w:tcPr>
          <w:p w:rsidR="00C92B23" w:rsidRPr="000A0D5D" w:rsidRDefault="00C92B23" w:rsidP="00221B93">
            <w:pPr>
              <w:pStyle w:val="normal0020table"/>
              <w:numPr>
                <w:ilvl w:val="0"/>
                <w:numId w:val="4"/>
              </w:numPr>
              <w:spacing w:before="0" w:beforeAutospacing="0" w:after="0" w:afterAutospacing="0" w:line="240" w:lineRule="atLeast"/>
              <w:rPr>
                <w:color w:val="000000"/>
                <w:sz w:val="22"/>
                <w:szCs w:val="22"/>
              </w:rPr>
            </w:pPr>
            <w:r>
              <w:rPr>
                <w:rStyle w:val="normal0020tablechar"/>
                <w:rFonts w:ascii="Gill Sans MT" w:hAnsi="Gill Sans MT"/>
                <w:color w:val="000000"/>
                <w:sz w:val="22"/>
                <w:szCs w:val="22"/>
              </w:rPr>
              <w:t>T</w:t>
            </w:r>
            <w:r w:rsidRPr="000A0D5D">
              <w:rPr>
                <w:rStyle w:val="normal0020tablechar"/>
                <w:rFonts w:ascii="Gill Sans MT" w:hAnsi="Gill Sans MT"/>
                <w:color w:val="000000"/>
                <w:sz w:val="22"/>
                <w:szCs w:val="22"/>
              </w:rPr>
              <w:t>o design and write programs that accomplish specific goals**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debug programs that accomplish specific goals**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control or simulate physical systems**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solve problems by decomposing them into smaller parts**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sequence in programs**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selection in programs**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repetition in programs**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work with variables**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work with various forms of input**</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work with various forms of output**</w:t>
            </w:r>
          </w:p>
          <w:p w:rsidR="00C92B23" w:rsidRPr="000A0D5D" w:rsidRDefault="00C92B23" w:rsidP="00C92B23">
            <w:pPr>
              <w:pStyle w:val="normal0020table"/>
              <w:spacing w:before="0" w:beforeAutospacing="0" w:after="0" w:afterAutospacing="0" w:line="28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logical reasoning to explain how some algorithms work**</w:t>
            </w:r>
          </w:p>
          <w:p w:rsidR="00C92B23" w:rsidRPr="000A0D5D" w:rsidRDefault="00C92B23" w:rsidP="00C92B23">
            <w:pPr>
              <w:pStyle w:val="normal0020table"/>
              <w:spacing w:before="0" w:beforeAutospacing="0" w:after="0" w:afterAutospacing="0" w:line="28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logical reasoning to detect and correct errors in algorithms and programs**</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use search technologies effectively and appreciate how results are selected and ranked </w:t>
            </w:r>
            <w:r w:rsidRPr="000A0D5D">
              <w:rPr>
                <w:rStyle w:val="normal0020tablechar"/>
                <w:rFonts w:ascii="Gill Sans MT" w:hAnsi="Gill Sans MT"/>
                <w:b/>
                <w:bCs/>
                <w:i/>
                <w:iCs/>
                <w:color w:val="000000"/>
                <w:sz w:val="22"/>
                <w:szCs w:val="22"/>
              </w:rPr>
              <w:t>(CS1)</w:t>
            </w:r>
          </w:p>
          <w:p w:rsidR="00C92B23" w:rsidRDefault="00C92B23" w:rsidP="00C92B23">
            <w:pPr>
              <w:pStyle w:val="normal0020table"/>
              <w:spacing w:before="0" w:beforeAutospacing="0" w:after="0" w:afterAutospacing="0" w:line="240" w:lineRule="atLeast"/>
              <w:ind w:left="300" w:hanging="280"/>
              <w:rPr>
                <w:rStyle w:val="normal0020tablechar"/>
                <w:rFonts w:ascii="Gill Sans MT" w:hAnsi="Gill Sans MT"/>
                <w:b/>
                <w:bCs/>
                <w:i/>
                <w:iCs/>
                <w:color w:val="000000"/>
                <w:sz w:val="22"/>
                <w:szCs w:val="22"/>
              </w:rPr>
            </w:pPr>
            <w:r w:rsidRPr="000A0D5D">
              <w:rPr>
                <w:rStyle w:val="normal0020tablechar"/>
                <w:rFonts w:ascii="Symbol" w:hAnsi="Symbol"/>
                <w:color w:val="000000"/>
                <w:sz w:val="22"/>
                <w:szCs w:val="22"/>
              </w:rPr>
              <w:t></w:t>
            </w:r>
            <w:r w:rsidRPr="000A0D5D">
              <w:rPr>
                <w:color w:val="000000"/>
                <w:sz w:val="22"/>
                <w:szCs w:val="22"/>
              </w:rPr>
              <w:t>     </w:t>
            </w:r>
            <w:r w:rsidRPr="000A0D5D">
              <w:rPr>
                <w:rStyle w:val="normal0020tablechar"/>
                <w:rFonts w:ascii="Gill Sans MT" w:hAnsi="Gill Sans MT"/>
                <w:color w:val="000000"/>
                <w:sz w:val="22"/>
                <w:szCs w:val="22"/>
              </w:rPr>
              <w:t>To understand computer networks including the internet; how they can provide multiple services, such as the world wide web; and the opportunities they offer for communication and collaboration </w:t>
            </w:r>
            <w:r w:rsidRPr="000A0D5D">
              <w:rPr>
                <w:rStyle w:val="normal0020tablechar"/>
                <w:rFonts w:ascii="Gill Sans MT" w:hAnsi="Gill Sans MT"/>
                <w:b/>
                <w:bCs/>
                <w:i/>
                <w:iCs/>
                <w:color w:val="000000"/>
                <w:sz w:val="22"/>
                <w:szCs w:val="22"/>
              </w:rPr>
              <w:t>(CS1)</w:t>
            </w:r>
          </w:p>
          <w:p w:rsidR="00C92B23" w:rsidRDefault="00C92B23" w:rsidP="00221B93">
            <w:pPr>
              <w:pStyle w:val="normal0020table"/>
              <w:numPr>
                <w:ilvl w:val="0"/>
                <w:numId w:val="4"/>
              </w:numPr>
              <w:spacing w:before="0" w:beforeAutospacing="0" w:after="0" w:afterAutospacing="0" w:line="240" w:lineRule="atLeast"/>
              <w:rPr>
                <w:color w:val="000000"/>
                <w:sz w:val="27"/>
                <w:szCs w:val="27"/>
              </w:rPr>
            </w:pPr>
            <w:r w:rsidRPr="000A0D5D">
              <w:rPr>
                <w:rStyle w:val="normal0020tablechar"/>
                <w:rFonts w:ascii="Gill Sans MT" w:hAnsi="Gill Sans MT"/>
                <w:color w:val="000000"/>
                <w:sz w:val="22"/>
                <w:szCs w:val="27"/>
              </w:rPr>
              <w:t xml:space="preserve">To select, use and combine a variety of software </w:t>
            </w:r>
            <w:r>
              <w:rPr>
                <w:rStyle w:val="normal0020tablechar"/>
                <w:rFonts w:ascii="Gill Sans MT" w:hAnsi="Gill Sans MT"/>
                <w:color w:val="000000"/>
                <w:sz w:val="27"/>
                <w:szCs w:val="27"/>
              </w:rPr>
              <w:t>(including internet services</w:t>
            </w:r>
            <w:r>
              <w:rPr>
                <w:rStyle w:val="normal0020tablechar"/>
                <w:rFonts w:ascii="Gill Sans MT" w:hAnsi="Gill Sans MT"/>
                <w:color w:val="000000"/>
                <w:sz w:val="22"/>
                <w:szCs w:val="22"/>
              </w:rPr>
              <w:t>) on a range of digital devices to design and create a range of programs, systems and content that accomplish given goals</w:t>
            </w:r>
            <w:r>
              <w:rPr>
                <w:rStyle w:val="normal0020tablechar"/>
                <w:rFonts w:ascii="Gill Sans MT" w:hAnsi="Gill Sans MT"/>
                <w:b/>
                <w:bCs/>
                <w:i/>
                <w:iCs/>
                <w:color w:val="000000"/>
                <w:sz w:val="20"/>
                <w:szCs w:val="20"/>
              </w:rPr>
              <w:t>(IT1)</w:t>
            </w:r>
          </w:p>
          <w:p w:rsidR="00C92B23" w:rsidRDefault="00C92B23" w:rsidP="00C92B23">
            <w:pPr>
              <w:pStyle w:val="list0020paragraph"/>
              <w:spacing w:before="0" w:beforeAutospacing="0" w:after="0" w:afterAutospacing="0" w:line="240" w:lineRule="atLeast"/>
              <w:rPr>
                <w:rFonts w:ascii="Calibri" w:hAnsi="Calibri" w:cs="Calibri"/>
                <w:color w:val="000000"/>
                <w:sz w:val="22"/>
                <w:szCs w:val="22"/>
              </w:rPr>
            </w:pPr>
            <w:r>
              <w:rPr>
                <w:rStyle w:val="list0020paragraphchar"/>
                <w:rFonts w:ascii="Symbol" w:hAnsi="Symbol" w:cs="Calibri"/>
                <w:color w:val="000000"/>
                <w:sz w:val="22"/>
                <w:szCs w:val="22"/>
              </w:rPr>
              <w:t></w:t>
            </w:r>
            <w:r>
              <w:rPr>
                <w:rFonts w:ascii="Calibri" w:hAnsi="Calibri" w:cs="Calibri"/>
                <w:color w:val="000000"/>
                <w:sz w:val="22"/>
                <w:szCs w:val="22"/>
              </w:rPr>
              <w:t>     </w:t>
            </w:r>
            <w:r>
              <w:rPr>
                <w:rStyle w:val="list0020paragraphchar"/>
                <w:rFonts w:ascii="Gill Sans MT" w:hAnsi="Gill Sans MT" w:cs="Calibri"/>
                <w:color w:val="000000"/>
                <w:sz w:val="22"/>
                <w:szCs w:val="22"/>
              </w:rPr>
              <w:t>To collect, analyse, evaluate and present information and data </w:t>
            </w:r>
            <w:r>
              <w:rPr>
                <w:rStyle w:val="list0020paragraphchar"/>
                <w:rFonts w:ascii="Gill Sans MT" w:hAnsi="Gill Sans MT" w:cs="Calibri"/>
                <w:b/>
                <w:bCs/>
                <w:i/>
                <w:iCs/>
                <w:color w:val="000000"/>
                <w:sz w:val="20"/>
                <w:szCs w:val="20"/>
              </w:rPr>
              <w:t>(IT2)</w:t>
            </w:r>
          </w:p>
          <w:p w:rsidR="00C92B23" w:rsidRPr="000A0D5D" w:rsidRDefault="00C92B23" w:rsidP="00C92B23">
            <w:pPr>
              <w:pStyle w:val="normal0020table"/>
              <w:spacing w:before="0" w:beforeAutospacing="0" w:after="0" w:afterAutospacing="0" w:line="240" w:lineRule="atLeast"/>
              <w:ind w:left="300" w:hanging="280"/>
              <w:rPr>
                <w:color w:val="000000"/>
                <w:sz w:val="22"/>
                <w:szCs w:val="22"/>
              </w:rPr>
            </w:pPr>
          </w:p>
          <w:p w:rsidR="00C92B23" w:rsidRDefault="00C92B23" w:rsidP="00C92B23">
            <w:pPr>
              <w:rPr>
                <w:rFonts w:ascii="Gill Sans MT" w:hAnsi="Gill Sans MT"/>
                <w:sz w:val="24"/>
                <w:szCs w:val="24"/>
              </w:rPr>
            </w:pPr>
          </w:p>
          <w:p w:rsidR="00DC2A2B" w:rsidRPr="00DC2A2B" w:rsidRDefault="00DC2A2B" w:rsidP="00DC2A2B">
            <w:pPr>
              <w:rPr>
                <w:rFonts w:ascii="Gill Sans MT" w:hAnsi="Gill Sans MT"/>
              </w:rPr>
            </w:pPr>
            <w:r w:rsidRPr="00DC2A2B">
              <w:rPr>
                <w:rFonts w:ascii="Gill Sans MT" w:hAnsi="Gill Sans MT"/>
              </w:rPr>
              <w:t>To develop and build a website.</w:t>
            </w:r>
          </w:p>
          <w:p w:rsidR="00C92B23" w:rsidRPr="00DC2A2B" w:rsidRDefault="00DC2A2B" w:rsidP="00DC2A2B">
            <w:pPr>
              <w:rPr>
                <w:rFonts w:ascii="Gill Sans MT" w:hAnsi="Gill Sans MT"/>
              </w:rPr>
            </w:pPr>
            <w:r w:rsidRPr="00DC2A2B">
              <w:rPr>
                <w:rFonts w:ascii="Gill Sans MT" w:hAnsi="Gill Sans MT"/>
              </w:rPr>
              <w:t xml:space="preserve">This </w:t>
            </w:r>
            <w:proofErr w:type="gramStart"/>
            <w:r w:rsidRPr="00DC2A2B">
              <w:rPr>
                <w:rFonts w:ascii="Gill Sans MT" w:hAnsi="Gill Sans MT"/>
              </w:rPr>
              <w:t>is linked</w:t>
            </w:r>
            <w:proofErr w:type="gramEnd"/>
            <w:r w:rsidRPr="00DC2A2B">
              <w:rPr>
                <w:rFonts w:ascii="Gill Sans MT" w:hAnsi="Gill Sans MT"/>
              </w:rPr>
              <w:t xml:space="preserve"> to the digital literacy strand of the computing curriculum.</w:t>
            </w:r>
          </w:p>
          <w:p w:rsidR="00C92B23" w:rsidRPr="00DC2A2B" w:rsidRDefault="00C92B23" w:rsidP="00C92B23">
            <w:pPr>
              <w:rPr>
                <w:rFonts w:ascii="Gill Sans MT" w:hAnsi="Gill Sans MT"/>
              </w:rPr>
            </w:pPr>
          </w:p>
          <w:p w:rsidR="00C92B23" w:rsidRPr="00432878" w:rsidRDefault="00C92B23" w:rsidP="00C92B23">
            <w:pPr>
              <w:rPr>
                <w:rFonts w:ascii="Gill Sans MT" w:hAnsi="Gill Sans MT"/>
                <w:sz w:val="24"/>
                <w:szCs w:val="24"/>
              </w:rPr>
            </w:pPr>
          </w:p>
        </w:tc>
      </w:tr>
      <w:tr w:rsidR="00C92B23" w:rsidTr="0005624C">
        <w:trPr>
          <w:trHeight w:val="6106"/>
        </w:trPr>
        <w:tc>
          <w:tcPr>
            <w:tcW w:w="1804" w:type="dxa"/>
            <w:vMerge w:val="restart"/>
          </w:tcPr>
          <w:p w:rsidR="00C92B23" w:rsidRDefault="00C92B23" w:rsidP="00C92B23">
            <w:pPr>
              <w:rPr>
                <w:rFonts w:ascii="Gill Sans MT" w:hAnsi="Gill Sans MT"/>
                <w:b/>
                <w:sz w:val="24"/>
                <w:szCs w:val="24"/>
              </w:rPr>
            </w:pPr>
            <w:r w:rsidRPr="00922126">
              <w:rPr>
                <w:rFonts w:ascii="Gill Sans MT" w:hAnsi="Gill Sans MT"/>
                <w:b/>
                <w:sz w:val="24"/>
                <w:szCs w:val="24"/>
              </w:rPr>
              <w:lastRenderedPageBreak/>
              <w:t>Art</w:t>
            </w:r>
          </w:p>
          <w:p w:rsidR="00C92B23" w:rsidRPr="00247693" w:rsidRDefault="00C92B23" w:rsidP="00C92B23">
            <w:pPr>
              <w:rPr>
                <w:rFonts w:ascii="Gill Sans MT" w:hAnsi="Gill Sans MT"/>
                <w:b/>
                <w:i/>
                <w:sz w:val="20"/>
                <w:szCs w:val="20"/>
              </w:rPr>
            </w:pPr>
          </w:p>
        </w:tc>
        <w:tc>
          <w:tcPr>
            <w:tcW w:w="12373" w:type="dxa"/>
            <w:gridSpan w:val="3"/>
            <w:tcBorders>
              <w:bottom w:val="single" w:sz="4" w:space="0" w:color="auto"/>
            </w:tcBorders>
          </w:tcPr>
          <w:p w:rsidR="00C92B23" w:rsidRPr="00ED2C42" w:rsidRDefault="00C92B23" w:rsidP="00C92B23">
            <w:pPr>
              <w:rPr>
                <w:rFonts w:ascii="Gill Sans MT" w:hAnsi="Gill Sans MT" w:cs="Calibri"/>
                <w:color w:val="000000"/>
              </w:rPr>
            </w:pPr>
            <w:r w:rsidRPr="00ED2C42">
              <w:rPr>
                <w:rFonts w:ascii="Gill Sans MT" w:hAnsi="Gill Sans MT" w:cs="Calibri"/>
                <w:color w:val="000000"/>
              </w:rPr>
              <w:t>Skills in the following areas:</w:t>
            </w:r>
          </w:p>
          <w:p w:rsidR="00C92B23" w:rsidRDefault="00C92B23" w:rsidP="00C92B23">
            <w:pPr>
              <w:rPr>
                <w:rFonts w:ascii="Gill Sans MT" w:hAnsi="Gill Sans MT"/>
              </w:rPr>
            </w:pPr>
            <w:r w:rsidRPr="00432878">
              <w:rPr>
                <w:rFonts w:ascii="Gill Sans MT" w:hAnsi="Gill Sans MT"/>
              </w:rPr>
              <w:t>Drawing</w:t>
            </w:r>
          </w:p>
          <w:tbl>
            <w:tblPr>
              <w:tblpPr w:leftFromText="180" w:rightFromText="180" w:vertAnchor="page" w:horzAnchor="margin" w:tblpXSpec="center" w:tblpY="102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tblGrid>
            <w:tr w:rsidR="0005624C" w:rsidRPr="00B24B8D" w:rsidTr="006B4338">
              <w:tc>
                <w:tcPr>
                  <w:tcW w:w="2693" w:type="dxa"/>
                  <w:shd w:val="clear" w:color="auto" w:fill="auto"/>
                </w:tcPr>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I can use a choice of techniques to depict movement, perspective, shadows and reflection.</w:t>
                  </w:r>
                  <w:r>
                    <w:rPr>
                      <w:rFonts w:ascii="Gill Sans MT" w:hAnsi="Gill Sans MT"/>
                      <w:sz w:val="18"/>
                      <w:szCs w:val="18"/>
                    </w:rPr>
                    <w:t xml:space="preserve"> </w:t>
                  </w:r>
                  <w:proofErr w:type="spellStart"/>
                  <w:r>
                    <w:rPr>
                      <w:rFonts w:ascii="Gill Sans MT" w:hAnsi="Gill Sans MT"/>
                      <w:sz w:val="18"/>
                      <w:szCs w:val="18"/>
                    </w:rPr>
                    <w:t>E.g</w:t>
                  </w:r>
                  <w:proofErr w:type="spellEnd"/>
                  <w:r>
                    <w:rPr>
                      <w:rFonts w:ascii="Gill Sans MT" w:hAnsi="Gill Sans MT"/>
                      <w:sz w:val="18"/>
                      <w:szCs w:val="18"/>
                    </w:rPr>
                    <w:t xml:space="preserve"> shading, hatching and cross hatching</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I can use a variety of source materials for my work</w:t>
                  </w:r>
                  <w:r>
                    <w:rPr>
                      <w:rFonts w:ascii="Gill Sans MT" w:hAnsi="Gill Sans MT"/>
                      <w:sz w:val="18"/>
                      <w:szCs w:val="18"/>
                    </w:rPr>
                    <w:t xml:space="preserve"> and work for a sustained period to </w:t>
                  </w:r>
                  <w:proofErr w:type="spellStart"/>
                  <w:r>
                    <w:rPr>
                      <w:rFonts w:ascii="Gill Sans MT" w:hAnsi="Gill Sans MT"/>
                      <w:sz w:val="18"/>
                      <w:szCs w:val="18"/>
                    </w:rPr>
                    <w:t>creat</w:t>
                  </w:r>
                  <w:proofErr w:type="spellEnd"/>
                  <w:r>
                    <w:rPr>
                      <w:rFonts w:ascii="Gill Sans MT" w:hAnsi="Gill Sans MT"/>
                      <w:sz w:val="18"/>
                      <w:szCs w:val="18"/>
                    </w:rPr>
                    <w:t xml:space="preserve"> a detailed drawing</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 xml:space="preserve">I can use a sketch book to </w:t>
                  </w:r>
                  <w:r>
                    <w:rPr>
                      <w:rFonts w:ascii="Gill Sans MT" w:hAnsi="Gill Sans MT"/>
                      <w:sz w:val="18"/>
                      <w:szCs w:val="18"/>
                    </w:rPr>
                    <w:t xml:space="preserve"> collect and </w:t>
                  </w:r>
                  <w:r w:rsidRPr="00B24B8D">
                    <w:rPr>
                      <w:rFonts w:ascii="Gill Sans MT" w:hAnsi="Gill Sans MT"/>
                      <w:sz w:val="18"/>
                      <w:szCs w:val="18"/>
                    </w:rPr>
                    <w:t>develop ideas</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 xml:space="preserve">I can </w:t>
                  </w:r>
                  <w:r>
                    <w:rPr>
                      <w:rFonts w:ascii="Gill Sans MT" w:hAnsi="Gill Sans MT"/>
                      <w:sz w:val="18"/>
                      <w:szCs w:val="18"/>
                    </w:rPr>
                    <w:t>begin to use simple perspective in my work using a single focal point and horizon</w:t>
                  </w:r>
                </w:p>
                <w:p w:rsidR="0005624C" w:rsidRPr="00B24B8D" w:rsidRDefault="0005624C" w:rsidP="0005624C">
                  <w:pPr>
                    <w:pStyle w:val="NoSpacing"/>
                    <w:rPr>
                      <w:rFonts w:ascii="Gill Sans MT" w:hAnsi="Gill Sans MT"/>
                      <w:sz w:val="18"/>
                      <w:szCs w:val="18"/>
                    </w:rPr>
                  </w:pPr>
                  <w:r>
                    <w:rPr>
                      <w:rFonts w:ascii="Gill Sans MT" w:hAnsi="Gill Sans MT"/>
                      <w:sz w:val="18"/>
                      <w:szCs w:val="18"/>
                    </w:rPr>
                    <w:t>I can develop close observational  skills using a variety of view finders</w:t>
                  </w:r>
                </w:p>
                <w:p w:rsidR="0005624C" w:rsidRPr="00B24B8D" w:rsidRDefault="0005624C" w:rsidP="0005624C">
                  <w:pPr>
                    <w:pStyle w:val="NoSpacing"/>
                    <w:rPr>
                      <w:rFonts w:ascii="Gill Sans MT" w:hAnsi="Gill Sans MT"/>
                      <w:sz w:val="18"/>
                      <w:szCs w:val="18"/>
                    </w:rPr>
                  </w:pPr>
                  <w:r>
                    <w:rPr>
                      <w:rFonts w:ascii="Gill Sans MT" w:hAnsi="Gill Sans MT"/>
                      <w:sz w:val="18"/>
                      <w:szCs w:val="18"/>
                    </w:rPr>
                    <w:t>I can explore colour mixing and blending with coloured pencils</w:t>
                  </w:r>
                </w:p>
                <w:p w:rsidR="0005624C" w:rsidRPr="00B24B8D" w:rsidRDefault="0005624C" w:rsidP="0005624C">
                  <w:pPr>
                    <w:pStyle w:val="NoSpacing"/>
                    <w:rPr>
                      <w:rFonts w:ascii="Gill Sans MT" w:hAnsi="Gill Sans MT"/>
                      <w:sz w:val="18"/>
                      <w:szCs w:val="18"/>
                    </w:rPr>
                  </w:pPr>
                  <w:r>
                    <w:rPr>
                      <w:rFonts w:ascii="Gill Sans MT" w:hAnsi="Gill Sans MT"/>
                      <w:sz w:val="18"/>
                      <w:szCs w:val="18"/>
                    </w:rPr>
                    <w:t>I have an awareness of scale, proportion. I have a sense of foreground, middle ground and background/</w:t>
                  </w:r>
                </w:p>
              </w:tc>
            </w:tr>
          </w:tbl>
          <w:p w:rsidR="00C92B23" w:rsidRDefault="00C92B23" w:rsidP="00C92B23">
            <w:pPr>
              <w:rPr>
                <w:rFonts w:ascii="Gill Sans MT" w:hAnsi="Gill Sans MT"/>
              </w:rPr>
            </w:pPr>
          </w:p>
          <w:p w:rsidR="00C92B23" w:rsidRPr="00432878" w:rsidRDefault="00C92B23" w:rsidP="00C92B23">
            <w:pPr>
              <w:rPr>
                <w:rFonts w:ascii="Gill Sans MT" w:hAnsi="Gill Sans MT"/>
              </w:rPr>
            </w:pPr>
          </w:p>
          <w:p w:rsidR="00C92B23" w:rsidRDefault="00C92B23" w:rsidP="00C92B23">
            <w:pPr>
              <w:rPr>
                <w:rFonts w:ascii="Gill Sans MT" w:hAnsi="Gill Sans MT"/>
              </w:rPr>
            </w:pPr>
            <w:r w:rsidRPr="00432878">
              <w:rPr>
                <w:rFonts w:ascii="Gill Sans MT" w:hAnsi="Gill Sans MT"/>
              </w:rPr>
              <w:t>Painting</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I can explain a few techniques including mono, resist and relief printing.</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I can choose a printing method appropriate to a task</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I can build layers of colour and texture</w:t>
            </w:r>
          </w:p>
          <w:p w:rsidR="0005624C" w:rsidRPr="00B24B8D" w:rsidRDefault="0005624C" w:rsidP="0005624C">
            <w:pPr>
              <w:pStyle w:val="NoSpacing"/>
              <w:rPr>
                <w:rFonts w:ascii="Gill Sans MT" w:hAnsi="Gill Sans MT"/>
                <w:sz w:val="18"/>
                <w:szCs w:val="18"/>
              </w:rPr>
            </w:pPr>
            <w:r w:rsidRPr="00B24B8D">
              <w:rPr>
                <w:rFonts w:ascii="Gill Sans MT" w:hAnsi="Gill Sans MT"/>
                <w:sz w:val="18"/>
                <w:szCs w:val="18"/>
              </w:rPr>
              <w:t xml:space="preserve">I can choose inks and overlay </w:t>
            </w:r>
            <w:r>
              <w:rPr>
                <w:rFonts w:ascii="Gill Sans MT" w:hAnsi="Gill Sans MT"/>
                <w:sz w:val="18"/>
                <w:szCs w:val="18"/>
              </w:rPr>
              <w:t xml:space="preserve"> 3 </w:t>
            </w:r>
            <w:r w:rsidRPr="00B24B8D">
              <w:rPr>
                <w:rFonts w:ascii="Gill Sans MT" w:hAnsi="Gill Sans MT"/>
                <w:sz w:val="18"/>
                <w:szCs w:val="18"/>
              </w:rPr>
              <w:t>colour</w:t>
            </w:r>
            <w:r>
              <w:rPr>
                <w:rFonts w:ascii="Gill Sans MT" w:hAnsi="Gill Sans MT"/>
                <w:sz w:val="18"/>
                <w:szCs w:val="18"/>
              </w:rPr>
              <w:t>s</w:t>
            </w:r>
          </w:p>
          <w:p w:rsidR="00C92B23" w:rsidRDefault="0005624C" w:rsidP="0005624C">
            <w:pPr>
              <w:rPr>
                <w:rFonts w:ascii="Gill Sans MT" w:hAnsi="Gill Sans MT"/>
              </w:rPr>
            </w:pPr>
            <w:r>
              <w:rPr>
                <w:rFonts w:ascii="Gill Sans MT" w:hAnsi="Gill Sans MT"/>
                <w:sz w:val="18"/>
                <w:szCs w:val="18"/>
              </w:rPr>
              <w:t>I can create printing blocks by simplifying an initial sketch  idea</w:t>
            </w:r>
          </w:p>
          <w:p w:rsidR="00C92B23" w:rsidRPr="00432878" w:rsidRDefault="00C92B23" w:rsidP="00C92B23">
            <w:pPr>
              <w:rPr>
                <w:rFonts w:ascii="Gill Sans MT" w:hAnsi="Gill Sans MT"/>
              </w:rPr>
            </w:pPr>
          </w:p>
          <w:p w:rsidR="00C92B23" w:rsidRDefault="00C92B23" w:rsidP="00C92B23">
            <w:pPr>
              <w:rPr>
                <w:rFonts w:ascii="Gill Sans MT" w:hAnsi="Gill Sans MT"/>
              </w:rPr>
            </w:pPr>
            <w:r w:rsidRPr="00432878">
              <w:rPr>
                <w:rFonts w:ascii="Gill Sans MT" w:hAnsi="Gill Sans MT"/>
              </w:rPr>
              <w:t>Sculpture</w:t>
            </w:r>
          </w:p>
          <w:p w:rsidR="00C92B23" w:rsidRPr="00B24B8D" w:rsidRDefault="00C92B23" w:rsidP="00C92B23">
            <w:pPr>
              <w:pStyle w:val="NoSpacing"/>
              <w:rPr>
                <w:rFonts w:ascii="Gill Sans MT" w:hAnsi="Gill Sans MT"/>
                <w:sz w:val="18"/>
                <w:szCs w:val="18"/>
              </w:rPr>
            </w:pPr>
            <w:r w:rsidRPr="00B24B8D">
              <w:rPr>
                <w:rFonts w:ascii="Gill Sans MT" w:hAnsi="Gill Sans MT"/>
                <w:sz w:val="18"/>
                <w:szCs w:val="18"/>
              </w:rPr>
              <w:t xml:space="preserve">I can use tools to carve and </w:t>
            </w:r>
            <w:r>
              <w:rPr>
                <w:rFonts w:ascii="Gill Sans MT" w:hAnsi="Gill Sans MT"/>
                <w:sz w:val="18"/>
                <w:szCs w:val="18"/>
              </w:rPr>
              <w:t>add shapes, texture and pattern in malleable media</w:t>
            </w:r>
          </w:p>
          <w:p w:rsidR="00C92B23" w:rsidRDefault="00C92B23" w:rsidP="00C92B23">
            <w:pPr>
              <w:rPr>
                <w:rFonts w:ascii="Gill Sans MT" w:hAnsi="Gill Sans MT"/>
                <w:sz w:val="18"/>
                <w:szCs w:val="18"/>
              </w:rPr>
            </w:pPr>
            <w:r w:rsidRPr="00B24B8D">
              <w:rPr>
                <w:rFonts w:ascii="Gill Sans MT" w:hAnsi="Gill Sans MT"/>
                <w:sz w:val="18"/>
                <w:szCs w:val="18"/>
              </w:rPr>
              <w:t>I can plan a sculpture through drawing and other preparatory work</w:t>
            </w:r>
          </w:p>
          <w:p w:rsidR="00C92B23" w:rsidRDefault="00C92B23" w:rsidP="00C92B23">
            <w:pPr>
              <w:rPr>
                <w:rFonts w:ascii="Gill Sans MT" w:hAnsi="Gill Sans MT"/>
                <w:sz w:val="18"/>
                <w:szCs w:val="18"/>
              </w:rPr>
            </w:pPr>
            <w:r>
              <w:rPr>
                <w:rFonts w:ascii="Gill Sans MT" w:hAnsi="Gill Sans MT"/>
                <w:sz w:val="18"/>
                <w:szCs w:val="18"/>
              </w:rPr>
              <w:t xml:space="preserve">I can develop skills in clay – slabs, coils, slips </w:t>
            </w:r>
            <w:proofErr w:type="spellStart"/>
            <w:r>
              <w:rPr>
                <w:rFonts w:ascii="Gill Sans MT" w:hAnsi="Gill Sans MT"/>
                <w:sz w:val="18"/>
                <w:szCs w:val="18"/>
              </w:rPr>
              <w:t>etc</w:t>
            </w:r>
            <w:proofErr w:type="spellEnd"/>
          </w:p>
          <w:p w:rsidR="00C92B23" w:rsidRDefault="00C92B23" w:rsidP="00C92B23">
            <w:pPr>
              <w:rPr>
                <w:rFonts w:ascii="Gill Sans MT" w:hAnsi="Gill Sans MT"/>
                <w:sz w:val="18"/>
                <w:szCs w:val="18"/>
              </w:rPr>
            </w:pPr>
            <w:r w:rsidRPr="00B24B8D">
              <w:rPr>
                <w:rFonts w:ascii="Gill Sans MT" w:hAnsi="Gill Sans MT"/>
                <w:sz w:val="18"/>
                <w:szCs w:val="18"/>
              </w:rPr>
              <w:t>I can use recycled, man-made and natural materials to create sculpture</w:t>
            </w:r>
          </w:p>
          <w:p w:rsidR="00C92B23" w:rsidRDefault="00C92B23" w:rsidP="00C92B23">
            <w:pPr>
              <w:rPr>
                <w:rFonts w:ascii="Gill Sans MT" w:hAnsi="Gill Sans MT"/>
              </w:rPr>
            </w:pPr>
            <w:r w:rsidRPr="00B24B8D">
              <w:rPr>
                <w:rFonts w:ascii="Gill Sans MT" w:hAnsi="Gill Sans MT"/>
                <w:sz w:val="18"/>
                <w:szCs w:val="18"/>
              </w:rPr>
              <w:t xml:space="preserve">I can </w:t>
            </w:r>
            <w:r>
              <w:rPr>
                <w:rFonts w:ascii="Gill Sans MT" w:hAnsi="Gill Sans MT"/>
                <w:sz w:val="18"/>
                <w:szCs w:val="18"/>
              </w:rPr>
              <w:t xml:space="preserve">shape, form, model and construct from observation or imagination and </w:t>
            </w:r>
            <w:r w:rsidRPr="00B24B8D">
              <w:rPr>
                <w:rFonts w:ascii="Gill Sans MT" w:hAnsi="Gill Sans MT"/>
                <w:sz w:val="18"/>
                <w:szCs w:val="18"/>
              </w:rPr>
              <w:t>describe the different qualities used in modelling, sculpture and construction</w:t>
            </w:r>
          </w:p>
          <w:p w:rsidR="00C92B23" w:rsidRPr="00432878" w:rsidRDefault="00C92B23" w:rsidP="00C92B23">
            <w:pPr>
              <w:rPr>
                <w:rFonts w:ascii="Gill Sans MT" w:hAnsi="Gill Sans MT"/>
              </w:rPr>
            </w:pPr>
          </w:p>
          <w:p w:rsidR="00C92B23" w:rsidRDefault="00C92B23" w:rsidP="00C92B23">
            <w:pPr>
              <w:rPr>
                <w:rFonts w:ascii="Gill Sans MT" w:hAnsi="Gill Sans MT"/>
              </w:rPr>
            </w:pPr>
            <w:r w:rsidRPr="00432878">
              <w:rPr>
                <w:rFonts w:ascii="Gill Sans MT" w:hAnsi="Gill Sans MT"/>
              </w:rPr>
              <w:t>Digital Media</w:t>
            </w:r>
          </w:p>
          <w:p w:rsidR="0005624C" w:rsidRPr="00B24B8D" w:rsidRDefault="0005624C" w:rsidP="0005624C">
            <w:pPr>
              <w:pStyle w:val="NoSpacing"/>
              <w:rPr>
                <w:rFonts w:ascii="Gill Sans MT" w:hAnsi="Gill Sans MT"/>
                <w:sz w:val="18"/>
                <w:szCs w:val="18"/>
              </w:rPr>
            </w:pPr>
            <w:r>
              <w:rPr>
                <w:rFonts w:ascii="Gill Sans MT" w:hAnsi="Gill Sans MT"/>
                <w:sz w:val="18"/>
                <w:szCs w:val="18"/>
              </w:rPr>
              <w:t xml:space="preserve">I can record, collect and store visual information using digital cameras, </w:t>
            </w:r>
            <w:proofErr w:type="spellStart"/>
            <w:r>
              <w:rPr>
                <w:rFonts w:ascii="Gill Sans MT" w:hAnsi="Gill Sans MT"/>
                <w:sz w:val="18"/>
                <w:szCs w:val="18"/>
              </w:rPr>
              <w:t>ipads</w:t>
            </w:r>
            <w:proofErr w:type="spellEnd"/>
            <w:r>
              <w:rPr>
                <w:rFonts w:ascii="Gill Sans MT" w:hAnsi="Gill Sans MT"/>
                <w:sz w:val="18"/>
                <w:szCs w:val="18"/>
              </w:rPr>
              <w:t xml:space="preserve"> and video cameras</w:t>
            </w:r>
          </w:p>
          <w:p w:rsidR="0005624C" w:rsidRPr="00B24B8D" w:rsidRDefault="0005624C" w:rsidP="0005624C">
            <w:pPr>
              <w:rPr>
                <w:rFonts w:ascii="Gill Sans MT" w:hAnsi="Gill Sans MT"/>
                <w:sz w:val="18"/>
                <w:szCs w:val="18"/>
              </w:rPr>
            </w:pPr>
            <w:r w:rsidRPr="00B24B8D">
              <w:rPr>
                <w:rFonts w:ascii="Gill Sans MT" w:hAnsi="Gill Sans MT"/>
                <w:sz w:val="18"/>
                <w:szCs w:val="18"/>
              </w:rPr>
              <w:t>I can enhance digital media by editing (including sound, video, animation, still images and installations).</w:t>
            </w:r>
          </w:p>
          <w:p w:rsidR="0005624C" w:rsidRPr="00B24B8D" w:rsidRDefault="0005624C" w:rsidP="0005624C">
            <w:pPr>
              <w:rPr>
                <w:rFonts w:ascii="Gill Sans MT" w:hAnsi="Gill Sans MT"/>
                <w:sz w:val="18"/>
                <w:szCs w:val="18"/>
              </w:rPr>
            </w:pPr>
            <w:r>
              <w:rPr>
                <w:rFonts w:ascii="Gill Sans MT" w:hAnsi="Gill Sans MT"/>
                <w:sz w:val="18"/>
                <w:szCs w:val="18"/>
              </w:rPr>
              <w:t xml:space="preserve">I can present visual images using </w:t>
            </w:r>
            <w:proofErr w:type="spellStart"/>
            <w:r>
              <w:rPr>
                <w:rFonts w:ascii="Gill Sans MT" w:hAnsi="Gill Sans MT"/>
                <w:sz w:val="18"/>
                <w:szCs w:val="18"/>
              </w:rPr>
              <w:t>powerpoint</w:t>
            </w:r>
            <w:proofErr w:type="spellEnd"/>
          </w:p>
          <w:p w:rsidR="0005624C" w:rsidRDefault="0005624C" w:rsidP="0005624C">
            <w:pPr>
              <w:rPr>
                <w:rFonts w:ascii="Gill Sans MT" w:hAnsi="Gill Sans MT"/>
              </w:rPr>
            </w:pPr>
            <w:r>
              <w:rPr>
                <w:rFonts w:ascii="Gill Sans MT" w:hAnsi="Gill Sans MT"/>
                <w:sz w:val="18"/>
                <w:szCs w:val="18"/>
              </w:rPr>
              <w:t>I can use a graphics package to create and manipulate images</w:t>
            </w:r>
          </w:p>
          <w:p w:rsidR="00C92B23" w:rsidRPr="00432878" w:rsidRDefault="00C92B23" w:rsidP="00C92B23">
            <w:pPr>
              <w:rPr>
                <w:rFonts w:ascii="Gill Sans MT" w:hAnsi="Gill Sans MT"/>
                <w:b/>
                <w:sz w:val="24"/>
                <w:szCs w:val="24"/>
              </w:rPr>
            </w:pPr>
          </w:p>
        </w:tc>
      </w:tr>
      <w:tr w:rsidR="00C92B23" w:rsidTr="005877E6">
        <w:trPr>
          <w:trHeight w:val="510"/>
        </w:trPr>
        <w:tc>
          <w:tcPr>
            <w:tcW w:w="1804" w:type="dxa"/>
            <w:vMerge/>
          </w:tcPr>
          <w:p w:rsidR="00C92B23" w:rsidRPr="00922126" w:rsidRDefault="00C92B23" w:rsidP="00C92B23">
            <w:pPr>
              <w:rPr>
                <w:rFonts w:ascii="Gill Sans MT" w:hAnsi="Gill Sans MT"/>
                <w:b/>
                <w:sz w:val="24"/>
                <w:szCs w:val="24"/>
              </w:rPr>
            </w:pPr>
          </w:p>
        </w:tc>
        <w:tc>
          <w:tcPr>
            <w:tcW w:w="12373" w:type="dxa"/>
            <w:gridSpan w:val="3"/>
            <w:tcBorders>
              <w:bottom w:val="single" w:sz="4" w:space="0" w:color="auto"/>
            </w:tcBorders>
          </w:tcPr>
          <w:p w:rsidR="00C92B23" w:rsidRDefault="00C92B23" w:rsidP="00C92B23">
            <w:pPr>
              <w:rPr>
                <w:rFonts w:ascii="Gill Sans MT" w:hAnsi="Gill Sans MT" w:cs="Calibri"/>
                <w:color w:val="000000"/>
              </w:rPr>
            </w:pPr>
            <w:r>
              <w:rPr>
                <w:rFonts w:ascii="Gill Sans MT" w:hAnsi="Gill Sans MT" w:cs="Calibri"/>
                <w:color w:val="000000"/>
              </w:rPr>
              <w:t>Content /context (artists)</w:t>
            </w:r>
          </w:p>
          <w:p w:rsidR="00C92B23" w:rsidRDefault="00856CA6" w:rsidP="00C92B23">
            <w:pPr>
              <w:rPr>
                <w:rFonts w:ascii="Gill Sans MT" w:hAnsi="Gill Sans MT" w:cs="Calibri"/>
                <w:color w:val="000000"/>
              </w:rPr>
            </w:pPr>
            <w:r>
              <w:rPr>
                <w:rFonts w:ascii="Gill Sans MT" w:hAnsi="Gill Sans MT" w:cs="Calibri"/>
                <w:color w:val="000000"/>
              </w:rPr>
              <w:t>Henry Moore</w:t>
            </w:r>
          </w:p>
          <w:p w:rsidR="00E55B39" w:rsidRDefault="00E55B39" w:rsidP="00C92B23">
            <w:pPr>
              <w:rPr>
                <w:rFonts w:ascii="Gill Sans MT" w:hAnsi="Gill Sans MT" w:cs="Calibri"/>
                <w:color w:val="000000"/>
              </w:rPr>
            </w:pPr>
            <w:r>
              <w:rPr>
                <w:rFonts w:ascii="Gill Sans MT" w:hAnsi="Gill Sans MT" w:cs="Calibri"/>
                <w:color w:val="000000"/>
              </w:rPr>
              <w:t>Vermeer</w:t>
            </w:r>
          </w:p>
          <w:p w:rsidR="00415A08" w:rsidRDefault="00415A08" w:rsidP="00C92B23">
            <w:pPr>
              <w:rPr>
                <w:rFonts w:ascii="Gill Sans MT" w:hAnsi="Gill Sans MT" w:cs="Calibri"/>
                <w:color w:val="000000"/>
              </w:rPr>
            </w:pPr>
            <w:r>
              <w:rPr>
                <w:rFonts w:ascii="Gill Sans MT" w:hAnsi="Gill Sans MT" w:cs="Calibri"/>
                <w:color w:val="000000"/>
              </w:rPr>
              <w:t>Jamie Hageman</w:t>
            </w:r>
          </w:p>
          <w:p w:rsidR="00E55B39" w:rsidRDefault="00E55B39" w:rsidP="00C92B23">
            <w:pPr>
              <w:rPr>
                <w:rFonts w:ascii="Gill Sans MT" w:hAnsi="Gill Sans MT" w:cs="Calibri"/>
                <w:color w:val="000000"/>
              </w:rPr>
            </w:pPr>
            <w:r>
              <w:rPr>
                <w:rFonts w:ascii="Gill Sans MT" w:hAnsi="Gill Sans MT" w:cs="Calibri"/>
                <w:color w:val="000000"/>
              </w:rPr>
              <w:t>Alberto Giacometti</w:t>
            </w:r>
          </w:p>
          <w:p w:rsidR="00C92B23" w:rsidRPr="00ED2C42" w:rsidRDefault="00406F14" w:rsidP="00406F14">
            <w:pPr>
              <w:rPr>
                <w:rFonts w:ascii="Gill Sans MT" w:hAnsi="Gill Sans MT" w:cs="Calibri"/>
                <w:color w:val="000000"/>
              </w:rPr>
            </w:pPr>
            <w:r w:rsidRPr="00406F14">
              <w:rPr>
                <w:rFonts w:ascii="Gill Sans MT" w:hAnsi="Gill Sans MT"/>
              </w:rPr>
              <w:lastRenderedPageBreak/>
              <w:t xml:space="preserve">David </w:t>
            </w:r>
            <w:proofErr w:type="spellStart"/>
            <w:r w:rsidRPr="00406F14">
              <w:rPr>
                <w:rFonts w:ascii="Gill Sans MT" w:hAnsi="Gill Sans MT"/>
              </w:rPr>
              <w:t>Hockney</w:t>
            </w:r>
            <w:proofErr w:type="spellEnd"/>
            <w:r w:rsidRPr="00406F14">
              <w:rPr>
                <w:rFonts w:ascii="Gill Sans MT" w:hAnsi="Gill Sans MT"/>
              </w:rPr>
              <w:t xml:space="preserve"> (Perspective) </w:t>
            </w:r>
          </w:p>
        </w:tc>
      </w:tr>
      <w:tr w:rsidR="00C92B23" w:rsidTr="005877E6">
        <w:trPr>
          <w:trHeight w:val="510"/>
        </w:trPr>
        <w:tc>
          <w:tcPr>
            <w:tcW w:w="1804" w:type="dxa"/>
          </w:tcPr>
          <w:p w:rsidR="00C92B23" w:rsidRPr="00922126" w:rsidRDefault="00C92B23" w:rsidP="00C92B23">
            <w:pPr>
              <w:rPr>
                <w:rFonts w:ascii="Gill Sans MT" w:hAnsi="Gill Sans MT"/>
                <w:b/>
                <w:sz w:val="24"/>
                <w:szCs w:val="24"/>
              </w:rPr>
            </w:pPr>
            <w:r w:rsidRPr="00922126">
              <w:rPr>
                <w:rFonts w:ascii="Gill Sans MT" w:hAnsi="Gill Sans MT"/>
                <w:b/>
                <w:sz w:val="24"/>
                <w:szCs w:val="24"/>
              </w:rPr>
              <w:lastRenderedPageBreak/>
              <w:t>DT</w:t>
            </w:r>
          </w:p>
        </w:tc>
        <w:tc>
          <w:tcPr>
            <w:tcW w:w="12373" w:type="dxa"/>
            <w:gridSpan w:val="3"/>
            <w:tcBorders>
              <w:bottom w:val="single" w:sz="4" w:space="0" w:color="auto"/>
            </w:tcBorders>
          </w:tcPr>
          <w:p w:rsidR="00F03957" w:rsidRPr="00F03957" w:rsidRDefault="00F03957" w:rsidP="00221B93">
            <w:pPr>
              <w:pStyle w:val="TableParagraph"/>
              <w:numPr>
                <w:ilvl w:val="0"/>
                <w:numId w:val="6"/>
              </w:numPr>
              <w:tabs>
                <w:tab w:val="left" w:pos="260"/>
              </w:tabs>
              <w:spacing w:before="5"/>
              <w:rPr>
                <w:rFonts w:ascii="Arial"/>
                <w:position w:val="-3"/>
                <w:sz w:val="19"/>
                <w:u w:val="single"/>
              </w:rPr>
            </w:pPr>
            <w:r w:rsidRPr="00F03957">
              <w:rPr>
                <w:sz w:val="19"/>
                <w:u w:val="single"/>
              </w:rPr>
              <w:t>Sheet Materials</w:t>
            </w:r>
            <w:r w:rsidRPr="00F03957">
              <w:rPr>
                <w:spacing w:val="-35"/>
                <w:sz w:val="19"/>
                <w:u w:val="single"/>
              </w:rPr>
              <w:t xml:space="preserve"> </w:t>
            </w:r>
            <w:r w:rsidRPr="00F03957">
              <w:rPr>
                <w:rFonts w:ascii="Arial"/>
                <w:position w:val="-3"/>
                <w:sz w:val="19"/>
                <w:u w:val="single"/>
              </w:rPr>
              <w:t>(Mechanisms</w:t>
            </w:r>
            <w:r w:rsidR="00FD1E84">
              <w:rPr>
                <w:rFonts w:ascii="Arial"/>
                <w:position w:val="-3"/>
                <w:sz w:val="19"/>
                <w:u w:val="single"/>
              </w:rPr>
              <w:t>)</w:t>
            </w:r>
          </w:p>
          <w:p w:rsidR="00F03957" w:rsidRPr="00F03957" w:rsidRDefault="00F03957" w:rsidP="00221B93">
            <w:pPr>
              <w:pStyle w:val="TableParagraph"/>
              <w:numPr>
                <w:ilvl w:val="0"/>
                <w:numId w:val="6"/>
              </w:numPr>
              <w:tabs>
                <w:tab w:val="left" w:pos="260"/>
              </w:tabs>
              <w:spacing w:before="5"/>
              <w:rPr>
                <w:sz w:val="19"/>
                <w:u w:val="single"/>
              </w:rPr>
            </w:pPr>
            <w:r w:rsidRPr="00F03957">
              <w:rPr>
                <w:sz w:val="19"/>
                <w:u w:val="single"/>
              </w:rPr>
              <w:t>Construction</w:t>
            </w:r>
          </w:p>
          <w:p w:rsidR="00F03957" w:rsidRDefault="00F03957" w:rsidP="00221B93">
            <w:pPr>
              <w:pStyle w:val="TableParagraph"/>
              <w:numPr>
                <w:ilvl w:val="0"/>
                <w:numId w:val="6"/>
              </w:numPr>
              <w:tabs>
                <w:tab w:val="left" w:pos="260"/>
              </w:tabs>
              <w:spacing w:before="5"/>
              <w:rPr>
                <w:sz w:val="19"/>
                <w:u w:val="single"/>
              </w:rPr>
            </w:pPr>
            <w:r w:rsidRPr="00F03957">
              <w:rPr>
                <w:sz w:val="19"/>
                <w:u w:val="single"/>
              </w:rPr>
              <w:t>Food</w:t>
            </w:r>
          </w:p>
          <w:p w:rsidR="00FD1E84" w:rsidRPr="002D47EC" w:rsidRDefault="00FD1E84" w:rsidP="00221B93">
            <w:pPr>
              <w:pStyle w:val="TableParagraph"/>
              <w:numPr>
                <w:ilvl w:val="0"/>
                <w:numId w:val="6"/>
              </w:numPr>
              <w:tabs>
                <w:tab w:val="left" w:pos="260"/>
              </w:tabs>
              <w:spacing w:before="5"/>
              <w:rPr>
                <w:sz w:val="19"/>
                <w:szCs w:val="19"/>
                <w:u w:val="single"/>
              </w:rPr>
            </w:pPr>
            <w:r w:rsidRPr="002D47EC">
              <w:rPr>
                <w:sz w:val="19"/>
                <w:szCs w:val="19"/>
                <w:u w:val="single"/>
              </w:rPr>
              <w:t>Developing, Planning and Communicating Ideas</w:t>
            </w:r>
          </w:p>
          <w:p w:rsidR="00FD1E84" w:rsidRPr="002D47EC" w:rsidRDefault="00FD1E84" w:rsidP="00221B93">
            <w:pPr>
              <w:pStyle w:val="TableParagraph"/>
              <w:numPr>
                <w:ilvl w:val="0"/>
                <w:numId w:val="6"/>
              </w:numPr>
              <w:tabs>
                <w:tab w:val="left" w:pos="260"/>
              </w:tabs>
              <w:spacing w:before="5"/>
              <w:rPr>
                <w:sz w:val="19"/>
                <w:szCs w:val="19"/>
                <w:u w:val="single"/>
              </w:rPr>
            </w:pPr>
            <w:r w:rsidRPr="002D47EC">
              <w:rPr>
                <w:sz w:val="19"/>
                <w:szCs w:val="19"/>
                <w:u w:val="single"/>
              </w:rPr>
              <w:t>Evaluating</w:t>
            </w:r>
          </w:p>
          <w:p w:rsidR="00F03957" w:rsidRDefault="00F03957" w:rsidP="00F03957">
            <w:pPr>
              <w:pStyle w:val="TableParagraph"/>
              <w:tabs>
                <w:tab w:val="left" w:pos="260"/>
              </w:tabs>
              <w:spacing w:before="5"/>
              <w:rPr>
                <w:sz w:val="19"/>
              </w:rPr>
            </w:pPr>
          </w:p>
          <w:p w:rsidR="00C92B23" w:rsidRDefault="00C92B23" w:rsidP="00221B93">
            <w:pPr>
              <w:pStyle w:val="TableParagraph"/>
              <w:numPr>
                <w:ilvl w:val="0"/>
                <w:numId w:val="1"/>
              </w:numPr>
              <w:tabs>
                <w:tab w:val="left" w:pos="260"/>
              </w:tabs>
              <w:spacing w:before="5"/>
              <w:ind w:firstLine="0"/>
              <w:rPr>
                <w:sz w:val="19"/>
              </w:rPr>
            </w:pPr>
            <w:r>
              <w:rPr>
                <w:sz w:val="19"/>
              </w:rPr>
              <w:t>Use</w:t>
            </w:r>
            <w:r>
              <w:rPr>
                <w:spacing w:val="-16"/>
                <w:sz w:val="19"/>
              </w:rPr>
              <w:t xml:space="preserve"> </w:t>
            </w:r>
            <w:r>
              <w:rPr>
                <w:sz w:val="19"/>
              </w:rPr>
              <w:t>bradawl</w:t>
            </w:r>
            <w:r>
              <w:rPr>
                <w:spacing w:val="-16"/>
                <w:sz w:val="19"/>
              </w:rPr>
              <w:t xml:space="preserve"> </w:t>
            </w:r>
            <w:r>
              <w:rPr>
                <w:sz w:val="19"/>
              </w:rPr>
              <w:t>to</w:t>
            </w:r>
            <w:r>
              <w:rPr>
                <w:spacing w:val="-15"/>
                <w:sz w:val="19"/>
              </w:rPr>
              <w:t xml:space="preserve"> </w:t>
            </w:r>
            <w:r>
              <w:rPr>
                <w:sz w:val="19"/>
              </w:rPr>
              <w:t>mark</w:t>
            </w:r>
            <w:r>
              <w:rPr>
                <w:spacing w:val="-15"/>
                <w:sz w:val="19"/>
              </w:rPr>
              <w:t xml:space="preserve"> </w:t>
            </w:r>
            <w:r>
              <w:rPr>
                <w:sz w:val="19"/>
              </w:rPr>
              <w:t>hole</w:t>
            </w:r>
            <w:r>
              <w:rPr>
                <w:spacing w:val="-16"/>
                <w:sz w:val="19"/>
              </w:rPr>
              <w:t xml:space="preserve"> </w:t>
            </w:r>
            <w:r>
              <w:rPr>
                <w:sz w:val="19"/>
              </w:rPr>
              <w:t>positions</w:t>
            </w:r>
          </w:p>
          <w:p w:rsidR="00C92B23" w:rsidRDefault="00C92B23" w:rsidP="00221B93">
            <w:pPr>
              <w:pStyle w:val="TableParagraph"/>
              <w:numPr>
                <w:ilvl w:val="0"/>
                <w:numId w:val="1"/>
              </w:numPr>
              <w:tabs>
                <w:tab w:val="left" w:pos="260"/>
              </w:tabs>
              <w:spacing w:before="144" w:line="266" w:lineRule="auto"/>
              <w:ind w:right="323" w:firstLine="0"/>
              <w:rPr>
                <w:sz w:val="19"/>
              </w:rPr>
            </w:pPr>
            <w:r>
              <w:rPr>
                <w:sz w:val="19"/>
              </w:rPr>
              <w:t>Use</w:t>
            </w:r>
            <w:r>
              <w:rPr>
                <w:spacing w:val="-30"/>
                <w:sz w:val="19"/>
              </w:rPr>
              <w:t xml:space="preserve"> </w:t>
            </w:r>
            <w:r>
              <w:rPr>
                <w:sz w:val="19"/>
              </w:rPr>
              <w:t>hand</w:t>
            </w:r>
            <w:r>
              <w:rPr>
                <w:spacing w:val="-30"/>
                <w:sz w:val="19"/>
              </w:rPr>
              <w:t xml:space="preserve"> </w:t>
            </w:r>
            <w:r>
              <w:rPr>
                <w:sz w:val="19"/>
              </w:rPr>
              <w:t>drill</w:t>
            </w:r>
            <w:r>
              <w:rPr>
                <w:spacing w:val="-30"/>
                <w:sz w:val="19"/>
              </w:rPr>
              <w:t xml:space="preserve"> </w:t>
            </w:r>
            <w:r>
              <w:rPr>
                <w:sz w:val="19"/>
              </w:rPr>
              <w:t>to</w:t>
            </w:r>
            <w:r>
              <w:rPr>
                <w:spacing w:val="-30"/>
                <w:sz w:val="19"/>
              </w:rPr>
              <w:t xml:space="preserve"> </w:t>
            </w:r>
            <w:r>
              <w:rPr>
                <w:sz w:val="19"/>
              </w:rPr>
              <w:t>drill</w:t>
            </w:r>
            <w:r>
              <w:rPr>
                <w:spacing w:val="-31"/>
                <w:sz w:val="19"/>
              </w:rPr>
              <w:t xml:space="preserve"> </w:t>
            </w:r>
            <w:r>
              <w:rPr>
                <w:sz w:val="19"/>
              </w:rPr>
              <w:t>tight</w:t>
            </w:r>
            <w:r>
              <w:rPr>
                <w:spacing w:val="-29"/>
                <w:sz w:val="19"/>
              </w:rPr>
              <w:t xml:space="preserve"> </w:t>
            </w:r>
            <w:r>
              <w:rPr>
                <w:sz w:val="19"/>
              </w:rPr>
              <w:t>and</w:t>
            </w:r>
            <w:r>
              <w:rPr>
                <w:spacing w:val="-30"/>
                <w:sz w:val="19"/>
              </w:rPr>
              <w:t xml:space="preserve"> </w:t>
            </w:r>
            <w:r>
              <w:rPr>
                <w:sz w:val="19"/>
              </w:rPr>
              <w:t>loose</w:t>
            </w:r>
            <w:r>
              <w:rPr>
                <w:spacing w:val="-30"/>
                <w:sz w:val="19"/>
              </w:rPr>
              <w:t xml:space="preserve"> </w:t>
            </w:r>
            <w:r>
              <w:rPr>
                <w:sz w:val="19"/>
              </w:rPr>
              <w:t>fit holes</w:t>
            </w:r>
          </w:p>
          <w:p w:rsidR="00C92B23" w:rsidRDefault="00C92B23" w:rsidP="00221B93">
            <w:pPr>
              <w:pStyle w:val="TableParagraph"/>
              <w:numPr>
                <w:ilvl w:val="0"/>
                <w:numId w:val="1"/>
              </w:numPr>
              <w:tabs>
                <w:tab w:val="left" w:pos="260"/>
              </w:tabs>
              <w:spacing w:line="266" w:lineRule="auto"/>
              <w:ind w:right="423" w:firstLine="0"/>
              <w:rPr>
                <w:sz w:val="19"/>
              </w:rPr>
            </w:pPr>
            <w:r>
              <w:rPr>
                <w:sz w:val="19"/>
              </w:rPr>
              <w:t>Cut</w:t>
            </w:r>
            <w:r>
              <w:rPr>
                <w:spacing w:val="-36"/>
                <w:sz w:val="19"/>
              </w:rPr>
              <w:t xml:space="preserve"> </w:t>
            </w:r>
            <w:r>
              <w:rPr>
                <w:sz w:val="19"/>
              </w:rPr>
              <w:t>strip</w:t>
            </w:r>
            <w:r>
              <w:rPr>
                <w:spacing w:val="-35"/>
                <w:sz w:val="19"/>
              </w:rPr>
              <w:t xml:space="preserve"> </w:t>
            </w:r>
            <w:r>
              <w:rPr>
                <w:sz w:val="19"/>
              </w:rPr>
              <w:t>wood,</w:t>
            </w:r>
            <w:r>
              <w:rPr>
                <w:spacing w:val="-36"/>
                <w:sz w:val="19"/>
              </w:rPr>
              <w:t xml:space="preserve"> </w:t>
            </w:r>
            <w:r>
              <w:rPr>
                <w:sz w:val="19"/>
              </w:rPr>
              <w:t>dowel,</w:t>
            </w:r>
            <w:r>
              <w:rPr>
                <w:spacing w:val="-35"/>
                <w:sz w:val="19"/>
              </w:rPr>
              <w:t xml:space="preserve"> </w:t>
            </w:r>
            <w:r>
              <w:rPr>
                <w:sz w:val="19"/>
              </w:rPr>
              <w:t>square</w:t>
            </w:r>
            <w:r>
              <w:rPr>
                <w:spacing w:val="-35"/>
                <w:sz w:val="19"/>
              </w:rPr>
              <w:t xml:space="preserve"> </w:t>
            </w:r>
            <w:r>
              <w:rPr>
                <w:sz w:val="19"/>
              </w:rPr>
              <w:t>section wood accurately to</w:t>
            </w:r>
            <w:r>
              <w:rPr>
                <w:spacing w:val="-40"/>
                <w:sz w:val="19"/>
              </w:rPr>
              <w:t xml:space="preserve"> </w:t>
            </w:r>
            <w:r>
              <w:rPr>
                <w:sz w:val="19"/>
              </w:rPr>
              <w:t>1mm</w:t>
            </w:r>
          </w:p>
          <w:p w:rsidR="00C92B23" w:rsidRDefault="00C92B23" w:rsidP="00221B93">
            <w:pPr>
              <w:pStyle w:val="TableParagraph"/>
              <w:numPr>
                <w:ilvl w:val="0"/>
                <w:numId w:val="1"/>
              </w:numPr>
              <w:tabs>
                <w:tab w:val="left" w:pos="260"/>
              </w:tabs>
              <w:spacing w:before="125"/>
              <w:ind w:firstLine="0"/>
              <w:rPr>
                <w:sz w:val="19"/>
              </w:rPr>
            </w:pPr>
            <w:r>
              <w:rPr>
                <w:sz w:val="19"/>
              </w:rPr>
              <w:t>Join</w:t>
            </w:r>
            <w:r>
              <w:rPr>
                <w:spacing w:val="-31"/>
                <w:sz w:val="19"/>
              </w:rPr>
              <w:t xml:space="preserve"> </w:t>
            </w:r>
            <w:r>
              <w:rPr>
                <w:sz w:val="19"/>
              </w:rPr>
              <w:t>materials</w:t>
            </w:r>
            <w:r>
              <w:rPr>
                <w:spacing w:val="-31"/>
                <w:sz w:val="19"/>
              </w:rPr>
              <w:t xml:space="preserve"> </w:t>
            </w:r>
            <w:r>
              <w:rPr>
                <w:sz w:val="19"/>
              </w:rPr>
              <w:t>using</w:t>
            </w:r>
            <w:r>
              <w:rPr>
                <w:spacing w:val="-31"/>
                <w:sz w:val="19"/>
              </w:rPr>
              <w:t xml:space="preserve"> </w:t>
            </w:r>
            <w:r>
              <w:rPr>
                <w:sz w:val="19"/>
              </w:rPr>
              <w:t>appropriate</w:t>
            </w:r>
            <w:r>
              <w:rPr>
                <w:spacing w:val="-31"/>
                <w:sz w:val="19"/>
              </w:rPr>
              <w:t xml:space="preserve"> </w:t>
            </w:r>
            <w:r>
              <w:rPr>
                <w:sz w:val="19"/>
              </w:rPr>
              <w:t>methods</w:t>
            </w:r>
          </w:p>
          <w:p w:rsidR="00C92B23" w:rsidRDefault="00C92B23" w:rsidP="00221B93">
            <w:pPr>
              <w:pStyle w:val="TableParagraph"/>
              <w:numPr>
                <w:ilvl w:val="0"/>
                <w:numId w:val="1"/>
              </w:numPr>
              <w:tabs>
                <w:tab w:val="left" w:pos="260"/>
              </w:tabs>
              <w:spacing w:before="144" w:line="266" w:lineRule="auto"/>
              <w:ind w:right="411" w:firstLine="0"/>
              <w:rPr>
                <w:sz w:val="19"/>
              </w:rPr>
            </w:pPr>
            <w:r>
              <w:rPr>
                <w:sz w:val="19"/>
              </w:rPr>
              <w:t>Incorporate</w:t>
            </w:r>
            <w:r>
              <w:rPr>
                <w:spacing w:val="-27"/>
                <w:sz w:val="19"/>
              </w:rPr>
              <w:t xml:space="preserve"> </w:t>
            </w:r>
            <w:r>
              <w:rPr>
                <w:sz w:val="19"/>
              </w:rPr>
              <w:t>motor</w:t>
            </w:r>
            <w:r>
              <w:rPr>
                <w:spacing w:val="-27"/>
                <w:sz w:val="19"/>
              </w:rPr>
              <w:t xml:space="preserve"> </w:t>
            </w:r>
            <w:r>
              <w:rPr>
                <w:sz w:val="19"/>
              </w:rPr>
              <w:t>and</w:t>
            </w:r>
            <w:r>
              <w:rPr>
                <w:spacing w:val="-27"/>
                <w:sz w:val="19"/>
              </w:rPr>
              <w:t xml:space="preserve"> </w:t>
            </w:r>
            <w:r>
              <w:rPr>
                <w:sz w:val="19"/>
              </w:rPr>
              <w:t>a</w:t>
            </w:r>
            <w:r>
              <w:rPr>
                <w:spacing w:val="-27"/>
                <w:sz w:val="19"/>
              </w:rPr>
              <w:t xml:space="preserve"> </w:t>
            </w:r>
            <w:r>
              <w:rPr>
                <w:sz w:val="19"/>
              </w:rPr>
              <w:t>switch</w:t>
            </w:r>
            <w:r>
              <w:rPr>
                <w:spacing w:val="-26"/>
                <w:sz w:val="19"/>
              </w:rPr>
              <w:t xml:space="preserve"> </w:t>
            </w:r>
            <w:r>
              <w:rPr>
                <w:sz w:val="19"/>
              </w:rPr>
              <w:t>into</w:t>
            </w:r>
            <w:r>
              <w:rPr>
                <w:spacing w:val="-27"/>
                <w:sz w:val="19"/>
              </w:rPr>
              <w:t xml:space="preserve"> </w:t>
            </w:r>
            <w:r>
              <w:rPr>
                <w:sz w:val="19"/>
              </w:rPr>
              <w:t>a model</w:t>
            </w:r>
          </w:p>
          <w:p w:rsidR="00C92B23" w:rsidRDefault="00C92B23" w:rsidP="00221B93">
            <w:pPr>
              <w:pStyle w:val="TableParagraph"/>
              <w:numPr>
                <w:ilvl w:val="0"/>
                <w:numId w:val="1"/>
              </w:numPr>
              <w:tabs>
                <w:tab w:val="left" w:pos="260"/>
              </w:tabs>
              <w:spacing w:line="266" w:lineRule="auto"/>
              <w:ind w:right="535" w:firstLine="0"/>
              <w:rPr>
                <w:sz w:val="19"/>
              </w:rPr>
            </w:pPr>
            <w:r>
              <w:rPr>
                <w:sz w:val="19"/>
              </w:rPr>
              <w:t>Control</w:t>
            </w:r>
            <w:r>
              <w:rPr>
                <w:spacing w:val="-29"/>
                <w:sz w:val="19"/>
              </w:rPr>
              <w:t xml:space="preserve"> </w:t>
            </w:r>
            <w:r>
              <w:rPr>
                <w:sz w:val="19"/>
              </w:rPr>
              <w:t>a</w:t>
            </w:r>
            <w:r>
              <w:rPr>
                <w:spacing w:val="-28"/>
                <w:sz w:val="19"/>
              </w:rPr>
              <w:t xml:space="preserve"> </w:t>
            </w:r>
            <w:r>
              <w:rPr>
                <w:sz w:val="19"/>
              </w:rPr>
              <w:t>model</w:t>
            </w:r>
            <w:r>
              <w:rPr>
                <w:spacing w:val="-29"/>
                <w:sz w:val="19"/>
              </w:rPr>
              <w:t xml:space="preserve"> </w:t>
            </w:r>
            <w:r>
              <w:rPr>
                <w:sz w:val="19"/>
              </w:rPr>
              <w:t>using</w:t>
            </w:r>
            <w:r>
              <w:rPr>
                <w:spacing w:val="-28"/>
                <w:sz w:val="19"/>
              </w:rPr>
              <w:t xml:space="preserve"> </w:t>
            </w:r>
            <w:r>
              <w:rPr>
                <w:sz w:val="19"/>
              </w:rPr>
              <w:t>an</w:t>
            </w:r>
            <w:r>
              <w:rPr>
                <w:spacing w:val="-28"/>
                <w:sz w:val="19"/>
              </w:rPr>
              <w:t xml:space="preserve"> </w:t>
            </w:r>
            <w:r>
              <w:rPr>
                <w:sz w:val="19"/>
              </w:rPr>
              <w:t>ICT</w:t>
            </w:r>
            <w:r>
              <w:rPr>
                <w:spacing w:val="-29"/>
                <w:sz w:val="19"/>
              </w:rPr>
              <w:t xml:space="preserve"> </w:t>
            </w:r>
            <w:r>
              <w:rPr>
                <w:sz w:val="19"/>
              </w:rPr>
              <w:t xml:space="preserve">control </w:t>
            </w:r>
            <w:proofErr w:type="spellStart"/>
            <w:r>
              <w:rPr>
                <w:sz w:val="19"/>
              </w:rPr>
              <w:t>programme</w:t>
            </w:r>
            <w:proofErr w:type="spellEnd"/>
          </w:p>
          <w:p w:rsidR="00C92B23" w:rsidRDefault="00C92B23" w:rsidP="00221B93">
            <w:pPr>
              <w:pStyle w:val="TableParagraph"/>
              <w:numPr>
                <w:ilvl w:val="0"/>
                <w:numId w:val="1"/>
              </w:numPr>
              <w:tabs>
                <w:tab w:val="left" w:pos="260"/>
              </w:tabs>
              <w:spacing w:line="266" w:lineRule="auto"/>
              <w:ind w:right="594" w:firstLine="0"/>
              <w:rPr>
                <w:sz w:val="19"/>
              </w:rPr>
            </w:pPr>
            <w:r>
              <w:rPr>
                <w:sz w:val="19"/>
              </w:rPr>
              <w:t>Use</w:t>
            </w:r>
            <w:r>
              <w:rPr>
                <w:spacing w:val="-18"/>
                <w:sz w:val="19"/>
              </w:rPr>
              <w:t xml:space="preserve"> </w:t>
            </w:r>
            <w:r>
              <w:rPr>
                <w:sz w:val="19"/>
              </w:rPr>
              <w:t>a</w:t>
            </w:r>
            <w:r>
              <w:rPr>
                <w:spacing w:val="-17"/>
                <w:sz w:val="19"/>
              </w:rPr>
              <w:t xml:space="preserve"> </w:t>
            </w:r>
            <w:r>
              <w:rPr>
                <w:sz w:val="19"/>
              </w:rPr>
              <w:t>cam</w:t>
            </w:r>
            <w:r>
              <w:rPr>
                <w:spacing w:val="-16"/>
                <w:sz w:val="19"/>
              </w:rPr>
              <w:t xml:space="preserve"> </w:t>
            </w:r>
            <w:r>
              <w:rPr>
                <w:sz w:val="19"/>
              </w:rPr>
              <w:t>to</w:t>
            </w:r>
            <w:r>
              <w:rPr>
                <w:spacing w:val="-17"/>
                <w:sz w:val="19"/>
              </w:rPr>
              <w:t xml:space="preserve"> </w:t>
            </w:r>
            <w:r>
              <w:rPr>
                <w:sz w:val="19"/>
              </w:rPr>
              <w:t>make</w:t>
            </w:r>
            <w:r>
              <w:rPr>
                <w:spacing w:val="-18"/>
                <w:sz w:val="19"/>
              </w:rPr>
              <w:t xml:space="preserve"> </w:t>
            </w:r>
            <w:r>
              <w:rPr>
                <w:sz w:val="19"/>
              </w:rPr>
              <w:t>an</w:t>
            </w:r>
            <w:r>
              <w:rPr>
                <w:spacing w:val="-17"/>
                <w:sz w:val="19"/>
              </w:rPr>
              <w:t xml:space="preserve"> </w:t>
            </w:r>
            <w:r>
              <w:rPr>
                <w:sz w:val="19"/>
              </w:rPr>
              <w:t>up</w:t>
            </w:r>
            <w:r>
              <w:rPr>
                <w:spacing w:val="-17"/>
                <w:sz w:val="19"/>
              </w:rPr>
              <w:t xml:space="preserve"> </w:t>
            </w:r>
            <w:r>
              <w:rPr>
                <w:sz w:val="19"/>
              </w:rPr>
              <w:t>and</w:t>
            </w:r>
            <w:r>
              <w:rPr>
                <w:spacing w:val="-17"/>
                <w:sz w:val="19"/>
              </w:rPr>
              <w:t xml:space="preserve"> </w:t>
            </w:r>
            <w:r>
              <w:rPr>
                <w:sz w:val="19"/>
              </w:rPr>
              <w:t>down mechanism.</w:t>
            </w:r>
          </w:p>
          <w:p w:rsidR="00C92B23" w:rsidRDefault="00C92B23" w:rsidP="00221B93">
            <w:pPr>
              <w:pStyle w:val="TableParagraph"/>
              <w:numPr>
                <w:ilvl w:val="0"/>
                <w:numId w:val="1"/>
              </w:numPr>
              <w:tabs>
                <w:tab w:val="left" w:pos="260"/>
              </w:tabs>
              <w:spacing w:line="266" w:lineRule="auto"/>
              <w:ind w:right="645" w:firstLine="0"/>
              <w:rPr>
                <w:sz w:val="19"/>
              </w:rPr>
            </w:pPr>
            <w:r>
              <w:rPr>
                <w:sz w:val="19"/>
              </w:rPr>
              <w:t>Build</w:t>
            </w:r>
            <w:r>
              <w:rPr>
                <w:spacing w:val="-24"/>
                <w:sz w:val="19"/>
              </w:rPr>
              <w:t xml:space="preserve"> </w:t>
            </w:r>
            <w:r>
              <w:rPr>
                <w:sz w:val="19"/>
              </w:rPr>
              <w:t>frameworks</w:t>
            </w:r>
            <w:r>
              <w:rPr>
                <w:spacing w:val="-23"/>
                <w:sz w:val="19"/>
              </w:rPr>
              <w:t xml:space="preserve"> </w:t>
            </w:r>
            <w:r>
              <w:rPr>
                <w:sz w:val="19"/>
              </w:rPr>
              <w:t>using</w:t>
            </w:r>
            <w:r>
              <w:rPr>
                <w:spacing w:val="-23"/>
                <w:sz w:val="19"/>
              </w:rPr>
              <w:t xml:space="preserve"> </w:t>
            </w:r>
            <w:r>
              <w:rPr>
                <w:sz w:val="19"/>
              </w:rPr>
              <w:t>a</w:t>
            </w:r>
            <w:r>
              <w:rPr>
                <w:spacing w:val="-23"/>
                <w:sz w:val="19"/>
              </w:rPr>
              <w:t xml:space="preserve"> </w:t>
            </w:r>
            <w:r>
              <w:rPr>
                <w:sz w:val="19"/>
              </w:rPr>
              <w:t>range</w:t>
            </w:r>
            <w:r>
              <w:rPr>
                <w:spacing w:val="-23"/>
                <w:sz w:val="19"/>
              </w:rPr>
              <w:t xml:space="preserve"> </w:t>
            </w:r>
            <w:r>
              <w:rPr>
                <w:sz w:val="19"/>
              </w:rPr>
              <w:t xml:space="preserve">of </w:t>
            </w:r>
            <w:r>
              <w:rPr>
                <w:w w:val="95"/>
                <w:sz w:val="19"/>
              </w:rPr>
              <w:t>materials</w:t>
            </w:r>
            <w:r>
              <w:rPr>
                <w:spacing w:val="-12"/>
                <w:w w:val="95"/>
                <w:sz w:val="19"/>
              </w:rPr>
              <w:t xml:space="preserve"> </w:t>
            </w:r>
            <w:r>
              <w:rPr>
                <w:w w:val="95"/>
                <w:sz w:val="19"/>
              </w:rPr>
              <w:t>e.g.</w:t>
            </w:r>
            <w:r>
              <w:rPr>
                <w:spacing w:val="-13"/>
                <w:w w:val="95"/>
                <w:sz w:val="19"/>
              </w:rPr>
              <w:t xml:space="preserve"> </w:t>
            </w:r>
            <w:r>
              <w:rPr>
                <w:w w:val="95"/>
                <w:sz w:val="19"/>
              </w:rPr>
              <w:t>wood,</w:t>
            </w:r>
            <w:r>
              <w:rPr>
                <w:spacing w:val="-13"/>
                <w:w w:val="95"/>
                <w:sz w:val="19"/>
              </w:rPr>
              <w:t xml:space="preserve"> </w:t>
            </w:r>
            <w:r>
              <w:rPr>
                <w:w w:val="95"/>
                <w:sz w:val="19"/>
              </w:rPr>
              <w:t>card</w:t>
            </w:r>
            <w:r>
              <w:rPr>
                <w:spacing w:val="-12"/>
                <w:w w:val="95"/>
                <w:sz w:val="19"/>
              </w:rPr>
              <w:t xml:space="preserve"> </w:t>
            </w:r>
            <w:r>
              <w:rPr>
                <w:w w:val="95"/>
                <w:sz w:val="19"/>
              </w:rPr>
              <w:t xml:space="preserve">corrugated </w:t>
            </w:r>
            <w:r>
              <w:rPr>
                <w:sz w:val="19"/>
              </w:rPr>
              <w:t>plastic</w:t>
            </w:r>
            <w:r>
              <w:rPr>
                <w:spacing w:val="-17"/>
                <w:sz w:val="19"/>
              </w:rPr>
              <w:t xml:space="preserve"> </w:t>
            </w:r>
            <w:r>
              <w:rPr>
                <w:sz w:val="19"/>
              </w:rPr>
              <w:t>to</w:t>
            </w:r>
            <w:r>
              <w:rPr>
                <w:spacing w:val="-17"/>
                <w:sz w:val="19"/>
              </w:rPr>
              <w:t xml:space="preserve"> </w:t>
            </w:r>
            <w:r>
              <w:rPr>
                <w:sz w:val="19"/>
              </w:rPr>
              <w:t>support</w:t>
            </w:r>
            <w:r>
              <w:rPr>
                <w:spacing w:val="-17"/>
                <w:sz w:val="19"/>
              </w:rPr>
              <w:t xml:space="preserve"> </w:t>
            </w:r>
            <w:r>
              <w:rPr>
                <w:sz w:val="19"/>
              </w:rPr>
              <w:t>mechanisms</w:t>
            </w:r>
          </w:p>
          <w:p w:rsidR="00C92B23" w:rsidRDefault="00C92B23" w:rsidP="00C92B23">
            <w:pPr>
              <w:rPr>
                <w:sz w:val="19"/>
              </w:rPr>
            </w:pPr>
            <w:r>
              <w:rPr>
                <w:sz w:val="19"/>
              </w:rPr>
              <w:t>Use</w:t>
            </w:r>
            <w:r>
              <w:rPr>
                <w:spacing w:val="-16"/>
                <w:sz w:val="19"/>
              </w:rPr>
              <w:t xml:space="preserve"> </w:t>
            </w:r>
            <w:r>
              <w:rPr>
                <w:sz w:val="19"/>
              </w:rPr>
              <w:t>glue</w:t>
            </w:r>
            <w:r>
              <w:rPr>
                <w:spacing w:val="-16"/>
                <w:sz w:val="19"/>
              </w:rPr>
              <w:t xml:space="preserve"> </w:t>
            </w:r>
            <w:r>
              <w:rPr>
                <w:sz w:val="19"/>
              </w:rPr>
              <w:t>gun</w:t>
            </w:r>
            <w:r>
              <w:rPr>
                <w:spacing w:val="-15"/>
                <w:sz w:val="19"/>
              </w:rPr>
              <w:t xml:space="preserve"> </w:t>
            </w:r>
            <w:r>
              <w:rPr>
                <w:sz w:val="19"/>
              </w:rPr>
              <w:t>with</w:t>
            </w:r>
            <w:r>
              <w:rPr>
                <w:spacing w:val="-16"/>
                <w:sz w:val="19"/>
              </w:rPr>
              <w:t xml:space="preserve"> </w:t>
            </w:r>
            <w:r>
              <w:rPr>
                <w:sz w:val="19"/>
              </w:rPr>
              <w:t>close</w:t>
            </w:r>
            <w:r>
              <w:rPr>
                <w:spacing w:val="-15"/>
                <w:sz w:val="19"/>
              </w:rPr>
              <w:t xml:space="preserve"> </w:t>
            </w:r>
            <w:r>
              <w:rPr>
                <w:sz w:val="19"/>
              </w:rPr>
              <w:t>supervision</w:t>
            </w:r>
          </w:p>
          <w:p w:rsidR="00C92B23" w:rsidRDefault="00C92B23" w:rsidP="00C92B23">
            <w:pPr>
              <w:rPr>
                <w:sz w:val="19"/>
              </w:rPr>
            </w:pPr>
          </w:p>
          <w:p w:rsidR="00C92B23" w:rsidRDefault="00C92B23" w:rsidP="00221B93">
            <w:pPr>
              <w:pStyle w:val="TableParagraph"/>
              <w:numPr>
                <w:ilvl w:val="0"/>
                <w:numId w:val="2"/>
              </w:numPr>
              <w:tabs>
                <w:tab w:val="left" w:pos="264"/>
              </w:tabs>
              <w:spacing w:before="5" w:line="266" w:lineRule="auto"/>
              <w:ind w:right="248" w:firstLine="0"/>
              <w:rPr>
                <w:sz w:val="19"/>
              </w:rPr>
            </w:pPr>
            <w:r>
              <w:rPr>
                <w:sz w:val="19"/>
              </w:rPr>
              <w:t>Prepare food products taking into account</w:t>
            </w:r>
            <w:r>
              <w:rPr>
                <w:spacing w:val="-36"/>
                <w:sz w:val="19"/>
              </w:rPr>
              <w:t xml:space="preserve"> </w:t>
            </w:r>
            <w:r>
              <w:rPr>
                <w:sz w:val="19"/>
              </w:rPr>
              <w:t>the</w:t>
            </w:r>
            <w:r>
              <w:rPr>
                <w:spacing w:val="-36"/>
                <w:sz w:val="19"/>
              </w:rPr>
              <w:t xml:space="preserve"> </w:t>
            </w:r>
            <w:r>
              <w:rPr>
                <w:sz w:val="19"/>
              </w:rPr>
              <w:t>properties</w:t>
            </w:r>
            <w:r>
              <w:rPr>
                <w:spacing w:val="-35"/>
                <w:sz w:val="19"/>
              </w:rPr>
              <w:t xml:space="preserve"> </w:t>
            </w:r>
            <w:r>
              <w:rPr>
                <w:sz w:val="19"/>
              </w:rPr>
              <w:t>of</w:t>
            </w:r>
            <w:r>
              <w:rPr>
                <w:spacing w:val="-37"/>
                <w:sz w:val="19"/>
              </w:rPr>
              <w:t xml:space="preserve"> </w:t>
            </w:r>
            <w:r>
              <w:rPr>
                <w:sz w:val="19"/>
              </w:rPr>
              <w:t>ingredients</w:t>
            </w:r>
            <w:r>
              <w:rPr>
                <w:spacing w:val="-35"/>
                <w:sz w:val="19"/>
              </w:rPr>
              <w:t xml:space="preserve"> </w:t>
            </w:r>
            <w:r>
              <w:rPr>
                <w:sz w:val="19"/>
              </w:rPr>
              <w:t>and sensory</w:t>
            </w:r>
            <w:r>
              <w:rPr>
                <w:spacing w:val="-14"/>
                <w:sz w:val="19"/>
              </w:rPr>
              <w:t xml:space="preserve"> </w:t>
            </w:r>
            <w:r>
              <w:rPr>
                <w:sz w:val="19"/>
              </w:rPr>
              <w:t>characteristics</w:t>
            </w:r>
          </w:p>
          <w:p w:rsidR="00C92B23" w:rsidRDefault="00C92B23" w:rsidP="00221B93">
            <w:pPr>
              <w:pStyle w:val="TableParagraph"/>
              <w:numPr>
                <w:ilvl w:val="0"/>
                <w:numId w:val="2"/>
              </w:numPr>
              <w:tabs>
                <w:tab w:val="left" w:pos="264"/>
              </w:tabs>
              <w:spacing w:line="266" w:lineRule="auto"/>
              <w:ind w:right="198" w:firstLine="0"/>
              <w:rPr>
                <w:sz w:val="19"/>
              </w:rPr>
            </w:pPr>
            <w:r>
              <w:rPr>
                <w:sz w:val="19"/>
              </w:rPr>
              <w:t>Select</w:t>
            </w:r>
            <w:r>
              <w:rPr>
                <w:spacing w:val="-36"/>
                <w:sz w:val="19"/>
              </w:rPr>
              <w:t xml:space="preserve"> </w:t>
            </w:r>
            <w:r>
              <w:rPr>
                <w:sz w:val="19"/>
              </w:rPr>
              <w:t>and</w:t>
            </w:r>
            <w:r>
              <w:rPr>
                <w:spacing w:val="-35"/>
                <w:sz w:val="19"/>
              </w:rPr>
              <w:t xml:space="preserve"> </w:t>
            </w:r>
            <w:r>
              <w:rPr>
                <w:sz w:val="19"/>
              </w:rPr>
              <w:t>prepare</w:t>
            </w:r>
            <w:r>
              <w:rPr>
                <w:spacing w:val="-35"/>
                <w:sz w:val="19"/>
              </w:rPr>
              <w:t xml:space="preserve"> </w:t>
            </w:r>
            <w:r>
              <w:rPr>
                <w:sz w:val="19"/>
              </w:rPr>
              <w:t>foods</w:t>
            </w:r>
            <w:r>
              <w:rPr>
                <w:spacing w:val="-34"/>
                <w:sz w:val="19"/>
              </w:rPr>
              <w:t xml:space="preserve"> </w:t>
            </w:r>
            <w:r>
              <w:rPr>
                <w:sz w:val="19"/>
              </w:rPr>
              <w:t>for</w:t>
            </w:r>
            <w:r>
              <w:rPr>
                <w:spacing w:val="-35"/>
                <w:sz w:val="19"/>
              </w:rPr>
              <w:t xml:space="preserve"> </w:t>
            </w:r>
            <w:r>
              <w:rPr>
                <w:sz w:val="19"/>
              </w:rPr>
              <w:t>a</w:t>
            </w:r>
            <w:r>
              <w:rPr>
                <w:spacing w:val="-35"/>
                <w:sz w:val="19"/>
              </w:rPr>
              <w:t xml:space="preserve"> </w:t>
            </w:r>
            <w:r>
              <w:rPr>
                <w:sz w:val="19"/>
              </w:rPr>
              <w:t>particular purpose</w:t>
            </w:r>
          </w:p>
          <w:p w:rsidR="00C92B23" w:rsidRDefault="00C92B23" w:rsidP="00221B93">
            <w:pPr>
              <w:pStyle w:val="TableParagraph"/>
              <w:numPr>
                <w:ilvl w:val="0"/>
                <w:numId w:val="2"/>
              </w:numPr>
              <w:tabs>
                <w:tab w:val="left" w:pos="264"/>
              </w:tabs>
              <w:spacing w:line="266" w:lineRule="auto"/>
              <w:ind w:right="253" w:firstLine="0"/>
              <w:jc w:val="both"/>
              <w:rPr>
                <w:sz w:val="19"/>
              </w:rPr>
            </w:pPr>
            <w:r>
              <w:rPr>
                <w:sz w:val="19"/>
              </w:rPr>
              <w:t>Taste</w:t>
            </w:r>
            <w:r>
              <w:rPr>
                <w:spacing w:val="-35"/>
                <w:sz w:val="19"/>
              </w:rPr>
              <w:t xml:space="preserve"> </w:t>
            </w:r>
            <w:r>
              <w:rPr>
                <w:sz w:val="19"/>
              </w:rPr>
              <w:t>a</w:t>
            </w:r>
            <w:r>
              <w:rPr>
                <w:spacing w:val="-34"/>
                <w:sz w:val="19"/>
              </w:rPr>
              <w:t xml:space="preserve"> </w:t>
            </w:r>
            <w:r>
              <w:rPr>
                <w:sz w:val="19"/>
              </w:rPr>
              <w:t>range</w:t>
            </w:r>
            <w:r>
              <w:rPr>
                <w:spacing w:val="-34"/>
                <w:sz w:val="19"/>
              </w:rPr>
              <w:t xml:space="preserve"> </w:t>
            </w:r>
            <w:r>
              <w:rPr>
                <w:sz w:val="19"/>
              </w:rPr>
              <w:t>of</w:t>
            </w:r>
            <w:r>
              <w:rPr>
                <w:spacing w:val="-35"/>
                <w:sz w:val="19"/>
              </w:rPr>
              <w:t xml:space="preserve"> </w:t>
            </w:r>
            <w:r>
              <w:rPr>
                <w:sz w:val="19"/>
              </w:rPr>
              <w:t>ingredients,</w:t>
            </w:r>
            <w:r>
              <w:rPr>
                <w:spacing w:val="-34"/>
                <w:sz w:val="19"/>
              </w:rPr>
              <w:t xml:space="preserve"> </w:t>
            </w:r>
            <w:r>
              <w:rPr>
                <w:sz w:val="19"/>
              </w:rPr>
              <w:t>food</w:t>
            </w:r>
            <w:r>
              <w:rPr>
                <w:spacing w:val="-35"/>
                <w:sz w:val="19"/>
              </w:rPr>
              <w:t xml:space="preserve"> </w:t>
            </w:r>
            <w:r>
              <w:rPr>
                <w:sz w:val="19"/>
              </w:rPr>
              <w:t>items to</w:t>
            </w:r>
            <w:r>
              <w:rPr>
                <w:spacing w:val="-25"/>
                <w:sz w:val="19"/>
              </w:rPr>
              <w:t xml:space="preserve"> </w:t>
            </w:r>
            <w:r>
              <w:rPr>
                <w:sz w:val="19"/>
              </w:rPr>
              <w:t>develop</w:t>
            </w:r>
            <w:r>
              <w:rPr>
                <w:spacing w:val="-25"/>
                <w:sz w:val="19"/>
              </w:rPr>
              <w:t xml:space="preserve"> </w:t>
            </w:r>
            <w:r>
              <w:rPr>
                <w:sz w:val="19"/>
              </w:rPr>
              <w:t>a</w:t>
            </w:r>
            <w:r>
              <w:rPr>
                <w:spacing w:val="-24"/>
                <w:sz w:val="19"/>
              </w:rPr>
              <w:t xml:space="preserve"> </w:t>
            </w:r>
            <w:r>
              <w:rPr>
                <w:sz w:val="19"/>
              </w:rPr>
              <w:t>sensory</w:t>
            </w:r>
            <w:r>
              <w:rPr>
                <w:spacing w:val="-25"/>
                <w:sz w:val="19"/>
              </w:rPr>
              <w:t xml:space="preserve"> </w:t>
            </w:r>
            <w:r>
              <w:rPr>
                <w:sz w:val="19"/>
              </w:rPr>
              <w:t>food</w:t>
            </w:r>
            <w:r>
              <w:rPr>
                <w:spacing w:val="-25"/>
                <w:sz w:val="19"/>
              </w:rPr>
              <w:t xml:space="preserve"> </w:t>
            </w:r>
            <w:r>
              <w:rPr>
                <w:sz w:val="19"/>
              </w:rPr>
              <w:t>vocabulary</w:t>
            </w:r>
            <w:r>
              <w:rPr>
                <w:spacing w:val="-24"/>
                <w:sz w:val="19"/>
              </w:rPr>
              <w:t xml:space="preserve"> </w:t>
            </w:r>
            <w:r>
              <w:rPr>
                <w:sz w:val="19"/>
              </w:rPr>
              <w:t>for use when</w:t>
            </w:r>
            <w:r>
              <w:rPr>
                <w:spacing w:val="-25"/>
                <w:sz w:val="19"/>
              </w:rPr>
              <w:t xml:space="preserve"> </w:t>
            </w:r>
            <w:r>
              <w:rPr>
                <w:sz w:val="19"/>
              </w:rPr>
              <w:t>designing.</w:t>
            </w:r>
          </w:p>
          <w:p w:rsidR="00C92B23" w:rsidRDefault="00C92B23" w:rsidP="00221B93">
            <w:pPr>
              <w:pStyle w:val="TableParagraph"/>
              <w:numPr>
                <w:ilvl w:val="0"/>
                <w:numId w:val="2"/>
              </w:numPr>
              <w:tabs>
                <w:tab w:val="left" w:pos="264"/>
              </w:tabs>
              <w:ind w:firstLine="0"/>
              <w:rPr>
                <w:sz w:val="19"/>
              </w:rPr>
            </w:pPr>
            <w:r>
              <w:rPr>
                <w:sz w:val="19"/>
              </w:rPr>
              <w:t>Weigh</w:t>
            </w:r>
            <w:r>
              <w:rPr>
                <w:spacing w:val="-14"/>
                <w:sz w:val="19"/>
              </w:rPr>
              <w:t xml:space="preserve"> </w:t>
            </w:r>
            <w:r>
              <w:rPr>
                <w:sz w:val="19"/>
              </w:rPr>
              <w:t>and</w:t>
            </w:r>
            <w:r>
              <w:rPr>
                <w:spacing w:val="-14"/>
                <w:sz w:val="19"/>
              </w:rPr>
              <w:t xml:space="preserve"> </w:t>
            </w:r>
            <w:r>
              <w:rPr>
                <w:sz w:val="19"/>
              </w:rPr>
              <w:t>measure</w:t>
            </w:r>
            <w:r>
              <w:rPr>
                <w:spacing w:val="-14"/>
                <w:sz w:val="19"/>
              </w:rPr>
              <w:t xml:space="preserve"> </w:t>
            </w:r>
            <w:r>
              <w:rPr>
                <w:sz w:val="19"/>
              </w:rPr>
              <w:t>using</w:t>
            </w:r>
            <w:r>
              <w:rPr>
                <w:spacing w:val="-13"/>
                <w:sz w:val="19"/>
              </w:rPr>
              <w:t xml:space="preserve"> </w:t>
            </w:r>
            <w:r>
              <w:rPr>
                <w:sz w:val="19"/>
              </w:rPr>
              <w:t>scales</w:t>
            </w:r>
          </w:p>
          <w:p w:rsidR="00C92B23" w:rsidRDefault="00C92B23" w:rsidP="00221B93">
            <w:pPr>
              <w:pStyle w:val="TableParagraph"/>
              <w:numPr>
                <w:ilvl w:val="0"/>
                <w:numId w:val="2"/>
              </w:numPr>
              <w:tabs>
                <w:tab w:val="left" w:pos="264"/>
              </w:tabs>
              <w:spacing w:before="144" w:line="266" w:lineRule="auto"/>
              <w:ind w:right="584" w:firstLine="0"/>
              <w:rPr>
                <w:sz w:val="19"/>
              </w:rPr>
            </w:pPr>
            <w:r>
              <w:rPr>
                <w:sz w:val="19"/>
              </w:rPr>
              <w:t>Cut and shape ingredients using appropriate</w:t>
            </w:r>
            <w:r>
              <w:rPr>
                <w:spacing w:val="-42"/>
                <w:sz w:val="19"/>
              </w:rPr>
              <w:t xml:space="preserve"> </w:t>
            </w:r>
            <w:r>
              <w:rPr>
                <w:sz w:val="19"/>
              </w:rPr>
              <w:t>tools</w:t>
            </w:r>
            <w:r>
              <w:rPr>
                <w:spacing w:val="-41"/>
                <w:sz w:val="19"/>
              </w:rPr>
              <w:t xml:space="preserve"> </w:t>
            </w:r>
            <w:r>
              <w:rPr>
                <w:sz w:val="19"/>
              </w:rPr>
              <w:t>and</w:t>
            </w:r>
            <w:r>
              <w:rPr>
                <w:spacing w:val="-42"/>
                <w:sz w:val="19"/>
              </w:rPr>
              <w:t xml:space="preserve"> </w:t>
            </w:r>
            <w:r>
              <w:rPr>
                <w:sz w:val="19"/>
              </w:rPr>
              <w:t>equipment</w:t>
            </w:r>
            <w:r>
              <w:rPr>
                <w:spacing w:val="-41"/>
                <w:sz w:val="19"/>
              </w:rPr>
              <w:t xml:space="preserve"> </w:t>
            </w:r>
            <w:r>
              <w:rPr>
                <w:sz w:val="19"/>
              </w:rPr>
              <w:t>e.g. grating</w:t>
            </w:r>
          </w:p>
          <w:p w:rsidR="00C92B23" w:rsidRDefault="00C92B23" w:rsidP="00221B93">
            <w:pPr>
              <w:pStyle w:val="TableParagraph"/>
              <w:numPr>
                <w:ilvl w:val="0"/>
                <w:numId w:val="2"/>
              </w:numPr>
              <w:tabs>
                <w:tab w:val="left" w:pos="264"/>
              </w:tabs>
              <w:spacing w:before="119" w:line="266" w:lineRule="auto"/>
              <w:ind w:right="607" w:firstLine="0"/>
              <w:rPr>
                <w:sz w:val="19"/>
              </w:rPr>
            </w:pPr>
            <w:r>
              <w:rPr>
                <w:sz w:val="19"/>
              </w:rPr>
              <w:t>Join</w:t>
            </w:r>
            <w:r>
              <w:rPr>
                <w:spacing w:val="-30"/>
                <w:sz w:val="19"/>
              </w:rPr>
              <w:t xml:space="preserve"> </w:t>
            </w:r>
            <w:r>
              <w:rPr>
                <w:sz w:val="19"/>
              </w:rPr>
              <w:t>and</w:t>
            </w:r>
            <w:r>
              <w:rPr>
                <w:spacing w:val="-29"/>
                <w:sz w:val="19"/>
              </w:rPr>
              <w:t xml:space="preserve"> </w:t>
            </w:r>
            <w:r>
              <w:rPr>
                <w:sz w:val="19"/>
              </w:rPr>
              <w:t>combine</w:t>
            </w:r>
            <w:r>
              <w:rPr>
                <w:spacing w:val="-30"/>
                <w:sz w:val="19"/>
              </w:rPr>
              <w:t xml:space="preserve"> </w:t>
            </w:r>
            <w:r>
              <w:rPr>
                <w:sz w:val="19"/>
              </w:rPr>
              <w:t>food</w:t>
            </w:r>
            <w:r>
              <w:rPr>
                <w:spacing w:val="-29"/>
                <w:sz w:val="19"/>
              </w:rPr>
              <w:t xml:space="preserve"> </w:t>
            </w:r>
            <w:r>
              <w:rPr>
                <w:sz w:val="19"/>
              </w:rPr>
              <w:t xml:space="preserve">ingredients </w:t>
            </w:r>
            <w:r>
              <w:rPr>
                <w:w w:val="95"/>
                <w:sz w:val="19"/>
              </w:rPr>
              <w:t>appropriately</w:t>
            </w:r>
            <w:r>
              <w:rPr>
                <w:spacing w:val="-15"/>
                <w:w w:val="95"/>
                <w:sz w:val="19"/>
              </w:rPr>
              <w:t xml:space="preserve"> </w:t>
            </w:r>
            <w:r>
              <w:rPr>
                <w:w w:val="95"/>
                <w:sz w:val="19"/>
              </w:rPr>
              <w:t>e.g.</w:t>
            </w:r>
            <w:r>
              <w:rPr>
                <w:spacing w:val="-16"/>
                <w:w w:val="95"/>
                <w:sz w:val="19"/>
              </w:rPr>
              <w:t xml:space="preserve"> </w:t>
            </w:r>
            <w:r>
              <w:rPr>
                <w:w w:val="95"/>
                <w:sz w:val="19"/>
              </w:rPr>
              <w:t>beating,</w:t>
            </w:r>
            <w:r>
              <w:rPr>
                <w:spacing w:val="-16"/>
                <w:w w:val="95"/>
                <w:sz w:val="19"/>
              </w:rPr>
              <w:t xml:space="preserve"> </w:t>
            </w:r>
            <w:r>
              <w:rPr>
                <w:w w:val="95"/>
                <w:sz w:val="19"/>
              </w:rPr>
              <w:t>rubbing</w:t>
            </w:r>
            <w:r>
              <w:rPr>
                <w:spacing w:val="-15"/>
                <w:w w:val="95"/>
                <w:sz w:val="19"/>
              </w:rPr>
              <w:t xml:space="preserve"> </w:t>
            </w:r>
            <w:r>
              <w:rPr>
                <w:w w:val="95"/>
                <w:sz w:val="19"/>
              </w:rPr>
              <w:t>in</w:t>
            </w:r>
          </w:p>
          <w:p w:rsidR="00C92B23" w:rsidRDefault="00C92B23" w:rsidP="00221B93">
            <w:pPr>
              <w:pStyle w:val="TableParagraph"/>
              <w:numPr>
                <w:ilvl w:val="0"/>
                <w:numId w:val="2"/>
              </w:numPr>
              <w:tabs>
                <w:tab w:val="left" w:pos="264"/>
              </w:tabs>
              <w:spacing w:before="125"/>
              <w:ind w:firstLine="0"/>
              <w:rPr>
                <w:sz w:val="19"/>
              </w:rPr>
            </w:pPr>
            <w:r>
              <w:rPr>
                <w:sz w:val="19"/>
              </w:rPr>
              <w:t>Decorate</w:t>
            </w:r>
            <w:r>
              <w:rPr>
                <w:spacing w:val="-14"/>
                <w:sz w:val="19"/>
              </w:rPr>
              <w:t xml:space="preserve"> </w:t>
            </w:r>
            <w:r>
              <w:rPr>
                <w:sz w:val="19"/>
              </w:rPr>
              <w:t>appropriately</w:t>
            </w:r>
          </w:p>
          <w:p w:rsidR="00C92B23" w:rsidRDefault="00C92B23" w:rsidP="00221B93">
            <w:pPr>
              <w:pStyle w:val="TableParagraph"/>
              <w:numPr>
                <w:ilvl w:val="0"/>
                <w:numId w:val="2"/>
              </w:numPr>
              <w:tabs>
                <w:tab w:val="left" w:pos="264"/>
              </w:tabs>
              <w:spacing w:before="144"/>
              <w:ind w:firstLine="0"/>
              <w:rPr>
                <w:sz w:val="19"/>
              </w:rPr>
            </w:pPr>
            <w:r>
              <w:rPr>
                <w:sz w:val="19"/>
              </w:rPr>
              <w:t>Work safely and</w:t>
            </w:r>
            <w:r>
              <w:rPr>
                <w:spacing w:val="-44"/>
                <w:sz w:val="19"/>
              </w:rPr>
              <w:t xml:space="preserve"> </w:t>
            </w:r>
            <w:r>
              <w:rPr>
                <w:sz w:val="19"/>
              </w:rPr>
              <w:t>hygienically</w:t>
            </w:r>
          </w:p>
          <w:p w:rsidR="00C92B23" w:rsidRDefault="00C92B23" w:rsidP="00C92B23">
            <w:pPr>
              <w:rPr>
                <w:rFonts w:ascii="Gill Sans MT" w:hAnsi="Gill Sans MT"/>
                <w:sz w:val="24"/>
                <w:szCs w:val="24"/>
              </w:rPr>
            </w:pPr>
            <w:r>
              <w:rPr>
                <w:sz w:val="19"/>
              </w:rPr>
              <w:t>Show</w:t>
            </w:r>
            <w:r>
              <w:rPr>
                <w:spacing w:val="-25"/>
                <w:sz w:val="19"/>
              </w:rPr>
              <w:t xml:space="preserve"> </w:t>
            </w:r>
            <w:r>
              <w:rPr>
                <w:sz w:val="19"/>
              </w:rPr>
              <w:t>awareness</w:t>
            </w:r>
            <w:r>
              <w:rPr>
                <w:spacing w:val="-25"/>
                <w:sz w:val="19"/>
              </w:rPr>
              <w:t xml:space="preserve"> </w:t>
            </w:r>
            <w:r>
              <w:rPr>
                <w:sz w:val="19"/>
              </w:rPr>
              <w:t>of</w:t>
            </w:r>
            <w:r>
              <w:rPr>
                <w:spacing w:val="-25"/>
                <w:sz w:val="19"/>
              </w:rPr>
              <w:t xml:space="preserve"> </w:t>
            </w:r>
            <w:r>
              <w:rPr>
                <w:sz w:val="19"/>
              </w:rPr>
              <w:t>a</w:t>
            </w:r>
            <w:r>
              <w:rPr>
                <w:spacing w:val="-25"/>
                <w:sz w:val="19"/>
              </w:rPr>
              <w:t xml:space="preserve"> </w:t>
            </w:r>
            <w:r>
              <w:rPr>
                <w:sz w:val="19"/>
              </w:rPr>
              <w:t>healthy</w:t>
            </w:r>
            <w:r>
              <w:rPr>
                <w:spacing w:val="-25"/>
                <w:sz w:val="19"/>
              </w:rPr>
              <w:t xml:space="preserve"> </w:t>
            </w:r>
            <w:r>
              <w:rPr>
                <w:sz w:val="19"/>
              </w:rPr>
              <w:t>diet</w:t>
            </w:r>
            <w:r>
              <w:rPr>
                <w:spacing w:val="-25"/>
                <w:sz w:val="19"/>
              </w:rPr>
              <w:t xml:space="preserve"> </w:t>
            </w:r>
            <w:r>
              <w:rPr>
                <w:sz w:val="19"/>
              </w:rPr>
              <w:t>from</w:t>
            </w:r>
            <w:r>
              <w:rPr>
                <w:spacing w:val="-25"/>
                <w:sz w:val="19"/>
              </w:rPr>
              <w:t xml:space="preserve"> </w:t>
            </w:r>
            <w:r>
              <w:rPr>
                <w:sz w:val="19"/>
              </w:rPr>
              <w:t>an understanding</w:t>
            </w:r>
            <w:r>
              <w:rPr>
                <w:spacing w:val="-16"/>
                <w:sz w:val="19"/>
              </w:rPr>
              <w:t xml:space="preserve"> </w:t>
            </w:r>
            <w:r>
              <w:rPr>
                <w:sz w:val="19"/>
              </w:rPr>
              <w:t>of</w:t>
            </w:r>
            <w:r>
              <w:rPr>
                <w:spacing w:val="-17"/>
                <w:sz w:val="19"/>
              </w:rPr>
              <w:t xml:space="preserve"> </w:t>
            </w:r>
            <w:r>
              <w:rPr>
                <w:sz w:val="19"/>
              </w:rPr>
              <w:t>a</w:t>
            </w:r>
            <w:r>
              <w:rPr>
                <w:spacing w:val="-15"/>
                <w:sz w:val="19"/>
              </w:rPr>
              <w:t xml:space="preserve"> </w:t>
            </w:r>
            <w:r>
              <w:rPr>
                <w:sz w:val="19"/>
              </w:rPr>
              <w:t>balanced</w:t>
            </w:r>
            <w:r>
              <w:rPr>
                <w:spacing w:val="-16"/>
                <w:sz w:val="19"/>
              </w:rPr>
              <w:t xml:space="preserve"> </w:t>
            </w:r>
            <w:r>
              <w:rPr>
                <w:sz w:val="19"/>
              </w:rPr>
              <w:t>diet</w:t>
            </w:r>
          </w:p>
          <w:p w:rsidR="00C92B23" w:rsidRDefault="00C92B23" w:rsidP="00C92B23">
            <w:pPr>
              <w:rPr>
                <w:rFonts w:ascii="Gill Sans MT" w:hAnsi="Gill Sans MT"/>
                <w:sz w:val="24"/>
                <w:szCs w:val="24"/>
              </w:rPr>
            </w:pPr>
          </w:p>
          <w:p w:rsidR="00C92B23" w:rsidRPr="00856CA6" w:rsidRDefault="00C92B23" w:rsidP="00221B93">
            <w:pPr>
              <w:pStyle w:val="TableParagraph"/>
              <w:numPr>
                <w:ilvl w:val="0"/>
                <w:numId w:val="3"/>
              </w:numPr>
              <w:tabs>
                <w:tab w:val="left" w:pos="252"/>
              </w:tabs>
              <w:spacing w:before="5"/>
              <w:ind w:firstLine="0"/>
              <w:rPr>
                <w:sz w:val="19"/>
                <w:szCs w:val="19"/>
              </w:rPr>
            </w:pPr>
            <w:r w:rsidRPr="00856CA6">
              <w:rPr>
                <w:sz w:val="19"/>
                <w:szCs w:val="19"/>
              </w:rPr>
              <w:lastRenderedPageBreak/>
              <w:t>Cut</w:t>
            </w:r>
            <w:r w:rsidRPr="00856CA6">
              <w:rPr>
                <w:spacing w:val="-12"/>
                <w:sz w:val="19"/>
                <w:szCs w:val="19"/>
              </w:rPr>
              <w:t xml:space="preserve"> </w:t>
            </w:r>
            <w:r w:rsidRPr="00856CA6">
              <w:rPr>
                <w:sz w:val="19"/>
                <w:szCs w:val="19"/>
              </w:rPr>
              <w:t>slots</w:t>
            </w:r>
          </w:p>
          <w:p w:rsidR="00C92B23" w:rsidRPr="00856CA6" w:rsidRDefault="00C92B23" w:rsidP="00221B93">
            <w:pPr>
              <w:pStyle w:val="TableParagraph"/>
              <w:numPr>
                <w:ilvl w:val="0"/>
                <w:numId w:val="3"/>
              </w:numPr>
              <w:tabs>
                <w:tab w:val="left" w:pos="252"/>
              </w:tabs>
              <w:spacing w:before="144"/>
              <w:ind w:firstLine="0"/>
              <w:rPr>
                <w:sz w:val="19"/>
                <w:szCs w:val="19"/>
              </w:rPr>
            </w:pPr>
            <w:r w:rsidRPr="00856CA6">
              <w:rPr>
                <w:sz w:val="19"/>
                <w:szCs w:val="19"/>
              </w:rPr>
              <w:t>Cut</w:t>
            </w:r>
            <w:r w:rsidRPr="00856CA6">
              <w:rPr>
                <w:spacing w:val="-30"/>
                <w:sz w:val="19"/>
                <w:szCs w:val="19"/>
              </w:rPr>
              <w:t xml:space="preserve"> </w:t>
            </w:r>
            <w:r w:rsidRPr="00856CA6">
              <w:rPr>
                <w:sz w:val="19"/>
                <w:szCs w:val="19"/>
              </w:rPr>
              <w:t>accurately</w:t>
            </w:r>
            <w:r w:rsidRPr="00856CA6">
              <w:rPr>
                <w:spacing w:val="-29"/>
                <w:sz w:val="19"/>
                <w:szCs w:val="19"/>
              </w:rPr>
              <w:t xml:space="preserve"> </w:t>
            </w:r>
            <w:r w:rsidRPr="00856CA6">
              <w:rPr>
                <w:sz w:val="19"/>
                <w:szCs w:val="19"/>
              </w:rPr>
              <w:t>and</w:t>
            </w:r>
            <w:r w:rsidRPr="00856CA6">
              <w:rPr>
                <w:spacing w:val="-29"/>
                <w:sz w:val="19"/>
                <w:szCs w:val="19"/>
              </w:rPr>
              <w:t xml:space="preserve"> </w:t>
            </w:r>
            <w:r w:rsidRPr="00856CA6">
              <w:rPr>
                <w:sz w:val="19"/>
                <w:szCs w:val="19"/>
              </w:rPr>
              <w:t>safely</w:t>
            </w:r>
            <w:r w:rsidRPr="00856CA6">
              <w:rPr>
                <w:spacing w:val="-30"/>
                <w:sz w:val="19"/>
                <w:szCs w:val="19"/>
              </w:rPr>
              <w:t xml:space="preserve"> </w:t>
            </w:r>
            <w:r w:rsidRPr="00856CA6">
              <w:rPr>
                <w:sz w:val="19"/>
                <w:szCs w:val="19"/>
              </w:rPr>
              <w:t>to</w:t>
            </w:r>
            <w:r w:rsidRPr="00856CA6">
              <w:rPr>
                <w:spacing w:val="-29"/>
                <w:sz w:val="19"/>
                <w:szCs w:val="19"/>
              </w:rPr>
              <w:t xml:space="preserve"> </w:t>
            </w:r>
            <w:r w:rsidRPr="00856CA6">
              <w:rPr>
                <w:sz w:val="19"/>
                <w:szCs w:val="19"/>
              </w:rPr>
              <w:t>a</w:t>
            </w:r>
            <w:r w:rsidRPr="00856CA6">
              <w:rPr>
                <w:spacing w:val="-29"/>
                <w:sz w:val="19"/>
                <w:szCs w:val="19"/>
              </w:rPr>
              <w:t xml:space="preserve"> </w:t>
            </w:r>
            <w:r w:rsidRPr="00856CA6">
              <w:rPr>
                <w:sz w:val="19"/>
                <w:szCs w:val="19"/>
              </w:rPr>
              <w:t>marked</w:t>
            </w:r>
            <w:r w:rsidRPr="00856CA6">
              <w:rPr>
                <w:spacing w:val="-30"/>
                <w:sz w:val="19"/>
                <w:szCs w:val="19"/>
              </w:rPr>
              <w:t xml:space="preserve"> </w:t>
            </w:r>
            <w:r w:rsidRPr="00856CA6">
              <w:rPr>
                <w:sz w:val="19"/>
                <w:szCs w:val="19"/>
              </w:rPr>
              <w:t>line</w:t>
            </w:r>
          </w:p>
          <w:p w:rsidR="00C92B23" w:rsidRPr="00856CA6" w:rsidRDefault="00C92B23" w:rsidP="00221B93">
            <w:pPr>
              <w:pStyle w:val="TableParagraph"/>
              <w:numPr>
                <w:ilvl w:val="0"/>
                <w:numId w:val="3"/>
              </w:numPr>
              <w:tabs>
                <w:tab w:val="left" w:pos="252"/>
              </w:tabs>
              <w:spacing w:before="149" w:line="261" w:lineRule="auto"/>
              <w:ind w:right="743" w:firstLine="0"/>
              <w:rPr>
                <w:sz w:val="19"/>
                <w:szCs w:val="19"/>
              </w:rPr>
            </w:pPr>
            <w:r w:rsidRPr="00856CA6">
              <w:rPr>
                <w:sz w:val="19"/>
                <w:szCs w:val="19"/>
              </w:rPr>
              <w:t>Join</w:t>
            </w:r>
            <w:r w:rsidRPr="00856CA6">
              <w:rPr>
                <w:spacing w:val="-28"/>
                <w:sz w:val="19"/>
                <w:szCs w:val="19"/>
              </w:rPr>
              <w:t xml:space="preserve"> </w:t>
            </w:r>
            <w:r w:rsidRPr="00856CA6">
              <w:rPr>
                <w:sz w:val="19"/>
                <w:szCs w:val="19"/>
              </w:rPr>
              <w:t>and</w:t>
            </w:r>
            <w:r w:rsidRPr="00856CA6">
              <w:rPr>
                <w:spacing w:val="-28"/>
                <w:sz w:val="19"/>
                <w:szCs w:val="19"/>
              </w:rPr>
              <w:t xml:space="preserve"> </w:t>
            </w:r>
            <w:r w:rsidRPr="00856CA6">
              <w:rPr>
                <w:sz w:val="19"/>
                <w:szCs w:val="19"/>
              </w:rPr>
              <w:t>combing</w:t>
            </w:r>
            <w:r w:rsidRPr="00856CA6">
              <w:rPr>
                <w:spacing w:val="-28"/>
                <w:sz w:val="19"/>
                <w:szCs w:val="19"/>
              </w:rPr>
              <w:t xml:space="preserve"> </w:t>
            </w:r>
            <w:r w:rsidRPr="00856CA6">
              <w:rPr>
                <w:sz w:val="19"/>
                <w:szCs w:val="19"/>
              </w:rPr>
              <w:t>materials</w:t>
            </w:r>
            <w:r w:rsidRPr="00856CA6">
              <w:rPr>
                <w:spacing w:val="-28"/>
                <w:sz w:val="19"/>
                <w:szCs w:val="19"/>
              </w:rPr>
              <w:t xml:space="preserve"> </w:t>
            </w:r>
            <w:r w:rsidRPr="00856CA6">
              <w:rPr>
                <w:sz w:val="19"/>
                <w:szCs w:val="19"/>
              </w:rPr>
              <w:t>with temporary,</w:t>
            </w:r>
            <w:r w:rsidRPr="00856CA6">
              <w:rPr>
                <w:spacing w:val="-42"/>
                <w:sz w:val="19"/>
                <w:szCs w:val="19"/>
              </w:rPr>
              <w:t xml:space="preserve"> </w:t>
            </w:r>
            <w:r w:rsidRPr="00856CA6">
              <w:rPr>
                <w:sz w:val="19"/>
                <w:szCs w:val="19"/>
              </w:rPr>
              <w:t>fixed</w:t>
            </w:r>
            <w:r w:rsidRPr="00856CA6">
              <w:rPr>
                <w:spacing w:val="-42"/>
                <w:sz w:val="19"/>
                <w:szCs w:val="19"/>
              </w:rPr>
              <w:t xml:space="preserve"> </w:t>
            </w:r>
            <w:r w:rsidRPr="00856CA6">
              <w:rPr>
                <w:sz w:val="19"/>
                <w:szCs w:val="19"/>
              </w:rPr>
              <w:t>or</w:t>
            </w:r>
            <w:r w:rsidRPr="00856CA6">
              <w:rPr>
                <w:spacing w:val="-41"/>
                <w:sz w:val="19"/>
                <w:szCs w:val="19"/>
              </w:rPr>
              <w:t xml:space="preserve"> </w:t>
            </w:r>
            <w:r w:rsidRPr="00856CA6">
              <w:rPr>
                <w:sz w:val="19"/>
                <w:szCs w:val="19"/>
              </w:rPr>
              <w:t>moving</w:t>
            </w:r>
            <w:r w:rsidRPr="00856CA6">
              <w:rPr>
                <w:spacing w:val="-41"/>
                <w:sz w:val="19"/>
                <w:szCs w:val="19"/>
              </w:rPr>
              <w:t xml:space="preserve"> </w:t>
            </w:r>
            <w:proofErr w:type="spellStart"/>
            <w:r w:rsidRPr="00856CA6">
              <w:rPr>
                <w:sz w:val="19"/>
                <w:szCs w:val="19"/>
              </w:rPr>
              <w:t>joinings</w:t>
            </w:r>
            <w:proofErr w:type="spellEnd"/>
          </w:p>
          <w:p w:rsidR="00C92B23" w:rsidRPr="00856CA6" w:rsidRDefault="00C92B23" w:rsidP="00221B93">
            <w:pPr>
              <w:pStyle w:val="TableParagraph"/>
              <w:numPr>
                <w:ilvl w:val="0"/>
                <w:numId w:val="3"/>
              </w:numPr>
              <w:tabs>
                <w:tab w:val="left" w:pos="252"/>
              </w:tabs>
              <w:spacing w:before="129" w:line="264" w:lineRule="auto"/>
              <w:ind w:right="395" w:firstLine="0"/>
              <w:rPr>
                <w:sz w:val="19"/>
                <w:szCs w:val="19"/>
              </w:rPr>
            </w:pPr>
            <w:r w:rsidRPr="00856CA6">
              <w:rPr>
                <w:sz w:val="19"/>
                <w:szCs w:val="19"/>
              </w:rPr>
              <w:t>Use</w:t>
            </w:r>
            <w:r w:rsidRPr="00856CA6">
              <w:rPr>
                <w:spacing w:val="-39"/>
                <w:sz w:val="19"/>
                <w:szCs w:val="19"/>
              </w:rPr>
              <w:t xml:space="preserve">  </w:t>
            </w:r>
            <w:r w:rsidRPr="00856CA6">
              <w:rPr>
                <w:sz w:val="19"/>
                <w:szCs w:val="19"/>
              </w:rPr>
              <w:t>craft</w:t>
            </w:r>
            <w:r w:rsidRPr="00856CA6">
              <w:rPr>
                <w:spacing w:val="-38"/>
                <w:sz w:val="19"/>
                <w:szCs w:val="19"/>
              </w:rPr>
              <w:t xml:space="preserve"> </w:t>
            </w:r>
            <w:r w:rsidRPr="00856CA6">
              <w:rPr>
                <w:sz w:val="19"/>
                <w:szCs w:val="19"/>
              </w:rPr>
              <w:t>knife,</w:t>
            </w:r>
            <w:r w:rsidRPr="00856CA6">
              <w:rPr>
                <w:spacing w:val="-39"/>
                <w:sz w:val="19"/>
                <w:szCs w:val="19"/>
              </w:rPr>
              <w:t xml:space="preserve"> </w:t>
            </w:r>
            <w:r w:rsidRPr="00856CA6">
              <w:rPr>
                <w:sz w:val="19"/>
                <w:szCs w:val="19"/>
              </w:rPr>
              <w:t>cutting</w:t>
            </w:r>
            <w:r w:rsidRPr="00856CA6">
              <w:rPr>
                <w:spacing w:val="-38"/>
                <w:sz w:val="19"/>
                <w:szCs w:val="19"/>
              </w:rPr>
              <w:t xml:space="preserve"> </w:t>
            </w:r>
            <w:r w:rsidRPr="00856CA6">
              <w:rPr>
                <w:sz w:val="19"/>
                <w:szCs w:val="19"/>
              </w:rPr>
              <w:t>mat</w:t>
            </w:r>
            <w:r w:rsidRPr="00856CA6">
              <w:rPr>
                <w:spacing w:val="-38"/>
                <w:sz w:val="19"/>
                <w:szCs w:val="19"/>
              </w:rPr>
              <w:t xml:space="preserve"> </w:t>
            </w:r>
            <w:r w:rsidRPr="00856CA6">
              <w:rPr>
                <w:sz w:val="19"/>
                <w:szCs w:val="19"/>
              </w:rPr>
              <w:t>and</w:t>
            </w:r>
            <w:r w:rsidRPr="00856CA6">
              <w:rPr>
                <w:spacing w:val="-38"/>
                <w:sz w:val="19"/>
                <w:szCs w:val="19"/>
              </w:rPr>
              <w:t xml:space="preserve"> </w:t>
            </w:r>
            <w:r w:rsidRPr="00856CA6">
              <w:rPr>
                <w:sz w:val="19"/>
                <w:szCs w:val="19"/>
              </w:rPr>
              <w:t>safety ruler under one to one supervision if appropriate</w:t>
            </w:r>
          </w:p>
          <w:p w:rsidR="00C92B23" w:rsidRPr="00856CA6" w:rsidRDefault="00C92B23" w:rsidP="00221B93">
            <w:pPr>
              <w:pStyle w:val="TableParagraph"/>
              <w:numPr>
                <w:ilvl w:val="0"/>
                <w:numId w:val="3"/>
              </w:numPr>
              <w:tabs>
                <w:tab w:val="left" w:pos="252"/>
              </w:tabs>
              <w:spacing w:before="129" w:line="264" w:lineRule="auto"/>
              <w:ind w:right="395" w:firstLine="0"/>
              <w:rPr>
                <w:sz w:val="19"/>
                <w:szCs w:val="19"/>
              </w:rPr>
            </w:pPr>
            <w:r w:rsidRPr="00856CA6">
              <w:rPr>
                <w:sz w:val="19"/>
                <w:szCs w:val="19"/>
              </w:rPr>
              <w:t>Choose an appropriate sheet material for the purpose</w:t>
            </w:r>
          </w:p>
          <w:p w:rsidR="00FD1E84" w:rsidRPr="00856CA6" w:rsidRDefault="00FD1E84" w:rsidP="00856CA6">
            <w:pPr>
              <w:pStyle w:val="TableParagraph"/>
              <w:tabs>
                <w:tab w:val="left" w:pos="252"/>
              </w:tabs>
              <w:spacing w:before="129" w:line="264" w:lineRule="auto"/>
              <w:ind w:left="107" w:right="395"/>
              <w:rPr>
                <w:sz w:val="19"/>
                <w:szCs w:val="19"/>
              </w:rPr>
            </w:pP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•Investigate products/images to collect ideas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•Sketch and model alternative ideas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•Develop one idea in depth</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•Combine modelling and drawing to refine ideas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•Plan the sequence of work using a storyboard</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•Record ideas using annotated diagrams+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•Use models, kits and drawings to help formulate design ideas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w:t>
            </w:r>
            <w:r w:rsidR="00856CA6" w:rsidRPr="00856CA6">
              <w:rPr>
                <w:rFonts w:ascii="Trebuchet MS" w:hAnsi="Trebuchet MS" w:cs="Calibri"/>
                <w:sz w:val="19"/>
                <w:szCs w:val="19"/>
              </w:rPr>
              <w:t xml:space="preserve">Make </w:t>
            </w:r>
            <w:r w:rsidRPr="00856CA6">
              <w:rPr>
                <w:rFonts w:ascii="Trebuchet MS" w:hAnsi="Trebuchet MS" w:cs="Calibri"/>
                <w:sz w:val="19"/>
                <w:szCs w:val="19"/>
              </w:rPr>
              <w:t>prototypes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w:t>
            </w:r>
            <w:r w:rsidR="00856CA6" w:rsidRPr="00856CA6">
              <w:rPr>
                <w:rFonts w:ascii="Trebuchet MS" w:hAnsi="Trebuchet MS" w:cs="Calibri"/>
                <w:sz w:val="19"/>
                <w:szCs w:val="19"/>
              </w:rPr>
              <w:t xml:space="preserve">Use found information to inform </w:t>
            </w:r>
            <w:r w:rsidRPr="00856CA6">
              <w:rPr>
                <w:rFonts w:ascii="Trebuchet MS" w:hAnsi="Trebuchet MS" w:cs="Calibri"/>
                <w:sz w:val="19"/>
                <w:szCs w:val="19"/>
              </w:rPr>
              <w:t>decisions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w:t>
            </w:r>
            <w:r w:rsidR="00856CA6" w:rsidRPr="00856CA6">
              <w:rPr>
                <w:rFonts w:ascii="Trebuchet MS" w:hAnsi="Trebuchet MS" w:cs="Calibri"/>
                <w:sz w:val="19"/>
                <w:szCs w:val="19"/>
              </w:rPr>
              <w:t xml:space="preserve">Use a computer to model </w:t>
            </w:r>
            <w:r w:rsidRPr="00856CA6">
              <w:rPr>
                <w:rFonts w:ascii="Trebuchet MS" w:hAnsi="Trebuchet MS" w:cs="Calibri"/>
                <w:sz w:val="19"/>
                <w:szCs w:val="19"/>
              </w:rPr>
              <w:t>ideas</w:t>
            </w:r>
          </w:p>
          <w:p w:rsidR="00FD1E84" w:rsidRPr="00856CA6" w:rsidRDefault="00FD1E84" w:rsidP="00856CA6">
            <w:pPr>
              <w:autoSpaceDE w:val="0"/>
              <w:autoSpaceDN w:val="0"/>
              <w:adjustRightInd w:val="0"/>
              <w:spacing w:line="360" w:lineRule="auto"/>
              <w:rPr>
                <w:rFonts w:ascii="Trebuchet MS" w:hAnsi="Trebuchet MS" w:cs="Calibri"/>
                <w:sz w:val="19"/>
                <w:szCs w:val="19"/>
              </w:rPr>
            </w:pPr>
            <w:r w:rsidRPr="00856CA6">
              <w:rPr>
                <w:rFonts w:ascii="Trebuchet MS" w:hAnsi="Trebuchet MS" w:cs="Calibri"/>
                <w:sz w:val="19"/>
                <w:szCs w:val="19"/>
              </w:rPr>
              <w:t>•</w:t>
            </w:r>
            <w:r w:rsidR="00856CA6" w:rsidRPr="00856CA6">
              <w:rPr>
                <w:rFonts w:ascii="Trebuchet MS" w:hAnsi="Trebuchet MS" w:cs="Calibri"/>
                <w:sz w:val="19"/>
                <w:szCs w:val="19"/>
              </w:rPr>
              <w:t>Draw plans which can be read/followed by someone else</w:t>
            </w:r>
          </w:p>
          <w:p w:rsidR="00FD1E84" w:rsidRDefault="00FD1E84" w:rsidP="00856CA6">
            <w:pPr>
              <w:spacing w:line="360" w:lineRule="auto"/>
              <w:rPr>
                <w:rFonts w:ascii="Trebuchet MS" w:hAnsi="Trebuchet MS" w:cs="Calibri"/>
                <w:sz w:val="19"/>
                <w:szCs w:val="19"/>
              </w:rPr>
            </w:pPr>
            <w:r w:rsidRPr="00856CA6">
              <w:rPr>
                <w:rFonts w:ascii="Trebuchet MS" w:hAnsi="Trebuchet MS" w:cs="Calibri"/>
                <w:sz w:val="19"/>
                <w:szCs w:val="19"/>
              </w:rPr>
              <w:t>•</w:t>
            </w:r>
            <w:r w:rsidR="00856CA6" w:rsidRPr="00856CA6">
              <w:rPr>
                <w:rFonts w:ascii="Trebuchet MS" w:hAnsi="Trebuchet MS" w:cs="Calibri"/>
                <w:sz w:val="19"/>
                <w:szCs w:val="19"/>
              </w:rPr>
              <w:t xml:space="preserve">Give a report using correct technical </w:t>
            </w:r>
            <w:r w:rsidRPr="00856CA6">
              <w:rPr>
                <w:rFonts w:ascii="Trebuchet MS" w:hAnsi="Trebuchet MS" w:cs="Calibri"/>
                <w:sz w:val="19"/>
                <w:szCs w:val="19"/>
              </w:rPr>
              <w:t>vocabulary</w:t>
            </w:r>
          </w:p>
          <w:p w:rsidR="00856CA6" w:rsidRPr="00415A08" w:rsidRDefault="00856CA6" w:rsidP="00415A08">
            <w:pPr>
              <w:spacing w:line="360" w:lineRule="auto"/>
              <w:rPr>
                <w:rFonts w:ascii="Trebuchet MS" w:hAnsi="Trebuchet MS" w:cs="Calibri"/>
                <w:sz w:val="23"/>
                <w:szCs w:val="23"/>
              </w:rPr>
            </w:pPr>
          </w:p>
          <w:p w:rsidR="00856CA6" w:rsidRPr="00415A08" w:rsidRDefault="00415A08" w:rsidP="00221B93">
            <w:pPr>
              <w:pStyle w:val="ListParagraph"/>
              <w:numPr>
                <w:ilvl w:val="0"/>
                <w:numId w:val="7"/>
              </w:numPr>
              <w:autoSpaceDE w:val="0"/>
              <w:autoSpaceDN w:val="0"/>
              <w:adjustRightInd w:val="0"/>
              <w:spacing w:line="360" w:lineRule="auto"/>
              <w:rPr>
                <w:rFonts w:ascii="Trebuchet MS" w:hAnsi="Trebuchet MS" w:cs="Calibri"/>
                <w:sz w:val="19"/>
                <w:szCs w:val="19"/>
              </w:rPr>
            </w:pPr>
            <w:r w:rsidRPr="00415A08">
              <w:rPr>
                <w:rFonts w:ascii="Trebuchet MS" w:hAnsi="Trebuchet MS" w:cs="Calibri"/>
                <w:sz w:val="19"/>
                <w:szCs w:val="19"/>
              </w:rPr>
              <w:t>U</w:t>
            </w:r>
            <w:r w:rsidR="00856CA6" w:rsidRPr="00415A08">
              <w:rPr>
                <w:rFonts w:ascii="Trebuchet MS" w:hAnsi="Trebuchet MS" w:cs="Calibri"/>
                <w:sz w:val="19"/>
                <w:szCs w:val="19"/>
              </w:rPr>
              <w:t>se the design criteria to inform their decisions about ways to proceed</w:t>
            </w:r>
          </w:p>
          <w:p w:rsidR="00856CA6" w:rsidRPr="00415A08" w:rsidRDefault="00856CA6" w:rsidP="00415A08">
            <w:pPr>
              <w:autoSpaceDE w:val="0"/>
              <w:autoSpaceDN w:val="0"/>
              <w:adjustRightInd w:val="0"/>
              <w:spacing w:line="360" w:lineRule="auto"/>
              <w:rPr>
                <w:rFonts w:ascii="Trebuchet MS" w:hAnsi="Trebuchet MS" w:cs="Calibri"/>
                <w:sz w:val="19"/>
                <w:szCs w:val="19"/>
              </w:rPr>
            </w:pPr>
            <w:r w:rsidRPr="00415A08">
              <w:rPr>
                <w:rFonts w:ascii="Trebuchet MS" w:hAnsi="Trebuchet MS" w:cs="Calibri"/>
                <w:sz w:val="19"/>
                <w:szCs w:val="19"/>
              </w:rPr>
              <w:t>• Justify their decisions about materials and methods of construction</w:t>
            </w:r>
          </w:p>
          <w:p w:rsidR="00856CA6" w:rsidRPr="00415A08" w:rsidRDefault="00856CA6" w:rsidP="00415A08">
            <w:pPr>
              <w:autoSpaceDE w:val="0"/>
              <w:autoSpaceDN w:val="0"/>
              <w:adjustRightInd w:val="0"/>
              <w:spacing w:line="360" w:lineRule="auto"/>
              <w:rPr>
                <w:rFonts w:ascii="Trebuchet MS" w:hAnsi="Trebuchet MS" w:cs="Calibri"/>
                <w:sz w:val="19"/>
                <w:szCs w:val="19"/>
              </w:rPr>
            </w:pPr>
            <w:r w:rsidRPr="00415A08">
              <w:rPr>
                <w:rFonts w:ascii="Trebuchet MS" w:hAnsi="Trebuchet MS" w:cs="Calibri"/>
                <w:sz w:val="19"/>
                <w:szCs w:val="19"/>
              </w:rPr>
              <w:t>• Reflect on their work using design criteria stating how well the design fits the needs of the user</w:t>
            </w:r>
          </w:p>
          <w:p w:rsidR="00856CA6" w:rsidRPr="00415A08" w:rsidRDefault="00856CA6" w:rsidP="00415A08">
            <w:pPr>
              <w:autoSpaceDE w:val="0"/>
              <w:autoSpaceDN w:val="0"/>
              <w:adjustRightInd w:val="0"/>
              <w:spacing w:line="360" w:lineRule="auto"/>
              <w:rPr>
                <w:rFonts w:ascii="Calibri" w:hAnsi="Calibri" w:cs="Calibri"/>
                <w:sz w:val="19"/>
                <w:szCs w:val="19"/>
              </w:rPr>
            </w:pPr>
            <w:r w:rsidRPr="00415A08">
              <w:rPr>
                <w:rFonts w:ascii="Calibri" w:hAnsi="Calibri" w:cs="Calibri"/>
                <w:sz w:val="19"/>
                <w:szCs w:val="19"/>
              </w:rPr>
              <w:t xml:space="preserve">• Identify what does and does not work in the product </w:t>
            </w:r>
          </w:p>
          <w:p w:rsidR="00856CA6" w:rsidRDefault="00856CA6" w:rsidP="00415A08">
            <w:pPr>
              <w:spacing w:line="360" w:lineRule="auto"/>
              <w:rPr>
                <w:rFonts w:ascii="Calibri" w:hAnsi="Calibri" w:cs="Calibri"/>
                <w:sz w:val="19"/>
                <w:szCs w:val="19"/>
              </w:rPr>
            </w:pPr>
            <w:r w:rsidRPr="00415A08">
              <w:rPr>
                <w:rFonts w:ascii="Calibri" w:hAnsi="Calibri" w:cs="Calibri"/>
                <w:sz w:val="19"/>
                <w:szCs w:val="19"/>
              </w:rPr>
              <w:t>• Make suggestions as how their design could be improved</w:t>
            </w:r>
          </w:p>
          <w:p w:rsidR="00AA4F9B" w:rsidRDefault="00AA4F9B" w:rsidP="00415A08">
            <w:pPr>
              <w:spacing w:line="360" w:lineRule="auto"/>
              <w:rPr>
                <w:rFonts w:ascii="Calibri" w:hAnsi="Calibri" w:cs="Calibri"/>
                <w:sz w:val="19"/>
                <w:szCs w:val="19"/>
              </w:rPr>
            </w:pPr>
          </w:p>
          <w:p w:rsidR="00AA4F9B" w:rsidRPr="00AA4F9B" w:rsidRDefault="00AA4F9B" w:rsidP="00415A08">
            <w:pPr>
              <w:spacing w:line="360" w:lineRule="auto"/>
              <w:rPr>
                <w:rFonts w:ascii="Calibri" w:hAnsi="Calibri" w:cs="Calibri"/>
                <w:b/>
              </w:rPr>
            </w:pPr>
            <w:r w:rsidRPr="00AA4F9B">
              <w:rPr>
                <w:rFonts w:ascii="Calibri" w:hAnsi="Calibri" w:cs="Calibri"/>
                <w:b/>
              </w:rPr>
              <w:lastRenderedPageBreak/>
              <w:t>Inventor/Creator</w:t>
            </w:r>
          </w:p>
          <w:p w:rsidR="00AA4F9B" w:rsidRPr="00AA4F9B" w:rsidRDefault="00AA4F9B" w:rsidP="00415A08">
            <w:pPr>
              <w:spacing w:line="360" w:lineRule="auto"/>
              <w:rPr>
                <w:rFonts w:ascii="Trebuchet MS" w:hAnsi="Trebuchet MS"/>
              </w:rPr>
            </w:pPr>
            <w:r w:rsidRPr="00AA4F9B">
              <w:rPr>
                <w:rFonts w:ascii="Gill Sans MT" w:hAnsi="Gill Sans MT"/>
              </w:rPr>
              <w:t>Rafael Sergio Smith: American designer of the ‘</w:t>
            </w:r>
            <w:proofErr w:type="spellStart"/>
            <w:r w:rsidRPr="00AA4F9B">
              <w:rPr>
                <w:rFonts w:ascii="Gill Sans MT" w:hAnsi="Gill Sans MT"/>
              </w:rPr>
              <w:t>uber</w:t>
            </w:r>
            <w:proofErr w:type="spellEnd"/>
            <w:r w:rsidRPr="00AA4F9B">
              <w:rPr>
                <w:rFonts w:ascii="Gill Sans MT" w:hAnsi="Gill Sans MT"/>
              </w:rPr>
              <w:t>’ shelter for disaster relief (Sheet Materials/Construction)</w:t>
            </w:r>
          </w:p>
          <w:p w:rsidR="00C92B23" w:rsidRPr="00E52F71" w:rsidRDefault="00C92B23" w:rsidP="00C92B23">
            <w:pPr>
              <w:rPr>
                <w:rFonts w:ascii="Gill Sans MT" w:hAnsi="Gill Sans MT"/>
                <w:sz w:val="24"/>
                <w:szCs w:val="24"/>
              </w:rPr>
            </w:pPr>
          </w:p>
        </w:tc>
      </w:tr>
      <w:tr w:rsidR="00C92B23" w:rsidTr="005877E6">
        <w:trPr>
          <w:trHeight w:val="375"/>
        </w:trPr>
        <w:tc>
          <w:tcPr>
            <w:tcW w:w="1804" w:type="dxa"/>
          </w:tcPr>
          <w:p w:rsidR="00C92B23" w:rsidRPr="00922126" w:rsidRDefault="00C92B23" w:rsidP="00C92B23">
            <w:pPr>
              <w:rPr>
                <w:rFonts w:ascii="Gill Sans MT" w:hAnsi="Gill Sans MT"/>
                <w:b/>
                <w:sz w:val="24"/>
                <w:szCs w:val="24"/>
              </w:rPr>
            </w:pPr>
            <w:r w:rsidRPr="00922126">
              <w:rPr>
                <w:rFonts w:ascii="Gill Sans MT" w:hAnsi="Gill Sans MT"/>
                <w:b/>
                <w:sz w:val="24"/>
                <w:szCs w:val="24"/>
              </w:rPr>
              <w:lastRenderedPageBreak/>
              <w:t>RE</w:t>
            </w:r>
          </w:p>
        </w:tc>
        <w:tc>
          <w:tcPr>
            <w:tcW w:w="12373" w:type="dxa"/>
            <w:gridSpan w:val="3"/>
            <w:tcBorders>
              <w:bottom w:val="single" w:sz="4" w:space="0" w:color="auto"/>
            </w:tcBorders>
          </w:tcPr>
          <w:p w:rsidR="00C92B23" w:rsidRDefault="00C92B23" w:rsidP="00C92B23">
            <w:pPr>
              <w:rPr>
                <w:rFonts w:ascii="Gill Sans MT" w:hAnsi="Gill Sans MT"/>
                <w:sz w:val="24"/>
                <w:szCs w:val="24"/>
              </w:rPr>
            </w:pPr>
            <w:r>
              <w:rPr>
                <w:rFonts w:ascii="Gill Sans MT" w:hAnsi="Gill Sans MT"/>
                <w:sz w:val="24"/>
                <w:szCs w:val="24"/>
              </w:rPr>
              <w:t xml:space="preserve">We use the agreed Barnet Syllabus for Religious Education. </w:t>
            </w:r>
          </w:p>
          <w:p w:rsidR="00C92B23" w:rsidRDefault="00C92B23" w:rsidP="00C92B23">
            <w:pPr>
              <w:rPr>
                <w:rFonts w:ascii="Gill Sans MT" w:hAnsi="Gill Sans MT"/>
                <w:sz w:val="24"/>
                <w:szCs w:val="24"/>
              </w:rPr>
            </w:pPr>
          </w:p>
          <w:p w:rsidR="0005624C" w:rsidRPr="00902434" w:rsidRDefault="0005624C" w:rsidP="0005624C">
            <w:pPr>
              <w:rPr>
                <w:rFonts w:ascii="Gill Sans MT" w:hAnsi="Gill Sans MT" w:cs="Arial"/>
              </w:rPr>
            </w:pPr>
            <w:r w:rsidRPr="00902434">
              <w:rPr>
                <w:rFonts w:ascii="Gill Sans MT" w:hAnsi="Gill Sans MT" w:cs="Arial"/>
              </w:rPr>
              <w:t>Pilgrimage &amp; sacred places</w:t>
            </w:r>
          </w:p>
          <w:p w:rsidR="0005624C" w:rsidRPr="002351F5" w:rsidRDefault="0005624C" w:rsidP="0005624C">
            <w:pPr>
              <w:rPr>
                <w:rFonts w:ascii="Gill Sans MT" w:hAnsi="Gill Sans MT" w:cs="Arial"/>
                <w:sz w:val="16"/>
                <w:szCs w:val="16"/>
              </w:rPr>
            </w:pPr>
          </w:p>
          <w:p w:rsidR="0005624C" w:rsidRDefault="0005624C" w:rsidP="0005624C">
            <w:pPr>
              <w:rPr>
                <w:rFonts w:ascii="Gill Sans MT" w:hAnsi="Gill Sans MT" w:cs="Arial"/>
              </w:rPr>
            </w:pPr>
            <w:r w:rsidRPr="00902434">
              <w:rPr>
                <w:rFonts w:ascii="Gill Sans MT" w:hAnsi="Gill Sans MT" w:cs="Arial"/>
              </w:rPr>
              <w:t>Journey of Life &amp; Death</w:t>
            </w:r>
          </w:p>
          <w:p w:rsidR="00133D29" w:rsidRDefault="00133D29" w:rsidP="0005624C">
            <w:pPr>
              <w:rPr>
                <w:rFonts w:ascii="Gill Sans MT" w:hAnsi="Gill Sans MT" w:cs="Arial"/>
              </w:rPr>
            </w:pPr>
          </w:p>
          <w:p w:rsidR="00133D29" w:rsidRDefault="00133D29" w:rsidP="00133D29">
            <w:pPr>
              <w:rPr>
                <w:rFonts w:ascii="Gill Sans MT" w:hAnsi="Gill Sans MT"/>
                <w:sz w:val="28"/>
                <w:szCs w:val="28"/>
              </w:rPr>
            </w:pPr>
            <w:r>
              <w:rPr>
                <w:rFonts w:ascii="Gill Sans MT" w:hAnsi="Gill Sans MT"/>
                <w:sz w:val="28"/>
                <w:szCs w:val="28"/>
              </w:rPr>
              <w:t>Visit to a Hindu Temple</w:t>
            </w:r>
          </w:p>
          <w:p w:rsidR="00133D29" w:rsidRDefault="00133D29" w:rsidP="00133D29">
            <w:pPr>
              <w:rPr>
                <w:rFonts w:ascii="Gill Sans MT" w:hAnsi="Gill Sans MT"/>
                <w:sz w:val="28"/>
                <w:szCs w:val="28"/>
                <w:shd w:val="clear" w:color="auto" w:fill="FFFFFF"/>
              </w:rPr>
            </w:pPr>
            <w:r w:rsidRPr="00CD1CE9">
              <w:rPr>
                <w:rFonts w:ascii="Gill Sans MT" w:hAnsi="Gill Sans MT"/>
                <w:sz w:val="28"/>
                <w:szCs w:val="28"/>
                <w:shd w:val="clear" w:color="auto" w:fill="FFFFFF"/>
              </w:rPr>
              <w:t xml:space="preserve">BAPS Shri Swaminarayan </w:t>
            </w:r>
            <w:proofErr w:type="spellStart"/>
            <w:r w:rsidRPr="00CD1CE9">
              <w:rPr>
                <w:rFonts w:ascii="Gill Sans MT" w:hAnsi="Gill Sans MT"/>
                <w:sz w:val="28"/>
                <w:szCs w:val="28"/>
                <w:shd w:val="clear" w:color="auto" w:fill="FFFFFF"/>
              </w:rPr>
              <w:t>Mandir</w:t>
            </w:r>
            <w:proofErr w:type="spellEnd"/>
            <w:r>
              <w:rPr>
                <w:rFonts w:ascii="Gill Sans MT" w:hAnsi="Gill Sans MT"/>
                <w:sz w:val="28"/>
                <w:szCs w:val="28"/>
                <w:shd w:val="clear" w:color="auto" w:fill="FFFFFF"/>
              </w:rPr>
              <w:t xml:space="preserve">, </w:t>
            </w:r>
          </w:p>
          <w:p w:rsidR="00133D29" w:rsidRPr="00902434" w:rsidRDefault="00133D29" w:rsidP="00133D29">
            <w:pPr>
              <w:rPr>
                <w:rFonts w:ascii="Gill Sans MT" w:hAnsi="Gill Sans MT" w:cs="Arial"/>
              </w:rPr>
            </w:pPr>
            <w:proofErr w:type="spellStart"/>
            <w:r w:rsidRPr="00CD1CE9">
              <w:rPr>
                <w:rFonts w:ascii="Gill Sans MT" w:hAnsi="Gill Sans MT"/>
                <w:color w:val="333333"/>
                <w:sz w:val="28"/>
                <w:szCs w:val="28"/>
                <w:shd w:val="clear" w:color="auto" w:fill="FFFFFF"/>
              </w:rPr>
              <w:t>Pramukh</w:t>
            </w:r>
            <w:proofErr w:type="spellEnd"/>
            <w:r w:rsidRPr="00CD1CE9">
              <w:rPr>
                <w:rFonts w:ascii="Gill Sans MT" w:hAnsi="Gill Sans MT"/>
                <w:color w:val="333333"/>
                <w:sz w:val="28"/>
                <w:szCs w:val="28"/>
                <w:shd w:val="clear" w:color="auto" w:fill="FFFFFF"/>
              </w:rPr>
              <w:t xml:space="preserve"> Swami Road.</w:t>
            </w:r>
            <w:r w:rsidRPr="00CD1CE9">
              <w:rPr>
                <w:rFonts w:ascii="Gill Sans MT" w:hAnsi="Gill Sans MT"/>
                <w:color w:val="333333"/>
                <w:sz w:val="28"/>
                <w:szCs w:val="28"/>
              </w:rPr>
              <w:t xml:space="preserve"> </w:t>
            </w:r>
            <w:r w:rsidRPr="00CD1CE9">
              <w:rPr>
                <w:rFonts w:ascii="Gill Sans MT" w:hAnsi="Gill Sans MT"/>
                <w:color w:val="333333"/>
                <w:sz w:val="28"/>
                <w:szCs w:val="28"/>
                <w:shd w:val="clear" w:color="auto" w:fill="FFFFFF"/>
              </w:rPr>
              <w:t>Neasden,</w:t>
            </w:r>
            <w:r w:rsidRPr="00CD1CE9">
              <w:rPr>
                <w:rFonts w:ascii="Gill Sans MT" w:hAnsi="Gill Sans MT"/>
                <w:color w:val="333333"/>
                <w:sz w:val="28"/>
                <w:szCs w:val="28"/>
              </w:rPr>
              <w:t xml:space="preserve"> </w:t>
            </w:r>
            <w:r w:rsidRPr="00CD1CE9">
              <w:rPr>
                <w:rFonts w:ascii="Gill Sans MT" w:hAnsi="Gill Sans MT"/>
                <w:color w:val="333333"/>
                <w:sz w:val="28"/>
                <w:szCs w:val="28"/>
                <w:shd w:val="clear" w:color="auto" w:fill="FFFFFF"/>
              </w:rPr>
              <w:t>London NW10</w:t>
            </w:r>
          </w:p>
          <w:p w:rsidR="00C92B23" w:rsidRPr="00691C44" w:rsidRDefault="00C92B23" w:rsidP="00C92B23">
            <w:pPr>
              <w:rPr>
                <w:rFonts w:ascii="Gill Sans MT" w:hAnsi="Gill Sans MT"/>
                <w:sz w:val="24"/>
                <w:szCs w:val="24"/>
              </w:rPr>
            </w:pPr>
          </w:p>
        </w:tc>
      </w:tr>
      <w:tr w:rsidR="00360B23" w:rsidTr="00A23448">
        <w:tc>
          <w:tcPr>
            <w:tcW w:w="1804" w:type="dxa"/>
            <w:vMerge w:val="restart"/>
          </w:tcPr>
          <w:p w:rsidR="00360B23" w:rsidRPr="00922126" w:rsidRDefault="00360B23" w:rsidP="00C92B23">
            <w:pPr>
              <w:rPr>
                <w:rFonts w:ascii="Gill Sans MT" w:hAnsi="Gill Sans MT"/>
                <w:b/>
                <w:sz w:val="24"/>
                <w:szCs w:val="24"/>
              </w:rPr>
            </w:pPr>
            <w:r w:rsidRPr="00922126">
              <w:rPr>
                <w:rFonts w:ascii="Gill Sans MT" w:hAnsi="Gill Sans MT"/>
                <w:b/>
                <w:sz w:val="24"/>
                <w:szCs w:val="24"/>
              </w:rPr>
              <w:t>PSHE &amp; Citizenship</w:t>
            </w:r>
          </w:p>
        </w:tc>
        <w:tc>
          <w:tcPr>
            <w:tcW w:w="4124" w:type="dxa"/>
          </w:tcPr>
          <w:p w:rsidR="00360B23" w:rsidRDefault="00360B23" w:rsidP="00360B23">
            <w:pPr>
              <w:pStyle w:val="NormalWeb"/>
              <w:spacing w:before="40" w:beforeAutospacing="0" w:after="40" w:afterAutospacing="0"/>
              <w:ind w:hanging="227"/>
            </w:pPr>
            <w:r>
              <w:rPr>
                <w:rFonts w:ascii="Calibri" w:hAnsi="Calibri" w:cs="Calibri"/>
                <w:b/>
                <w:bCs/>
                <w:color w:val="000000"/>
                <w:sz w:val="20"/>
                <w:szCs w:val="20"/>
                <w:u w:val="single"/>
              </w:rPr>
              <w:t>HHEALTHY LIFESTYLES</w:t>
            </w:r>
          </w:p>
          <w:p w:rsidR="00360B23" w:rsidRDefault="00360B23" w:rsidP="00360B23">
            <w:pPr>
              <w:pStyle w:val="NormalWeb"/>
              <w:spacing w:before="40" w:beforeAutospacing="0" w:after="40" w:afterAutospacing="0"/>
              <w:ind w:hanging="227"/>
            </w:pPr>
            <w:r>
              <w:rPr>
                <w:rFonts w:ascii="Arial" w:hAnsi="Arial" w:cs="Arial"/>
                <w:color w:val="7030A0"/>
                <w:sz w:val="15"/>
                <w:szCs w:val="15"/>
              </w:rPr>
              <w:sym w:font="Symbol" w:char="F067"/>
            </w:r>
            <w:r>
              <w:rPr>
                <w:rFonts w:ascii="Arial" w:hAnsi="Arial" w:cs="Arial"/>
                <w:color w:val="7030A0"/>
                <w:sz w:val="15"/>
                <w:szCs w:val="15"/>
              </w:rPr>
              <w:sym w:font="Symbol" w:char="F020"/>
            </w:r>
          </w:p>
          <w:p w:rsidR="00360B23" w:rsidRDefault="00360B23" w:rsidP="00360B23">
            <w:pPr>
              <w:pStyle w:val="NormalWeb"/>
              <w:spacing w:before="40" w:beforeAutospacing="0" w:after="40" w:afterAutospacing="0"/>
              <w:ind w:hanging="227"/>
            </w:pPr>
            <w:r>
              <w:rPr>
                <w:rFonts w:ascii="Calibri" w:hAnsi="Calibri" w:cs="Calibri"/>
                <w:color w:val="000000"/>
                <w:sz w:val="20"/>
                <w:szCs w:val="20"/>
              </w:rPr>
              <w:t>Children will learn:</w:t>
            </w:r>
          </w:p>
          <w:p w:rsidR="00360B23" w:rsidRDefault="00360B23" w:rsidP="00360B23">
            <w:pPr>
              <w:pStyle w:val="NormalWeb"/>
              <w:numPr>
                <w:ilvl w:val="0"/>
                <w:numId w:val="16"/>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about the benefits of sun exposure and the risks of overexposure; how to keep safe from sun damage and sun/heat stroke and reduce the risk of skin cancer </w:t>
            </w:r>
            <w:r>
              <w:rPr>
                <w:rFonts w:ascii="Calibri" w:hAnsi="Calibri" w:cs="Calibri"/>
                <w:b/>
                <w:bCs/>
                <w:color w:val="FF0000"/>
                <w:sz w:val="12"/>
                <w:szCs w:val="12"/>
                <w:vertAlign w:val="superscript"/>
              </w:rPr>
              <w:t>SG</w:t>
            </w:r>
          </w:p>
          <w:p w:rsidR="00360B23" w:rsidRDefault="00360B23" w:rsidP="00360B23">
            <w:pPr>
              <w:pStyle w:val="NormalWeb"/>
              <w:numPr>
                <w:ilvl w:val="0"/>
                <w:numId w:val="16"/>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the facts and science relating to immunisation and vaccination </w:t>
            </w:r>
            <w:r>
              <w:rPr>
                <w:rFonts w:ascii="Calibri" w:hAnsi="Calibri" w:cs="Calibri"/>
                <w:b/>
                <w:bCs/>
                <w:color w:val="FF0000"/>
                <w:sz w:val="12"/>
                <w:szCs w:val="12"/>
                <w:vertAlign w:val="superscript"/>
              </w:rPr>
              <w:t>SG</w:t>
            </w:r>
          </w:p>
          <w:p w:rsidR="00360B23" w:rsidRDefault="00360B23" w:rsidP="00360B23">
            <w:pPr>
              <w:pStyle w:val="NormalWeb"/>
              <w:numPr>
                <w:ilvl w:val="0"/>
                <w:numId w:val="16"/>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about what is meant by first aid; basic techniques for dealing with common injuries, including head injuries (recap on making a 999 call)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ind w:hanging="227"/>
            </w:pPr>
            <w:r>
              <w:rPr>
                <w:rFonts w:ascii="Calibri" w:hAnsi="Calibri" w:cs="Calibri"/>
                <w:color w:val="000000"/>
                <w:sz w:val="20"/>
                <w:szCs w:val="20"/>
              </w:rPr>
              <w:t>Children should:</w:t>
            </w:r>
          </w:p>
          <w:p w:rsidR="00360B23" w:rsidRDefault="00360B23" w:rsidP="00360B23">
            <w:pPr>
              <w:pStyle w:val="NormalWeb"/>
              <w:numPr>
                <w:ilvl w:val="0"/>
                <w:numId w:val="1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understand the benefits and risks of sun exposure and know how to keep themselves safe </w:t>
            </w:r>
            <w:r>
              <w:rPr>
                <w:rFonts w:ascii="Calibri" w:hAnsi="Calibri" w:cs="Calibri"/>
                <w:b/>
                <w:bCs/>
                <w:color w:val="FF0000"/>
                <w:sz w:val="12"/>
                <w:szCs w:val="12"/>
                <w:vertAlign w:val="superscript"/>
              </w:rPr>
              <w:t>SG</w:t>
            </w:r>
          </w:p>
          <w:p w:rsidR="00360B23" w:rsidRDefault="00360B23" w:rsidP="00360B23">
            <w:pPr>
              <w:pStyle w:val="NormalWeb"/>
              <w:numPr>
                <w:ilvl w:val="0"/>
                <w:numId w:val="1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lastRenderedPageBreak/>
              <w:t xml:space="preserve">understand some basic facts around immunisations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1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be able to demonstrate some basic first aid techniques and talk through how to make a clear 999 call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DRUG EDUCATION – DRUGS, RISK AND THE MEDIA</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1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to understand the effects, risks and laws in relation to drugs </w:t>
            </w:r>
            <w:r>
              <w:rPr>
                <w:rFonts w:ascii="Calibri" w:hAnsi="Calibri" w:cs="Calibri"/>
                <w:b/>
                <w:bCs/>
                <w:color w:val="FF0000"/>
                <w:sz w:val="12"/>
                <w:szCs w:val="12"/>
                <w:vertAlign w:val="superscript"/>
              </w:rPr>
              <w:t>SG</w:t>
            </w:r>
          </w:p>
          <w:p w:rsidR="00360B23" w:rsidRDefault="00360B23" w:rsidP="00360B23">
            <w:pPr>
              <w:pStyle w:val="NormalWeb"/>
              <w:numPr>
                <w:ilvl w:val="0"/>
                <w:numId w:val="1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about the mixed messages in the media about drugs, including alcohol and smoking/vaping </w:t>
            </w:r>
            <w:r>
              <w:rPr>
                <w:rFonts w:ascii="Calibri" w:hAnsi="Calibri" w:cs="Calibri"/>
                <w:b/>
                <w:bCs/>
                <w:color w:val="FF0000"/>
                <w:sz w:val="12"/>
                <w:szCs w:val="12"/>
                <w:vertAlign w:val="superscript"/>
              </w:rPr>
              <w:t>SG</w:t>
            </w:r>
          </w:p>
          <w:p w:rsidR="00360B23" w:rsidRDefault="00360B23" w:rsidP="00360B23">
            <w:pPr>
              <w:pStyle w:val="NormalWeb"/>
              <w:numPr>
                <w:ilvl w:val="0"/>
                <w:numId w:val="1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the organisations that can support people concerning alcohol, tobacco and nicotine or other drug use; people they can talk to if they have concerns</w:t>
            </w:r>
            <w:r>
              <w:rPr>
                <w:rFonts w:ascii="Calibri" w:hAnsi="Calibri" w:cs="Calibri"/>
                <w:b/>
                <w:bCs/>
                <w:color w:val="FF0000"/>
                <w:sz w:val="12"/>
                <w:szCs w:val="12"/>
                <w:vertAlign w:val="superscript"/>
              </w:rPr>
              <w:t xml:space="preserve"> 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Pr="00360B23" w:rsidRDefault="00360B23" w:rsidP="00360B23">
            <w:pPr>
              <w:pStyle w:val="NormalWeb"/>
              <w:numPr>
                <w:ilvl w:val="0"/>
                <w:numId w:val="19"/>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be able to describe effects and risks, understand consequences of drug use and know where to go for help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CONFLICT RESOLUTION</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30"/>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about how to deal with conflicts as they arise</w:t>
            </w:r>
          </w:p>
          <w:p w:rsidR="00360B23" w:rsidRDefault="00360B23" w:rsidP="00360B23">
            <w:pPr>
              <w:pStyle w:val="NormalWeb"/>
              <w:numPr>
                <w:ilvl w:val="0"/>
                <w:numId w:val="30"/>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how to recognise pressure from others to do something that is unsafe, or that feels unsafe or uncomfortable, and strategies for managing this (including online)</w:t>
            </w:r>
            <w:r>
              <w:rPr>
                <w:rFonts w:ascii="Calibri" w:hAnsi="Calibri" w:cs="Calibri"/>
                <w:b/>
                <w:bCs/>
                <w:color w:val="FF0000"/>
                <w:sz w:val="12"/>
                <w:szCs w:val="12"/>
                <w:vertAlign w:val="superscript"/>
              </w:rPr>
              <w:t xml:space="preserve"> 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numPr>
                <w:ilvl w:val="0"/>
                <w:numId w:val="3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lastRenderedPageBreak/>
              <w:t xml:space="preserve">be able to suggest strategies for handling conflict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3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be able to recognise and manage ‘dares’, including strategies for removing themselves from situations within which they feel unsafe or uncomfortable</w:t>
            </w:r>
          </w:p>
          <w:p w:rsidR="00360B23" w:rsidRPr="00360B23" w:rsidRDefault="00360B23" w:rsidP="00360B23">
            <w:pPr>
              <w:pStyle w:val="NormalWeb"/>
              <w:numPr>
                <w:ilvl w:val="0"/>
                <w:numId w:val="31"/>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be able to recognise how “peer acceptance” may be influential in their actions and behaviours </w:t>
            </w:r>
            <w:r>
              <w:rPr>
                <w:rFonts w:ascii="Calibri" w:hAnsi="Calibri" w:cs="Calibri"/>
                <w:b/>
                <w:bCs/>
                <w:color w:val="FF0000"/>
                <w:sz w:val="12"/>
                <w:szCs w:val="12"/>
                <w:vertAlign w:val="superscript"/>
              </w:rPr>
              <w:t>SG</w:t>
            </w:r>
            <w:r>
              <w:rPr>
                <w:rFonts w:ascii="Calibri" w:hAnsi="Calibri" w:cs="Calibri"/>
                <w:color w:val="000000"/>
                <w:sz w:val="20"/>
                <w:szCs w:val="20"/>
              </w:rPr>
              <w:t xml:space="preserve"> </w:t>
            </w: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CELEBRATION – SUPPORTING EACH OTHER</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37"/>
              </w:numPr>
              <w:spacing w:before="40" w:beforeAutospacing="0" w:after="40" w:afterAutospacing="0"/>
              <w:ind w:left="581"/>
              <w:textAlignment w:val="baseline"/>
              <w:rPr>
                <w:rFonts w:ascii="Noto Sans Symbols" w:hAnsi="Noto Sans Symbols"/>
                <w:color w:val="000000"/>
              </w:rPr>
            </w:pPr>
            <w:proofErr w:type="gramStart"/>
            <w:r>
              <w:rPr>
                <w:rFonts w:ascii="Calibri" w:hAnsi="Calibri" w:cs="Calibri"/>
                <w:color w:val="000000"/>
                <w:sz w:val="20"/>
                <w:szCs w:val="20"/>
              </w:rPr>
              <w:t>about</w:t>
            </w:r>
            <w:proofErr w:type="gramEnd"/>
            <w:r>
              <w:rPr>
                <w:rFonts w:ascii="Calibri" w:hAnsi="Calibri" w:cs="Calibri"/>
                <w:color w:val="000000"/>
                <w:sz w:val="20"/>
                <w:szCs w:val="20"/>
              </w:rPr>
              <w:t xml:space="preserve"> the people who are responsible for helping them stay healthy and safe, </w:t>
            </w:r>
            <w:r>
              <w:rPr>
                <w:rFonts w:ascii="Calibri" w:hAnsi="Calibri" w:cs="Calibri"/>
                <w:b/>
                <w:bCs/>
                <w:color w:val="FF0000"/>
                <w:sz w:val="12"/>
                <w:szCs w:val="12"/>
                <w:vertAlign w:val="superscript"/>
              </w:rPr>
              <w:t>SG</w:t>
            </w:r>
            <w:r>
              <w:rPr>
                <w:rFonts w:ascii="Calibri" w:hAnsi="Calibri" w:cs="Calibri"/>
                <w:color w:val="FF0000"/>
                <w:sz w:val="20"/>
                <w:szCs w:val="20"/>
              </w:rPr>
              <w:t xml:space="preserve"> </w:t>
            </w:r>
            <w:r>
              <w:rPr>
                <w:rFonts w:ascii="Calibri" w:hAnsi="Calibri" w:cs="Calibri"/>
                <w:color w:val="000000"/>
                <w:sz w:val="20"/>
                <w:szCs w:val="20"/>
              </w:rPr>
              <w:t>ways that they can help these people, and how showing kindness to these people is a positive expression of thanks and celebration for them. </w:t>
            </w:r>
          </w:p>
          <w:p w:rsidR="00360B23" w:rsidRDefault="00360B23" w:rsidP="00360B23">
            <w:pPr>
              <w:pStyle w:val="NormalWeb"/>
              <w:numPr>
                <w:ilvl w:val="0"/>
                <w:numId w:val="37"/>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the importance of empathy and compassion towards others; shared responsibilities we all have for caring for other people and living things; how to show care and concern for others</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Pr="00360B23" w:rsidRDefault="00360B23" w:rsidP="00360B23">
            <w:pPr>
              <w:pStyle w:val="NormalWeb"/>
              <w:numPr>
                <w:ilvl w:val="0"/>
                <w:numId w:val="3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be able to demonstrate how to show care and compassion to others</w:t>
            </w:r>
          </w:p>
          <w:p w:rsidR="00360B23" w:rsidRDefault="00360B23" w:rsidP="00360B23">
            <w:pPr>
              <w:pStyle w:val="NormalWeb"/>
              <w:spacing w:before="120" w:beforeAutospacing="0" w:after="0" w:afterAutospacing="0"/>
            </w:pPr>
            <w:r>
              <w:rPr>
                <w:rFonts w:ascii="Calibri" w:hAnsi="Calibri" w:cs="Calibri"/>
                <w:b/>
                <w:bCs/>
                <w:color w:val="000000"/>
                <w:sz w:val="20"/>
                <w:szCs w:val="20"/>
                <w:u w:val="single"/>
              </w:rPr>
              <w:t>PROTECTED CHARACTERISTICS AND BULLYING</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39"/>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about the ‘protected characteristics’ within the Equality Act (2010) </w:t>
            </w:r>
            <w:r>
              <w:rPr>
                <w:rFonts w:ascii="Calibri" w:hAnsi="Calibri" w:cs="Calibri"/>
                <w:b/>
                <w:bCs/>
                <w:color w:val="FF0000"/>
                <w:sz w:val="12"/>
                <w:szCs w:val="12"/>
                <w:vertAlign w:val="superscript"/>
              </w:rPr>
              <w:t>SG</w:t>
            </w:r>
          </w:p>
          <w:p w:rsidR="00360B23" w:rsidRDefault="00360B23" w:rsidP="00360B23">
            <w:pPr>
              <w:pStyle w:val="NormalWeb"/>
              <w:numPr>
                <w:ilvl w:val="0"/>
                <w:numId w:val="40"/>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that our behaviour has an effect on others and ourselves </w:t>
            </w:r>
            <w:r>
              <w:rPr>
                <w:rFonts w:ascii="Calibri" w:hAnsi="Calibri" w:cs="Calibri"/>
                <w:b/>
                <w:bCs/>
                <w:color w:val="FF0000"/>
                <w:sz w:val="12"/>
                <w:szCs w:val="12"/>
                <w:vertAlign w:val="superscript"/>
              </w:rPr>
              <w:t>SG</w:t>
            </w:r>
            <w:r>
              <w:rPr>
                <w:rFonts w:ascii="Calibri" w:hAnsi="Calibri" w:cs="Calibri"/>
                <w:color w:val="FF0000"/>
                <w:sz w:val="20"/>
                <w:szCs w:val="20"/>
              </w:rPr>
              <w:t xml:space="preserve"> </w:t>
            </w:r>
            <w:r>
              <w:rPr>
                <w:rFonts w:ascii="Calibri" w:hAnsi="Calibri" w:cs="Calibri"/>
                <w:color w:val="000000"/>
                <w:sz w:val="20"/>
                <w:szCs w:val="20"/>
              </w:rPr>
              <w:t>(</w:t>
            </w:r>
            <w:proofErr w:type="spellStart"/>
            <w:r>
              <w:rPr>
                <w:rFonts w:ascii="Calibri" w:hAnsi="Calibri" w:cs="Calibri"/>
                <w:color w:val="000000"/>
                <w:sz w:val="20"/>
                <w:szCs w:val="20"/>
              </w:rPr>
              <w:t>jncluding</w:t>
            </w:r>
            <w:proofErr w:type="spellEnd"/>
            <w:r>
              <w:rPr>
                <w:rFonts w:ascii="Calibri" w:hAnsi="Calibri" w:cs="Calibri"/>
                <w:color w:val="000000"/>
                <w:sz w:val="20"/>
                <w:szCs w:val="20"/>
              </w:rPr>
              <w:t xml:space="preserve"> online) </w:t>
            </w:r>
            <w:r>
              <w:rPr>
                <w:rFonts w:ascii="Calibri" w:hAnsi="Calibri" w:cs="Calibri"/>
                <w:color w:val="000000"/>
                <w:sz w:val="20"/>
                <w:szCs w:val="20"/>
              </w:rPr>
              <w:lastRenderedPageBreak/>
              <w:t>and discriminatory behaviours are wrong</w:t>
            </w:r>
          </w:p>
          <w:p w:rsidR="00360B23" w:rsidRDefault="00360B23" w:rsidP="00360B23">
            <w:pPr>
              <w:pStyle w:val="NormalWeb"/>
              <w:numPr>
                <w:ilvl w:val="0"/>
                <w:numId w:val="40"/>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about prejudice; how to recognise behaviours/actions which discriminate against others; ways of responding to it if witnessed or experienced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understand about bullying and discrimination and the effect of these on others and themselves</w:t>
            </w:r>
            <w:r>
              <w:rPr>
                <w:rFonts w:ascii="Calibri" w:hAnsi="Calibri" w:cs="Calibri"/>
                <w:b/>
                <w:bCs/>
                <w:color w:val="000000"/>
                <w:sz w:val="20"/>
                <w:szCs w:val="20"/>
              </w:rPr>
              <w:t xml:space="preserve"> </w:t>
            </w:r>
            <w:r>
              <w:rPr>
                <w:rFonts w:ascii="Calibri" w:hAnsi="Calibri" w:cs="Calibri"/>
                <w:b/>
                <w:bCs/>
                <w:color w:val="FF0000"/>
                <w:sz w:val="12"/>
                <w:szCs w:val="12"/>
                <w:vertAlign w:val="superscript"/>
              </w:rPr>
              <w:t>SG</w:t>
            </w:r>
          </w:p>
          <w:p w:rsidR="00360B23" w:rsidRDefault="00360B23" w:rsidP="00360B23">
            <w:pPr>
              <w:rPr>
                <w:rFonts w:ascii="Gill Sans MT" w:hAnsi="Gill Sans MT"/>
              </w:rPr>
            </w:pPr>
          </w:p>
          <w:p w:rsidR="00360B23" w:rsidRDefault="00360B23" w:rsidP="00360B23">
            <w:pPr>
              <w:rPr>
                <w:rFonts w:ascii="Gill Sans MT" w:hAnsi="Gill Sans MT"/>
              </w:rPr>
            </w:pPr>
          </w:p>
          <w:p w:rsidR="00360B23" w:rsidRDefault="00360B23" w:rsidP="00360B23">
            <w:pPr>
              <w:rPr>
                <w:rFonts w:ascii="Gill Sans MT" w:hAnsi="Gill Sans MT"/>
              </w:rPr>
            </w:pPr>
          </w:p>
          <w:p w:rsidR="00360B23" w:rsidRPr="00C93818" w:rsidRDefault="00360B23" w:rsidP="00360B23">
            <w:pPr>
              <w:rPr>
                <w:rFonts w:ascii="Gill Sans MT" w:hAnsi="Gill Sans MT"/>
              </w:rPr>
            </w:pPr>
          </w:p>
        </w:tc>
        <w:tc>
          <w:tcPr>
            <w:tcW w:w="4124" w:type="dxa"/>
          </w:tcPr>
          <w:p w:rsidR="00360B23" w:rsidRDefault="00360B23" w:rsidP="00360B23">
            <w:pPr>
              <w:pStyle w:val="NormalWeb"/>
              <w:spacing w:before="120" w:beforeAutospacing="0" w:after="0" w:afterAutospacing="0"/>
            </w:pPr>
            <w:r>
              <w:rPr>
                <w:rFonts w:ascii="Calibri" w:hAnsi="Calibri" w:cs="Calibri"/>
                <w:b/>
                <w:bCs/>
                <w:color w:val="000000"/>
                <w:sz w:val="20"/>
                <w:szCs w:val="20"/>
                <w:u w:val="single"/>
              </w:rPr>
              <w:lastRenderedPageBreak/>
              <w:t>MOVING ON</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to recognise their individuality and personal qualities, strengths and achievements and how these contribute to a sense of self-worth and mental health and wellbeing</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about taking on more personal responsibility, managing setback and reframe unhelpful thinking</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 xml:space="preserve">about change, including transitions (between Key Stages and schools), loss, separation, divorce and bereavement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 xml:space="preserve">have a range of problem-solving strategies and self-care techniques, </w:t>
            </w:r>
            <w:r>
              <w:rPr>
                <w:rFonts w:ascii="Calibri" w:hAnsi="Calibri" w:cs="Calibri"/>
                <w:color w:val="000000"/>
                <w:sz w:val="20"/>
                <w:szCs w:val="20"/>
              </w:rPr>
              <w:lastRenderedPageBreak/>
              <w:t>including relaxation for dealing with emotions, challenges and change, including transition to new schools</w:t>
            </w:r>
          </w:p>
          <w:p w:rsidR="00360B23" w:rsidRP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 xml:space="preserve">recognise that they may experience conflicting emotions, and when they might need to listen to their emotions and find ways to overcome them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p>
          <w:p w:rsidR="00360B23" w:rsidRDefault="00360B23" w:rsidP="00360B23">
            <w:pPr>
              <w:pStyle w:val="NormalWeb"/>
              <w:spacing w:before="40" w:beforeAutospacing="0" w:after="40" w:afterAutospacing="0"/>
              <w:ind w:hanging="227"/>
            </w:pPr>
            <w:r>
              <w:rPr>
                <w:rFonts w:ascii="Calibri" w:hAnsi="Calibri" w:cs="Calibri"/>
                <w:b/>
                <w:bCs/>
                <w:color w:val="000000"/>
                <w:sz w:val="20"/>
                <w:szCs w:val="20"/>
                <w:u w:val="single"/>
              </w:rPr>
              <w:t xml:space="preserve"> MENTAL HEALTH AND ONLINE SAFETY</w:t>
            </w:r>
          </w:p>
          <w:p w:rsidR="00360B23" w:rsidRDefault="00360B23" w:rsidP="00360B23">
            <w:pPr>
              <w:pStyle w:val="NormalWeb"/>
              <w:spacing w:before="40" w:beforeAutospacing="0" w:after="40" w:afterAutospacing="0"/>
              <w:ind w:hanging="227"/>
            </w:pPr>
            <w:r>
              <w:rPr>
                <w:rFonts w:ascii="Arial" w:hAnsi="Arial" w:cs="Arial"/>
                <w:color w:val="7030A0"/>
                <w:sz w:val="15"/>
                <w:szCs w:val="15"/>
              </w:rPr>
              <w:sym w:font="Symbol" w:char="F067"/>
            </w:r>
            <w:r>
              <w:rPr>
                <w:rFonts w:ascii="Arial" w:hAnsi="Arial" w:cs="Arial"/>
                <w:color w:val="7030A0"/>
                <w:sz w:val="15"/>
                <w:szCs w:val="15"/>
              </w:rPr>
              <w:sym w:font="Symbol" w:char="F020"/>
            </w:r>
            <w:r>
              <w:rPr>
                <w:rFonts w:ascii="Calibri" w:hAnsi="Calibri" w:cs="Calibri"/>
                <w:color w:val="000000"/>
                <w:sz w:val="20"/>
                <w:szCs w:val="20"/>
              </w:rPr>
              <w:t>Children will learn:</w:t>
            </w:r>
          </w:p>
          <w:p w:rsid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about the benefits of rationing time spent online and the impact of positive and negative content online on their own and others’ mental and physical health and wellbeing</w:t>
            </w:r>
            <w:r>
              <w:rPr>
                <w:rFonts w:ascii="Calibri" w:hAnsi="Calibri" w:cs="Calibri"/>
                <w:b/>
                <w:bCs/>
                <w:color w:val="FF0000"/>
                <w:sz w:val="12"/>
                <w:szCs w:val="12"/>
                <w:vertAlign w:val="superscript"/>
              </w:rPr>
              <w:t xml:space="preserve"> SG</w:t>
            </w:r>
          </w:p>
          <w:p w:rsid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why social media and some online games are age restricted</w:t>
            </w:r>
            <w:r>
              <w:rPr>
                <w:rFonts w:ascii="Calibri" w:hAnsi="Calibri" w:cs="Calibri"/>
                <w:b/>
                <w:bCs/>
                <w:color w:val="FF0000"/>
                <w:sz w:val="12"/>
                <w:szCs w:val="12"/>
                <w:vertAlign w:val="superscript"/>
              </w:rPr>
              <w:t xml:space="preserve"> SG</w:t>
            </w:r>
          </w:p>
          <w:p w:rsid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how to be a discerning consumer of information online and that information from search engines is ranked, selected and targeted</w:t>
            </w:r>
            <w:r>
              <w:rPr>
                <w:rFonts w:ascii="Calibri" w:hAnsi="Calibri" w:cs="Calibri"/>
                <w:b/>
                <w:bCs/>
                <w:color w:val="FF0000"/>
                <w:sz w:val="12"/>
                <w:szCs w:val="12"/>
                <w:vertAlign w:val="superscript"/>
              </w:rPr>
              <w:t xml:space="preserve"> SG</w:t>
            </w:r>
          </w:p>
          <w:p w:rsidR="00360B23" w:rsidRDefault="00360B23" w:rsidP="00360B23">
            <w:pPr>
              <w:pStyle w:val="NormalWeb"/>
              <w:spacing w:before="40" w:beforeAutospacing="0" w:after="40" w:afterAutospacing="0"/>
              <w:ind w:hanging="360"/>
            </w:pPr>
            <w:r>
              <w:rPr>
                <w:rFonts w:ascii="Calibri" w:hAnsi="Calibri" w:cs="Calibri"/>
                <w:color w:val="000000"/>
                <w:sz w:val="20"/>
                <w:szCs w:val="20"/>
              </w:rPr>
              <w:t>Children should:</w:t>
            </w:r>
          </w:p>
          <w:p w:rsid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 xml:space="preserve">understand the links between time spent online and their mental and physical health and wellbeing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r>
              <w:rPr>
                <w:rFonts w:ascii="Calibri" w:hAnsi="Calibri" w:cs="Calibri"/>
                <w:color w:val="000000"/>
                <w:sz w:val="20"/>
                <w:szCs w:val="20"/>
              </w:rPr>
              <w:t xml:space="preserve">understand the many benefits of the internet as well as how they may be targeted as a consumer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43"/>
              </w:numPr>
              <w:spacing w:before="40" w:beforeAutospacing="0" w:after="40" w:afterAutospacing="0"/>
              <w:textAlignment w:val="baseline"/>
              <w:rPr>
                <w:rFonts w:ascii="Calibri" w:hAnsi="Calibri" w:cs="Calibri"/>
                <w:color w:val="000000"/>
                <w:sz w:val="20"/>
                <w:szCs w:val="20"/>
              </w:rPr>
            </w:pP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FAMILY DYNAMICS</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about how families behave</w:t>
            </w:r>
          </w:p>
          <w:p w:rsidR="00360B23" w:rsidRDefault="00360B23" w:rsidP="00360B23">
            <w:pPr>
              <w:pStyle w:val="NormalWeb"/>
              <w:spacing w:before="40" w:beforeAutospacing="0" w:after="40" w:afterAutospacing="0"/>
            </w:pPr>
            <w:r>
              <w:rPr>
                <w:rFonts w:ascii="Calibri" w:hAnsi="Calibri" w:cs="Calibri"/>
                <w:color w:val="000000"/>
                <w:sz w:val="20"/>
                <w:szCs w:val="20"/>
              </w:rPr>
              <w:lastRenderedPageBreak/>
              <w:t>Children should:</w:t>
            </w:r>
          </w:p>
          <w:p w:rsidR="00360B23" w:rsidRP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 xml:space="preserve">recognise that reaching positive solutions usually involves considering things from different perspectives, negotiation and compromise </w:t>
            </w:r>
          </w:p>
          <w:p w:rsidR="00360B23" w:rsidRDefault="00360B23" w:rsidP="00360B23">
            <w:pPr>
              <w:pStyle w:val="NormalWeb"/>
              <w:spacing w:before="40" w:beforeAutospacing="0" w:after="40" w:afterAutospacing="0"/>
              <w:textAlignment w:val="baseline"/>
              <w:rPr>
                <w:rFonts w:ascii="Calibri" w:hAnsi="Calibri" w:cs="Calibri"/>
                <w:color w:val="000000"/>
                <w:sz w:val="20"/>
                <w:szCs w:val="20"/>
              </w:rPr>
            </w:pPr>
          </w:p>
          <w:p w:rsidR="00360B23" w:rsidRPr="00360B23" w:rsidRDefault="00360B23" w:rsidP="00360B23">
            <w:pPr>
              <w:spacing w:before="40"/>
              <w:rPr>
                <w:rFonts w:ascii="Times New Roman" w:eastAsia="Times New Roman" w:hAnsi="Times New Roman" w:cs="Times New Roman"/>
                <w:sz w:val="24"/>
                <w:szCs w:val="24"/>
              </w:rPr>
            </w:pPr>
            <w:r w:rsidRPr="00360B23">
              <w:rPr>
                <w:rFonts w:ascii="Calibri" w:eastAsia="Times New Roman" w:hAnsi="Calibri" w:cs="Calibri"/>
                <w:b/>
                <w:bCs/>
                <w:color w:val="000000"/>
                <w:sz w:val="20"/>
                <w:szCs w:val="20"/>
                <w:u w:val="single"/>
              </w:rPr>
              <w:t>DEMOCRACY AND DECISIONS</w:t>
            </w:r>
          </w:p>
          <w:p w:rsidR="00360B23" w:rsidRPr="00360B23" w:rsidRDefault="00360B23" w:rsidP="00360B23">
            <w:pPr>
              <w:spacing w:before="40" w:after="40"/>
              <w:rPr>
                <w:rFonts w:ascii="Times New Roman" w:eastAsia="Times New Roman" w:hAnsi="Times New Roman" w:cs="Times New Roman"/>
                <w:sz w:val="24"/>
                <w:szCs w:val="24"/>
              </w:rPr>
            </w:pPr>
            <w:r w:rsidRPr="00360B23">
              <w:rPr>
                <w:rFonts w:ascii="Calibri" w:eastAsia="Times New Roman" w:hAnsi="Calibri" w:cs="Calibri"/>
                <w:color w:val="000000"/>
                <w:sz w:val="20"/>
                <w:szCs w:val="20"/>
              </w:rPr>
              <w:t>Children will learn:</w:t>
            </w:r>
          </w:p>
          <w:p w:rsidR="00360B23" w:rsidRPr="00360B23" w:rsidRDefault="00360B23" w:rsidP="00360B23">
            <w:pPr>
              <w:numPr>
                <w:ilvl w:val="0"/>
                <w:numId w:val="43"/>
              </w:numPr>
              <w:spacing w:before="40" w:after="40"/>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learn about government and parliament</w:t>
            </w:r>
            <w:r w:rsidRPr="00360B23">
              <w:rPr>
                <w:rFonts w:ascii="Calibri" w:eastAsia="Times New Roman" w:hAnsi="Calibri" w:cs="Calibri"/>
                <w:b/>
                <w:bCs/>
                <w:color w:val="000000"/>
                <w:sz w:val="11"/>
                <w:szCs w:val="11"/>
                <w:vertAlign w:val="superscript"/>
              </w:rPr>
              <w:t xml:space="preserve"> </w:t>
            </w:r>
            <w:r w:rsidRPr="00360B23">
              <w:rPr>
                <w:rFonts w:ascii="Calibri" w:eastAsia="Times New Roman" w:hAnsi="Calibri" w:cs="Calibri"/>
                <w:b/>
                <w:bCs/>
                <w:color w:val="0070C0"/>
                <w:sz w:val="11"/>
                <w:szCs w:val="11"/>
                <w:vertAlign w:val="superscript"/>
              </w:rPr>
              <w:t>BV</w:t>
            </w:r>
          </w:p>
          <w:p w:rsidR="00360B23" w:rsidRPr="00360B23" w:rsidRDefault="00360B23" w:rsidP="00360B23">
            <w:pPr>
              <w:spacing w:before="40" w:after="40"/>
              <w:rPr>
                <w:rFonts w:ascii="Times New Roman" w:eastAsia="Times New Roman" w:hAnsi="Times New Roman" w:cs="Times New Roman"/>
                <w:sz w:val="24"/>
                <w:szCs w:val="24"/>
              </w:rPr>
            </w:pPr>
            <w:r w:rsidRPr="00360B23">
              <w:rPr>
                <w:rFonts w:ascii="Calibri" w:eastAsia="Times New Roman" w:hAnsi="Calibri" w:cs="Calibri"/>
                <w:color w:val="000000"/>
                <w:sz w:val="20"/>
                <w:szCs w:val="20"/>
              </w:rPr>
              <w:t>Children should:</w:t>
            </w:r>
          </w:p>
          <w:p w:rsidR="00360B23" w:rsidRPr="00360B23" w:rsidRDefault="00360B23" w:rsidP="00360B23">
            <w:pPr>
              <w:numPr>
                <w:ilvl w:val="0"/>
                <w:numId w:val="43"/>
              </w:numPr>
              <w:spacing w:before="40" w:after="40"/>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be able to explain how our government and parliament function </w:t>
            </w:r>
            <w:r w:rsidRPr="00360B23">
              <w:rPr>
                <w:rFonts w:ascii="Calibri" w:eastAsia="Times New Roman" w:hAnsi="Calibri" w:cs="Calibri"/>
                <w:b/>
                <w:bCs/>
                <w:color w:val="366091"/>
                <w:sz w:val="12"/>
                <w:szCs w:val="12"/>
                <w:vertAlign w:val="superscript"/>
              </w:rPr>
              <w:t>BV</w:t>
            </w:r>
          </w:p>
          <w:p w:rsidR="00360B23" w:rsidRPr="00360B23" w:rsidRDefault="00360B23" w:rsidP="00360B23">
            <w:pPr>
              <w:rPr>
                <w:rFonts w:ascii="Times New Roman" w:eastAsia="Times New Roman" w:hAnsi="Times New Roman" w:cs="Times New Roman"/>
                <w:sz w:val="24"/>
                <w:szCs w:val="24"/>
              </w:rPr>
            </w:pPr>
          </w:p>
          <w:p w:rsidR="00360B23" w:rsidRPr="00360B23" w:rsidRDefault="00360B23" w:rsidP="00360B23">
            <w:pPr>
              <w:spacing w:before="40" w:after="40"/>
              <w:ind w:hanging="360"/>
              <w:rPr>
                <w:rFonts w:ascii="Times New Roman" w:eastAsia="Times New Roman" w:hAnsi="Times New Roman" w:cs="Times New Roman"/>
                <w:sz w:val="24"/>
                <w:szCs w:val="24"/>
              </w:rPr>
            </w:pPr>
            <w:r w:rsidRPr="00360B23">
              <w:rPr>
                <w:rFonts w:ascii="Calibri" w:eastAsia="Times New Roman" w:hAnsi="Calibri" w:cs="Calibri"/>
                <w:b/>
                <w:bCs/>
                <w:color w:val="000000"/>
                <w:sz w:val="20"/>
                <w:szCs w:val="20"/>
                <w:u w:val="single"/>
              </w:rPr>
              <w:t>ME</w:t>
            </w:r>
            <w:r>
              <w:rPr>
                <w:rFonts w:ascii="Calibri" w:eastAsia="Times New Roman" w:hAnsi="Calibri" w:cs="Calibri"/>
                <w:b/>
                <w:bCs/>
                <w:color w:val="000000"/>
                <w:sz w:val="20"/>
                <w:szCs w:val="20"/>
                <w:u w:val="single"/>
              </w:rPr>
              <w:t>ME</w:t>
            </w:r>
            <w:r w:rsidRPr="00360B23">
              <w:rPr>
                <w:rFonts w:ascii="Calibri" w:eastAsia="Times New Roman" w:hAnsi="Calibri" w:cs="Calibri"/>
                <w:b/>
                <w:bCs/>
                <w:color w:val="000000"/>
                <w:sz w:val="20"/>
                <w:szCs w:val="20"/>
                <w:u w:val="single"/>
              </w:rPr>
              <w:t>DIA LITERACY AND DIGITAL RESILIENCE</w:t>
            </w:r>
          </w:p>
          <w:p w:rsidR="00360B23" w:rsidRPr="00360B23" w:rsidRDefault="00360B23" w:rsidP="00360B23">
            <w:pPr>
              <w:spacing w:before="40" w:after="40"/>
              <w:ind w:hanging="360"/>
              <w:rPr>
                <w:rFonts w:ascii="Times New Roman" w:eastAsia="Times New Roman" w:hAnsi="Times New Roman" w:cs="Times New Roman"/>
                <w:sz w:val="24"/>
                <w:szCs w:val="24"/>
              </w:rPr>
            </w:pPr>
            <w:r w:rsidRPr="00360B23">
              <w:rPr>
                <w:rFonts w:ascii="Calibri" w:eastAsia="Times New Roman" w:hAnsi="Calibri" w:cs="Calibri"/>
                <w:color w:val="000000"/>
                <w:sz w:val="20"/>
                <w:szCs w:val="20"/>
              </w:rPr>
              <w:t>Children will learn:</w:t>
            </w:r>
          </w:p>
          <w:p w:rsidR="00360B23" w:rsidRPr="00360B23" w:rsidRDefault="00360B23" w:rsidP="00360B23">
            <w:pPr>
              <w:numPr>
                <w:ilvl w:val="0"/>
                <w:numId w:val="43"/>
              </w:numPr>
              <w:spacing w:before="40" w:after="40"/>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about how information on the internet is ranked, selected and targeted at specific individuals and groups and that connected devices can share information </w:t>
            </w:r>
            <w:r w:rsidRPr="00360B23">
              <w:rPr>
                <w:rFonts w:ascii="Calibri" w:eastAsia="Times New Roman" w:hAnsi="Calibri" w:cs="Calibri"/>
                <w:b/>
                <w:bCs/>
                <w:color w:val="FF0000"/>
                <w:sz w:val="12"/>
                <w:szCs w:val="12"/>
                <w:vertAlign w:val="superscript"/>
              </w:rPr>
              <w:t>SG</w:t>
            </w:r>
          </w:p>
          <w:p w:rsidR="00360B23" w:rsidRPr="00360B23" w:rsidRDefault="00360B23" w:rsidP="00360B23">
            <w:pPr>
              <w:numPr>
                <w:ilvl w:val="0"/>
                <w:numId w:val="43"/>
              </w:numPr>
              <w:spacing w:before="40" w:after="40"/>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recognise things appropriate to share and things that should not be shared on social media; rules around distributing images </w:t>
            </w:r>
            <w:r w:rsidRPr="00360B23">
              <w:rPr>
                <w:rFonts w:ascii="Calibri" w:eastAsia="Times New Roman" w:hAnsi="Calibri" w:cs="Calibri"/>
                <w:b/>
                <w:bCs/>
                <w:color w:val="FF0000"/>
                <w:sz w:val="12"/>
                <w:szCs w:val="12"/>
                <w:vertAlign w:val="superscript"/>
              </w:rPr>
              <w:t>SG</w:t>
            </w:r>
          </w:p>
          <w:p w:rsidR="00360B23" w:rsidRPr="00360B23" w:rsidRDefault="00360B23" w:rsidP="00360B23">
            <w:pPr>
              <w:numPr>
                <w:ilvl w:val="0"/>
                <w:numId w:val="43"/>
              </w:numPr>
              <w:spacing w:before="40" w:after="40"/>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about how text and images in the media and on social media can be manipulated or invented; strategies to evaluate the reliability of sources and identify misinformation </w:t>
            </w:r>
            <w:r w:rsidRPr="00360B23">
              <w:rPr>
                <w:rFonts w:ascii="Calibri" w:eastAsia="Times New Roman" w:hAnsi="Calibri" w:cs="Calibri"/>
                <w:b/>
                <w:bCs/>
                <w:color w:val="FF0000"/>
                <w:sz w:val="12"/>
                <w:szCs w:val="12"/>
                <w:vertAlign w:val="superscript"/>
              </w:rPr>
              <w:t>SG</w:t>
            </w:r>
          </w:p>
          <w:p w:rsidR="00360B23" w:rsidRDefault="00360B23" w:rsidP="00360B23">
            <w:pPr>
              <w:pStyle w:val="NormalWeb"/>
              <w:spacing w:before="40" w:beforeAutospacing="0" w:after="40" w:afterAutospacing="0"/>
              <w:ind w:hanging="360"/>
            </w:pPr>
            <w:r>
              <w:rPr>
                <w:rFonts w:ascii="Calibri" w:hAnsi="Calibri" w:cs="Calibri"/>
                <w:color w:val="000000"/>
                <w:sz w:val="20"/>
                <w:szCs w:val="20"/>
              </w:rPr>
              <w:t>Children should:</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lastRenderedPageBreak/>
              <w:t xml:space="preserve">understand the law around sharing images </w:t>
            </w:r>
            <w:r>
              <w:rPr>
                <w:rFonts w:ascii="Calibri" w:hAnsi="Calibri" w:cs="Calibri"/>
                <w:b/>
                <w:bCs/>
                <w:color w:val="FF0000"/>
                <w:sz w:val="12"/>
                <w:szCs w:val="12"/>
                <w:vertAlign w:val="superscript"/>
              </w:rPr>
              <w:t>SG</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 xml:space="preserve">Look at current media campaigns including how images can be manipulated and content can be targeted </w:t>
            </w:r>
            <w:r>
              <w:rPr>
                <w:rFonts w:ascii="Calibri" w:hAnsi="Calibri" w:cs="Calibri"/>
                <w:b/>
                <w:bCs/>
                <w:color w:val="FF0000"/>
                <w:sz w:val="12"/>
                <w:szCs w:val="12"/>
                <w:vertAlign w:val="superscript"/>
              </w:rPr>
              <w:t>SG</w:t>
            </w:r>
          </w:p>
          <w:p w:rsidR="00360B23" w:rsidRDefault="00360B23" w:rsidP="00360B23">
            <w:pPr>
              <w:pStyle w:val="NormalWeb"/>
              <w:numPr>
                <w:ilvl w:val="0"/>
                <w:numId w:val="43"/>
              </w:numPr>
              <w:spacing w:before="40" w:beforeAutospacing="0" w:after="40" w:afterAutospacing="0"/>
              <w:textAlignment w:val="baseline"/>
              <w:rPr>
                <w:rFonts w:ascii="Noto Sans Symbols" w:hAnsi="Noto Sans Symbols"/>
                <w:color w:val="000000"/>
              </w:rPr>
            </w:pPr>
            <w:r>
              <w:rPr>
                <w:rFonts w:ascii="Calibri" w:hAnsi="Calibri" w:cs="Calibri"/>
                <w:color w:val="000000"/>
                <w:sz w:val="20"/>
                <w:szCs w:val="20"/>
              </w:rPr>
              <w:t>Design a positive media campaign aimed at children</w:t>
            </w:r>
          </w:p>
          <w:p w:rsidR="00360B23" w:rsidRPr="00360B23" w:rsidRDefault="00360B23" w:rsidP="00360B23">
            <w:pPr>
              <w:spacing w:before="40" w:after="40"/>
              <w:ind w:left="720"/>
              <w:textAlignment w:val="baseline"/>
              <w:rPr>
                <w:rFonts w:ascii="Noto Sans Symbols" w:eastAsia="Times New Roman" w:hAnsi="Noto Sans Symbols" w:cs="Times New Roman"/>
                <w:color w:val="000000"/>
                <w:sz w:val="24"/>
                <w:szCs w:val="24"/>
              </w:rPr>
            </w:pPr>
          </w:p>
          <w:p w:rsidR="00360B23" w:rsidRDefault="00360B23" w:rsidP="00360B23">
            <w:pPr>
              <w:pStyle w:val="NormalWeb"/>
              <w:spacing w:before="40" w:beforeAutospacing="0" w:after="40" w:afterAutospacing="0"/>
              <w:textAlignment w:val="baseline"/>
              <w:rPr>
                <w:rFonts w:ascii="Noto Sans Symbols" w:hAnsi="Noto Sans Symbols"/>
                <w:color w:val="000000"/>
              </w:rPr>
            </w:pPr>
          </w:p>
          <w:p w:rsidR="00360B23" w:rsidRDefault="00360B23" w:rsidP="00360B23">
            <w:pPr>
              <w:pStyle w:val="NormalWeb"/>
              <w:spacing w:before="40" w:beforeAutospacing="0" w:after="40" w:afterAutospacing="0"/>
              <w:textAlignment w:val="baseline"/>
              <w:rPr>
                <w:rFonts w:ascii="Calibri" w:hAnsi="Calibri" w:cs="Calibri"/>
                <w:color w:val="000000"/>
                <w:sz w:val="20"/>
                <w:szCs w:val="20"/>
              </w:rPr>
            </w:pPr>
          </w:p>
          <w:p w:rsidR="00360B23" w:rsidRDefault="00360B23" w:rsidP="00360B23">
            <w:pPr>
              <w:pStyle w:val="NormalWeb"/>
              <w:spacing w:before="40" w:beforeAutospacing="0" w:after="40" w:afterAutospacing="0"/>
              <w:textAlignment w:val="baseline"/>
              <w:rPr>
                <w:rFonts w:ascii="Noto Sans Symbols" w:hAnsi="Noto Sans Symbols"/>
                <w:color w:val="000000"/>
              </w:rPr>
            </w:pPr>
          </w:p>
          <w:p w:rsidR="00360B23" w:rsidRPr="00C93818" w:rsidRDefault="00360B23" w:rsidP="00360B23">
            <w:pPr>
              <w:rPr>
                <w:rFonts w:ascii="Gill Sans MT" w:hAnsi="Gill Sans MT"/>
              </w:rPr>
            </w:pPr>
          </w:p>
        </w:tc>
        <w:tc>
          <w:tcPr>
            <w:tcW w:w="4125" w:type="dxa"/>
          </w:tcPr>
          <w:p w:rsidR="00360B23" w:rsidRDefault="00360B23" w:rsidP="00360B23">
            <w:pPr>
              <w:pStyle w:val="NormalWeb"/>
              <w:spacing w:before="40" w:beforeAutospacing="0" w:after="0" w:afterAutospacing="0"/>
            </w:pPr>
            <w:r>
              <w:rPr>
                <w:rFonts w:ascii="Calibri" w:hAnsi="Calibri" w:cs="Calibri"/>
                <w:b/>
                <w:bCs/>
                <w:color w:val="000000"/>
                <w:sz w:val="20"/>
                <w:szCs w:val="20"/>
                <w:u w:val="single"/>
              </w:rPr>
              <w:lastRenderedPageBreak/>
              <w:t>PUBERTY AND RELATIONSHIPS </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26"/>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to explore positive and negative ways of communicating in a relationship</w:t>
            </w:r>
          </w:p>
          <w:p w:rsidR="00360B23" w:rsidRDefault="00360B23" w:rsidP="00360B23">
            <w:pPr>
              <w:pStyle w:val="NormalWeb"/>
              <w:numPr>
                <w:ilvl w:val="0"/>
                <w:numId w:val="26"/>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that there is nothing that they should be afraid to ask about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numPr>
                <w:ilvl w:val="0"/>
                <w:numId w:val="27"/>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know that communication and permission seeking are important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27"/>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know when it is appropriate to share personal/private information in a relationship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SEX EDUCATION </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2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about the links between puberty and reproduction </w:t>
            </w:r>
            <w:r>
              <w:rPr>
                <w:rFonts w:ascii="Calibri" w:hAnsi="Calibri" w:cs="Calibri"/>
                <w:b/>
                <w:bCs/>
                <w:color w:val="FF0000"/>
                <w:sz w:val="12"/>
                <w:szCs w:val="12"/>
                <w:vertAlign w:val="superscript"/>
              </w:rPr>
              <w:t>SG</w:t>
            </w:r>
          </w:p>
          <w:p w:rsidR="00360B23" w:rsidRDefault="00360B23" w:rsidP="00360B23">
            <w:pPr>
              <w:pStyle w:val="NormalWeb"/>
              <w:numPr>
                <w:ilvl w:val="0"/>
                <w:numId w:val="2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lastRenderedPageBreak/>
              <w:t xml:space="preserve">about the different ways people might start a family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numPr>
                <w:ilvl w:val="0"/>
                <w:numId w:val="29"/>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know some basic facts about conception and pregnancy </w:t>
            </w:r>
            <w:r>
              <w:rPr>
                <w:rFonts w:ascii="Calibri" w:hAnsi="Calibri" w:cs="Calibri"/>
                <w:b/>
                <w:bCs/>
                <w:color w:val="FF0000"/>
                <w:sz w:val="12"/>
                <w:szCs w:val="12"/>
                <w:vertAlign w:val="superscript"/>
              </w:rPr>
              <w:t>SG</w:t>
            </w:r>
          </w:p>
          <w:p w:rsidR="00360B23" w:rsidRPr="00360B23" w:rsidRDefault="00360B23" w:rsidP="00360B23">
            <w:pPr>
              <w:pStyle w:val="NormalWeb"/>
              <w:numPr>
                <w:ilvl w:val="0"/>
                <w:numId w:val="29"/>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Describe the decisions that have to made before having children (including age of consent) </w:t>
            </w:r>
            <w:r>
              <w:rPr>
                <w:rFonts w:ascii="Calibri" w:hAnsi="Calibri" w:cs="Calibri"/>
                <w:b/>
                <w:bCs/>
                <w:color w:val="FF0000"/>
                <w:sz w:val="12"/>
                <w:szCs w:val="12"/>
                <w:vertAlign w:val="superscript"/>
              </w:rPr>
              <w:t>SG</w:t>
            </w:r>
          </w:p>
          <w:p w:rsidR="00360B23" w:rsidRPr="00360B23" w:rsidRDefault="00360B23" w:rsidP="00360B23">
            <w:pPr>
              <w:pStyle w:val="NormalWeb"/>
              <w:spacing w:before="40" w:beforeAutospacing="0" w:after="40" w:afterAutospacing="0"/>
              <w:ind w:left="581"/>
              <w:textAlignment w:val="baseline"/>
              <w:rPr>
                <w:rFonts w:ascii="Noto Sans Symbols" w:hAnsi="Noto Sans Symbols"/>
                <w:color w:val="000000"/>
              </w:rPr>
            </w:pPr>
          </w:p>
          <w:p w:rsidR="00360B23" w:rsidRDefault="00360B23" w:rsidP="00360B23">
            <w:pPr>
              <w:pStyle w:val="NormalWeb"/>
              <w:spacing w:before="40" w:beforeAutospacing="0" w:after="0" w:afterAutospacing="0"/>
            </w:pPr>
            <w:r>
              <w:rPr>
                <w:rFonts w:ascii="Calibri" w:hAnsi="Calibri" w:cs="Calibri"/>
                <w:b/>
                <w:bCs/>
                <w:color w:val="000000"/>
                <w:sz w:val="20"/>
                <w:szCs w:val="20"/>
                <w:u w:val="single"/>
              </w:rPr>
              <w:t>RELATIONSHIPS</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34"/>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that people may be attracted to someone (of the opposite or same sex) romantically and sexually</w:t>
            </w:r>
          </w:p>
          <w:p w:rsidR="00360B23" w:rsidRDefault="00360B23" w:rsidP="00360B23">
            <w:pPr>
              <w:pStyle w:val="NormalWeb"/>
              <w:numPr>
                <w:ilvl w:val="0"/>
                <w:numId w:val="35"/>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that civil partnerships and marriage are examples of stable, loving relationships and a public demonstration of the commitment made between two people who love and care for each other and want to spend their lives together and who are of the legal age to make that commitment </w:t>
            </w:r>
            <w:r>
              <w:rPr>
                <w:rFonts w:ascii="Calibri" w:hAnsi="Calibri" w:cs="Calibri"/>
                <w:b/>
                <w:bCs/>
                <w:color w:val="FF0000"/>
                <w:sz w:val="12"/>
                <w:szCs w:val="12"/>
                <w:vertAlign w:val="superscript"/>
              </w:rPr>
              <w:t xml:space="preserve">SG </w:t>
            </w:r>
            <w:r>
              <w:rPr>
                <w:rFonts w:ascii="Calibri" w:hAnsi="Calibri" w:cs="Calibri"/>
                <w:b/>
                <w:bCs/>
                <w:color w:val="366091"/>
                <w:sz w:val="12"/>
                <w:szCs w:val="12"/>
                <w:vertAlign w:val="superscript"/>
              </w:rPr>
              <w:t>BV</w:t>
            </w:r>
          </w:p>
          <w:p w:rsidR="00360B23" w:rsidRDefault="00360B23" w:rsidP="00360B23">
            <w:pPr>
              <w:pStyle w:val="NormalWeb"/>
              <w:numPr>
                <w:ilvl w:val="0"/>
                <w:numId w:val="35"/>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 xml:space="preserve">that forcing anyone to marry against their will is a crime; that help and support is available to people who are worried about this for themselves or others </w:t>
            </w:r>
            <w:r>
              <w:rPr>
                <w:rFonts w:ascii="Calibri" w:hAnsi="Calibri" w:cs="Calibri"/>
                <w:b/>
                <w:bCs/>
                <w:color w:val="FF0000"/>
                <w:sz w:val="12"/>
                <w:szCs w:val="12"/>
                <w:vertAlign w:val="superscript"/>
              </w:rPr>
              <w:t xml:space="preserve">SG </w:t>
            </w:r>
            <w:r>
              <w:rPr>
                <w:rFonts w:ascii="Calibri" w:hAnsi="Calibri" w:cs="Calibri"/>
                <w:b/>
                <w:bCs/>
                <w:color w:val="366091"/>
                <w:sz w:val="12"/>
                <w:szCs w:val="12"/>
                <w:vertAlign w:val="superscript"/>
              </w:rPr>
              <w:t>BV</w:t>
            </w:r>
          </w:p>
          <w:p w:rsidR="00360B23" w:rsidRDefault="00360B23" w:rsidP="00360B23">
            <w:pPr>
              <w:pStyle w:val="NormalWeb"/>
              <w:spacing w:before="40" w:beforeAutospacing="0" w:after="40" w:afterAutospacing="0"/>
              <w:rPr>
                <w:rFonts w:ascii="Calibri" w:hAnsi="Calibri" w:cs="Calibri"/>
                <w:color w:val="000000"/>
                <w:sz w:val="20"/>
                <w:szCs w:val="20"/>
              </w:rPr>
            </w:pPr>
            <w:r>
              <w:rPr>
                <w:rFonts w:ascii="Calibri" w:hAnsi="Calibri" w:cs="Calibri"/>
                <w:color w:val="000000"/>
                <w:sz w:val="20"/>
                <w:szCs w:val="20"/>
              </w:rPr>
              <w:t>Children should:</w:t>
            </w:r>
          </w:p>
          <w:p w:rsidR="00360B23" w:rsidRDefault="00360B23" w:rsidP="00360B23">
            <w:pPr>
              <w:pStyle w:val="NormalWeb"/>
              <w:numPr>
                <w:ilvl w:val="0"/>
                <w:numId w:val="36"/>
              </w:numPr>
              <w:spacing w:before="40" w:beforeAutospacing="0" w:after="40" w:afterAutospacing="0"/>
              <w:ind w:left="581"/>
              <w:textAlignment w:val="baseline"/>
              <w:rPr>
                <w:rFonts w:ascii="Noto Sans Symbols" w:hAnsi="Noto Sans Symbols"/>
                <w:color w:val="000000"/>
              </w:rPr>
            </w:pPr>
            <w:proofErr w:type="gramStart"/>
            <w:r>
              <w:rPr>
                <w:rFonts w:ascii="Calibri" w:hAnsi="Calibri" w:cs="Calibri"/>
                <w:color w:val="000000"/>
                <w:sz w:val="20"/>
                <w:szCs w:val="20"/>
              </w:rPr>
              <w:t>appreciate</w:t>
            </w:r>
            <w:proofErr w:type="gramEnd"/>
            <w:r>
              <w:rPr>
                <w:rFonts w:ascii="Calibri" w:hAnsi="Calibri" w:cs="Calibri"/>
                <w:color w:val="000000"/>
                <w:sz w:val="20"/>
                <w:szCs w:val="20"/>
              </w:rPr>
              <w:t xml:space="preserve"> there are different types of love e.g. parental love, partner love, friendship love etc. </w:t>
            </w:r>
            <w:r>
              <w:rPr>
                <w:rFonts w:ascii="Calibri" w:hAnsi="Calibri" w:cs="Calibri"/>
                <w:b/>
                <w:bCs/>
                <w:color w:val="FF0000"/>
                <w:sz w:val="12"/>
                <w:szCs w:val="12"/>
                <w:vertAlign w:val="superscript"/>
              </w:rPr>
              <w:t>SG</w:t>
            </w:r>
          </w:p>
          <w:p w:rsidR="00360B23" w:rsidRDefault="00360B23" w:rsidP="00360B23">
            <w:pPr>
              <w:pStyle w:val="NormalWeb"/>
              <w:spacing w:before="40" w:beforeAutospacing="0" w:after="40" w:afterAutospacing="0"/>
              <w:rPr>
                <w:rFonts w:ascii="Calibri" w:hAnsi="Calibri" w:cs="Calibri"/>
                <w:b/>
                <w:bCs/>
                <w:color w:val="366091"/>
                <w:sz w:val="12"/>
                <w:szCs w:val="12"/>
                <w:vertAlign w:val="superscript"/>
              </w:rPr>
            </w:pPr>
            <w:r>
              <w:rPr>
                <w:rFonts w:ascii="Calibri" w:hAnsi="Calibri" w:cs="Calibri"/>
                <w:color w:val="000000"/>
                <w:sz w:val="20"/>
                <w:szCs w:val="20"/>
              </w:rPr>
              <w:lastRenderedPageBreak/>
              <w:t xml:space="preserve">be aware that marriage and civil partnerships are a commitment freely entered into by both people and that no one should enter into if they don’t absolutely want to do so </w:t>
            </w:r>
            <w:r>
              <w:rPr>
                <w:rFonts w:ascii="Calibri" w:hAnsi="Calibri" w:cs="Calibri"/>
                <w:b/>
                <w:bCs/>
                <w:color w:val="FF0000"/>
                <w:sz w:val="12"/>
                <w:szCs w:val="12"/>
                <w:vertAlign w:val="superscript"/>
              </w:rPr>
              <w:t>SG </w:t>
            </w:r>
            <w:r>
              <w:rPr>
                <w:rFonts w:ascii="Calibri" w:hAnsi="Calibri" w:cs="Calibri"/>
                <w:b/>
                <w:bCs/>
                <w:color w:val="366091"/>
                <w:sz w:val="12"/>
                <w:szCs w:val="12"/>
                <w:vertAlign w:val="superscript"/>
              </w:rPr>
              <w:t>B</w:t>
            </w:r>
          </w:p>
          <w:p w:rsidR="00360B23" w:rsidRDefault="00360B23" w:rsidP="00360B23">
            <w:pPr>
              <w:pStyle w:val="NormalWeb"/>
              <w:spacing w:before="40" w:beforeAutospacing="0" w:after="40" w:afterAutospacing="0"/>
              <w:rPr>
                <w:rFonts w:ascii="Calibri" w:hAnsi="Calibri" w:cs="Calibri"/>
                <w:b/>
                <w:bCs/>
                <w:color w:val="366091"/>
                <w:sz w:val="12"/>
                <w:szCs w:val="12"/>
                <w:vertAlign w:val="superscript"/>
              </w:rPr>
            </w:pPr>
          </w:p>
          <w:p w:rsidR="00360B23" w:rsidRPr="00360B23" w:rsidRDefault="00360B23" w:rsidP="00360B23">
            <w:pPr>
              <w:spacing w:before="120"/>
              <w:rPr>
                <w:rFonts w:ascii="Times New Roman" w:eastAsia="Times New Roman" w:hAnsi="Times New Roman" w:cs="Times New Roman"/>
                <w:sz w:val="24"/>
                <w:szCs w:val="24"/>
              </w:rPr>
            </w:pPr>
            <w:r>
              <w:rPr>
                <w:rFonts w:ascii="Calibri" w:eastAsia="Times New Roman" w:hAnsi="Calibri" w:cs="Calibri"/>
                <w:b/>
                <w:bCs/>
                <w:color w:val="000000"/>
                <w:sz w:val="20"/>
                <w:szCs w:val="20"/>
                <w:u w:val="single"/>
              </w:rPr>
              <w:t>M</w:t>
            </w:r>
            <w:r w:rsidRPr="00360B23">
              <w:rPr>
                <w:rFonts w:ascii="Calibri" w:eastAsia="Times New Roman" w:hAnsi="Calibri" w:cs="Calibri"/>
                <w:b/>
                <w:bCs/>
                <w:color w:val="000000"/>
                <w:sz w:val="20"/>
                <w:szCs w:val="20"/>
                <w:u w:val="single"/>
              </w:rPr>
              <w:t>ONEY AND ME</w:t>
            </w:r>
          </w:p>
          <w:p w:rsidR="00360B23" w:rsidRPr="00360B23" w:rsidRDefault="00360B23" w:rsidP="00360B23">
            <w:pPr>
              <w:spacing w:before="40" w:after="40"/>
              <w:rPr>
                <w:rFonts w:ascii="Times New Roman" w:eastAsia="Times New Roman" w:hAnsi="Times New Roman" w:cs="Times New Roman"/>
                <w:sz w:val="24"/>
                <w:szCs w:val="24"/>
              </w:rPr>
            </w:pPr>
            <w:r w:rsidRPr="00360B23">
              <w:rPr>
                <w:rFonts w:ascii="Calibri" w:eastAsia="Times New Roman" w:hAnsi="Calibri" w:cs="Calibri"/>
                <w:color w:val="000000"/>
                <w:sz w:val="20"/>
                <w:szCs w:val="20"/>
              </w:rPr>
              <w:t>Children will learn:</w:t>
            </w:r>
          </w:p>
          <w:p w:rsidR="00360B23" w:rsidRPr="00360B23" w:rsidRDefault="00360B23" w:rsidP="00360B23">
            <w:pPr>
              <w:numPr>
                <w:ilvl w:val="0"/>
                <w:numId w:val="45"/>
              </w:numPr>
              <w:spacing w:before="40" w:after="40"/>
              <w:ind w:left="581"/>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about the role money plays in their own and others’ lives, including the impact it can have on people’s feelings and emotions</w:t>
            </w:r>
          </w:p>
          <w:p w:rsidR="00360B23" w:rsidRPr="00360B23" w:rsidRDefault="00360B23" w:rsidP="00360B23">
            <w:pPr>
              <w:numPr>
                <w:ilvl w:val="0"/>
                <w:numId w:val="45"/>
              </w:numPr>
              <w:spacing w:before="40" w:after="40"/>
              <w:ind w:left="581"/>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about risks associated with money including different ways money can won or lost through gambling-related activities (including online) and the impact this has on health, wellbeing and future aspirations </w:t>
            </w:r>
            <w:r w:rsidRPr="00360B23">
              <w:rPr>
                <w:rFonts w:ascii="Calibri" w:eastAsia="Times New Roman" w:hAnsi="Calibri" w:cs="Calibri"/>
                <w:b/>
                <w:bCs/>
                <w:color w:val="FF0000"/>
                <w:sz w:val="12"/>
                <w:szCs w:val="12"/>
                <w:vertAlign w:val="superscript"/>
              </w:rPr>
              <w:t>SG</w:t>
            </w:r>
          </w:p>
          <w:p w:rsidR="00360B23" w:rsidRPr="00360B23" w:rsidRDefault="00360B23" w:rsidP="00360B23">
            <w:pPr>
              <w:numPr>
                <w:ilvl w:val="0"/>
                <w:numId w:val="45"/>
              </w:numPr>
              <w:spacing w:before="40" w:after="40"/>
              <w:ind w:left="581"/>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about enterprise and the skills that make someone ‘enterprising’</w:t>
            </w:r>
          </w:p>
          <w:p w:rsidR="00360B23" w:rsidRPr="00360B23" w:rsidRDefault="00360B23" w:rsidP="00360B23">
            <w:pPr>
              <w:spacing w:before="40" w:after="40"/>
              <w:rPr>
                <w:rFonts w:ascii="Times New Roman" w:eastAsia="Times New Roman" w:hAnsi="Times New Roman" w:cs="Times New Roman"/>
                <w:sz w:val="24"/>
                <w:szCs w:val="24"/>
              </w:rPr>
            </w:pPr>
            <w:r w:rsidRPr="00360B23">
              <w:rPr>
                <w:rFonts w:ascii="Calibri" w:eastAsia="Times New Roman" w:hAnsi="Calibri" w:cs="Calibri"/>
                <w:color w:val="000000"/>
                <w:sz w:val="20"/>
                <w:szCs w:val="20"/>
              </w:rPr>
              <w:t>Children should:</w:t>
            </w:r>
          </w:p>
          <w:p w:rsidR="00360B23" w:rsidRPr="00360B23" w:rsidRDefault="00360B23" w:rsidP="00360B23">
            <w:pPr>
              <w:numPr>
                <w:ilvl w:val="0"/>
                <w:numId w:val="46"/>
              </w:numPr>
              <w:spacing w:before="40" w:after="40"/>
              <w:ind w:left="581"/>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develop an initial understanding of the concepts of ‘interest’, ‘loan’, ‘debt’, and ‘tax’ (e.g. their contribution to society through the payment of VAT) </w:t>
            </w:r>
            <w:r w:rsidRPr="00360B23">
              <w:rPr>
                <w:rFonts w:ascii="Calibri" w:eastAsia="Times New Roman" w:hAnsi="Calibri" w:cs="Calibri"/>
                <w:b/>
                <w:bCs/>
                <w:color w:val="FF0000"/>
                <w:sz w:val="12"/>
                <w:szCs w:val="12"/>
                <w:vertAlign w:val="superscript"/>
              </w:rPr>
              <w:t>SG</w:t>
            </w:r>
          </w:p>
          <w:p w:rsidR="00360B23" w:rsidRPr="00360B23" w:rsidRDefault="00360B23" w:rsidP="00360B23">
            <w:pPr>
              <w:numPr>
                <w:ilvl w:val="0"/>
                <w:numId w:val="46"/>
              </w:numPr>
              <w:spacing w:before="40" w:after="40"/>
              <w:ind w:left="581"/>
              <w:textAlignment w:val="baseline"/>
              <w:rPr>
                <w:rFonts w:ascii="Noto Sans Symbols" w:eastAsia="Times New Roman" w:hAnsi="Noto Sans Symbols" w:cs="Times New Roman"/>
                <w:color w:val="000000"/>
                <w:sz w:val="24"/>
                <w:szCs w:val="24"/>
              </w:rPr>
            </w:pPr>
            <w:r w:rsidRPr="00360B23">
              <w:rPr>
                <w:rFonts w:ascii="Calibri" w:eastAsia="Times New Roman" w:hAnsi="Calibri" w:cs="Calibri"/>
                <w:color w:val="000000"/>
                <w:sz w:val="20"/>
                <w:szCs w:val="20"/>
              </w:rPr>
              <w:t xml:space="preserve">consider the links between money and wellbeing including knowledge around the risks of gambling (on and offline) </w:t>
            </w:r>
            <w:r w:rsidRPr="00360B23">
              <w:rPr>
                <w:rFonts w:ascii="Calibri" w:eastAsia="Times New Roman" w:hAnsi="Calibri" w:cs="Calibri"/>
                <w:b/>
                <w:bCs/>
                <w:color w:val="FF0000"/>
                <w:sz w:val="12"/>
                <w:szCs w:val="12"/>
                <w:vertAlign w:val="superscript"/>
              </w:rPr>
              <w:t>SG</w:t>
            </w:r>
          </w:p>
          <w:p w:rsidR="00360B23" w:rsidRPr="00360B23" w:rsidRDefault="00360B23" w:rsidP="00360B23">
            <w:pPr>
              <w:rPr>
                <w:rFonts w:ascii="Times New Roman" w:eastAsia="Times New Roman" w:hAnsi="Times New Roman" w:cs="Times New Roman"/>
                <w:sz w:val="24"/>
                <w:szCs w:val="24"/>
              </w:rPr>
            </w:pPr>
          </w:p>
          <w:p w:rsidR="00360B23" w:rsidRDefault="00360B23" w:rsidP="00360B23">
            <w:pPr>
              <w:spacing w:before="40" w:after="40"/>
              <w:ind w:left="637" w:hanging="360"/>
              <w:rPr>
                <w:rFonts w:ascii="Calibri" w:eastAsia="Times New Roman" w:hAnsi="Calibri" w:cs="Calibri"/>
                <w:b/>
                <w:bCs/>
                <w:color w:val="000000"/>
                <w:sz w:val="20"/>
                <w:szCs w:val="20"/>
                <w:u w:val="single"/>
              </w:rPr>
            </w:pPr>
            <w:r w:rsidRPr="00360B23">
              <w:rPr>
                <w:rFonts w:ascii="Calibri" w:eastAsia="Times New Roman" w:hAnsi="Calibri" w:cs="Calibri"/>
                <w:b/>
                <w:bCs/>
                <w:color w:val="000000"/>
                <w:sz w:val="20"/>
                <w:szCs w:val="20"/>
                <w:u w:val="single"/>
              </w:rPr>
              <w:t>ASPIRATIONS, WORK AND CAREER</w:t>
            </w:r>
          </w:p>
          <w:p w:rsidR="00360B23" w:rsidRDefault="00360B23" w:rsidP="00360B23">
            <w:pPr>
              <w:pStyle w:val="NormalWeb"/>
              <w:spacing w:before="40" w:beforeAutospacing="0" w:after="40" w:afterAutospacing="0"/>
            </w:pPr>
            <w:r>
              <w:rPr>
                <w:rFonts w:ascii="Calibri" w:hAnsi="Calibri" w:cs="Calibri"/>
                <w:color w:val="000000"/>
                <w:sz w:val="20"/>
                <w:szCs w:val="20"/>
              </w:rPr>
              <w:t>Children will learn:</w:t>
            </w:r>
          </w:p>
          <w:p w:rsidR="00360B23" w:rsidRDefault="00360B23" w:rsidP="00360B23">
            <w:pPr>
              <w:pStyle w:val="NormalWeb"/>
              <w:numPr>
                <w:ilvl w:val="0"/>
                <w:numId w:val="4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 xml:space="preserve">that some jobs are paid more than others and money is one factor which </w:t>
            </w:r>
            <w:r>
              <w:rPr>
                <w:rFonts w:ascii="Calibri" w:hAnsi="Calibri" w:cs="Calibri"/>
                <w:color w:val="000000"/>
                <w:sz w:val="20"/>
                <w:szCs w:val="20"/>
              </w:rPr>
              <w:lastRenderedPageBreak/>
              <w:t>may influence a person’s job or career choice; that people may choose to do voluntary work which is unpaid</w:t>
            </w:r>
          </w:p>
          <w:p w:rsidR="00360B23" w:rsidRDefault="00360B23" w:rsidP="00360B23">
            <w:pPr>
              <w:pStyle w:val="NormalWeb"/>
              <w:numPr>
                <w:ilvl w:val="0"/>
                <w:numId w:val="4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to identify the kind of job they might like to do when they are older</w:t>
            </w:r>
          </w:p>
          <w:p w:rsidR="00360B23" w:rsidRDefault="00360B23" w:rsidP="00360B23">
            <w:pPr>
              <w:pStyle w:val="NormalWeb"/>
              <w:numPr>
                <w:ilvl w:val="0"/>
                <w:numId w:val="47"/>
              </w:numPr>
              <w:spacing w:before="40" w:beforeAutospacing="0" w:after="40" w:afterAutospacing="0"/>
              <w:ind w:left="581"/>
              <w:textAlignment w:val="baseline"/>
              <w:rPr>
                <w:rFonts w:ascii="Calibri" w:hAnsi="Calibri" w:cs="Calibri"/>
                <w:color w:val="000000"/>
                <w:sz w:val="20"/>
                <w:szCs w:val="20"/>
              </w:rPr>
            </w:pPr>
            <w:r>
              <w:rPr>
                <w:rFonts w:ascii="Calibri" w:hAnsi="Calibri" w:cs="Calibri"/>
                <w:color w:val="000000"/>
                <w:sz w:val="20"/>
                <w:szCs w:val="20"/>
              </w:rPr>
              <w:t>to recognise a variety of routes into careers (e.g. college, apprenticeship, university)</w:t>
            </w:r>
          </w:p>
          <w:p w:rsidR="00360B23" w:rsidRDefault="00360B23" w:rsidP="00360B23">
            <w:pPr>
              <w:pStyle w:val="NormalWeb"/>
              <w:spacing w:before="40" w:beforeAutospacing="0" w:after="40" w:afterAutospacing="0"/>
            </w:pPr>
            <w:r>
              <w:rPr>
                <w:rFonts w:ascii="Calibri" w:hAnsi="Calibri" w:cs="Calibri"/>
                <w:color w:val="000000"/>
                <w:sz w:val="20"/>
                <w:szCs w:val="20"/>
              </w:rPr>
              <w:t>Children should:</w:t>
            </w:r>
          </w:p>
          <w:p w:rsidR="00360B23" w:rsidRDefault="00360B23" w:rsidP="00360B23">
            <w:pPr>
              <w:pStyle w:val="NormalWeb"/>
              <w:numPr>
                <w:ilvl w:val="0"/>
                <w:numId w:val="48"/>
              </w:numPr>
              <w:spacing w:before="40" w:beforeAutospacing="0" w:after="40" w:afterAutospacing="0"/>
              <w:ind w:left="581"/>
              <w:textAlignment w:val="baseline"/>
              <w:rPr>
                <w:rFonts w:ascii="Noto Sans Symbols" w:hAnsi="Noto Sans Symbols"/>
                <w:color w:val="000000"/>
              </w:rPr>
            </w:pPr>
            <w:r>
              <w:rPr>
                <w:rFonts w:ascii="Calibri" w:hAnsi="Calibri" w:cs="Calibri"/>
                <w:color w:val="000000"/>
                <w:sz w:val="20"/>
                <w:szCs w:val="20"/>
              </w:rPr>
              <w:t>have an understanding about a variety of different jobs/careers and the possible routes to these</w:t>
            </w:r>
          </w:p>
          <w:p w:rsidR="00360B23" w:rsidRPr="00C93818" w:rsidRDefault="00360B23" w:rsidP="00360B23">
            <w:pPr>
              <w:pStyle w:val="NormalWeb"/>
              <w:numPr>
                <w:ilvl w:val="0"/>
                <w:numId w:val="48"/>
              </w:numPr>
              <w:spacing w:before="40" w:beforeAutospacing="0" w:after="40" w:afterAutospacing="0"/>
              <w:ind w:left="637"/>
              <w:textAlignment w:val="baseline"/>
              <w:rPr>
                <w:rFonts w:ascii="Gill Sans MT" w:hAnsi="Gill Sans MT"/>
              </w:rPr>
            </w:pPr>
            <w:proofErr w:type="gramStart"/>
            <w:r w:rsidRPr="00360B23">
              <w:rPr>
                <w:rFonts w:ascii="Calibri" w:hAnsi="Calibri" w:cs="Calibri"/>
                <w:color w:val="000000"/>
                <w:sz w:val="20"/>
                <w:szCs w:val="20"/>
              </w:rPr>
              <w:t>have</w:t>
            </w:r>
            <w:proofErr w:type="gramEnd"/>
            <w:r w:rsidRPr="00360B23">
              <w:rPr>
                <w:rFonts w:ascii="Calibri" w:hAnsi="Calibri" w:cs="Calibri"/>
                <w:color w:val="000000"/>
                <w:sz w:val="20"/>
                <w:szCs w:val="20"/>
              </w:rPr>
              <w:t xml:space="preserve"> an understanding that having a job will allow me to achieve certain goals in my life including financial ones.</w:t>
            </w:r>
          </w:p>
        </w:tc>
      </w:tr>
      <w:tr w:rsidR="005A4C22" w:rsidTr="009544DB">
        <w:tc>
          <w:tcPr>
            <w:tcW w:w="1804" w:type="dxa"/>
            <w:vMerge/>
          </w:tcPr>
          <w:p w:rsidR="005A4C22" w:rsidRPr="00922126" w:rsidRDefault="005A4C22" w:rsidP="00C92B23">
            <w:pPr>
              <w:rPr>
                <w:rFonts w:ascii="Gill Sans MT" w:hAnsi="Gill Sans MT"/>
                <w:b/>
                <w:sz w:val="24"/>
                <w:szCs w:val="24"/>
              </w:rPr>
            </w:pPr>
          </w:p>
        </w:tc>
        <w:tc>
          <w:tcPr>
            <w:tcW w:w="12373" w:type="dxa"/>
            <w:gridSpan w:val="3"/>
          </w:tcPr>
          <w:p w:rsidR="005A4C22" w:rsidRPr="005A4C22" w:rsidRDefault="005A4C22" w:rsidP="00C93818">
            <w:pPr>
              <w:rPr>
                <w:rFonts w:ascii="Gill Sans MT" w:hAnsi="Gill Sans MT"/>
                <w:b/>
              </w:rPr>
            </w:pPr>
            <w:r w:rsidRPr="005A4C22">
              <w:rPr>
                <w:rFonts w:ascii="Gill Sans MT" w:hAnsi="Gill Sans MT"/>
                <w:b/>
              </w:rPr>
              <w:t>PHSE Books that represent our different families:</w:t>
            </w:r>
          </w:p>
          <w:p w:rsidR="005A4C22" w:rsidRDefault="005A4C22" w:rsidP="005A4C22">
            <w:pPr>
              <w:spacing w:line="276" w:lineRule="auto"/>
              <w:rPr>
                <w:rFonts w:ascii="Calibri" w:eastAsia="Calibri" w:hAnsi="Calibri" w:cs="Times New Roman"/>
              </w:rPr>
            </w:pPr>
            <w:r w:rsidRPr="00CC1D53">
              <w:rPr>
                <w:rFonts w:ascii="Calibri" w:eastAsia="Calibri" w:hAnsi="Calibri" w:cs="Times New Roman"/>
              </w:rPr>
              <w:t>Bringing Asha Home</w:t>
            </w:r>
            <w:r>
              <w:rPr>
                <w:rFonts w:ascii="Calibri" w:eastAsia="Calibri" w:hAnsi="Calibri" w:cs="Times New Roman"/>
              </w:rPr>
              <w:t xml:space="preserve"> (</w:t>
            </w:r>
            <w:r w:rsidRPr="00CC1D53">
              <w:rPr>
                <w:rFonts w:ascii="Calibri" w:eastAsia="Calibri" w:hAnsi="Calibri" w:cs="Times New Roman"/>
              </w:rPr>
              <w:t xml:space="preserve">Uma </w:t>
            </w:r>
            <w:proofErr w:type="spellStart"/>
            <w:r w:rsidRPr="00CC1D53">
              <w:rPr>
                <w:rFonts w:ascii="Calibri" w:eastAsia="Calibri" w:hAnsi="Calibri" w:cs="Times New Roman"/>
              </w:rPr>
              <w:t>Krishnaswami</w:t>
            </w:r>
            <w:proofErr w:type="spellEnd"/>
            <w:r>
              <w:rPr>
                <w:rFonts w:ascii="Calibri" w:eastAsia="Calibri" w:hAnsi="Calibri" w:cs="Times New Roman"/>
              </w:rPr>
              <w:t>) – Adoption</w:t>
            </w:r>
          </w:p>
          <w:p w:rsidR="005A4C22" w:rsidRDefault="005A4C22" w:rsidP="005A4C22">
            <w:pPr>
              <w:spacing w:line="276" w:lineRule="auto"/>
              <w:rPr>
                <w:rFonts w:ascii="Calibri" w:eastAsia="Calibri" w:hAnsi="Calibri" w:cs="Times New Roman"/>
              </w:rPr>
            </w:pPr>
            <w:proofErr w:type="spellStart"/>
            <w:r w:rsidRPr="00CC1D53">
              <w:rPr>
                <w:rFonts w:ascii="Calibri" w:eastAsia="Calibri" w:hAnsi="Calibri" w:cs="Times New Roman"/>
              </w:rPr>
              <w:t>Sulwe</w:t>
            </w:r>
            <w:proofErr w:type="spellEnd"/>
            <w:r>
              <w:rPr>
                <w:rFonts w:ascii="Calibri" w:eastAsia="Calibri" w:hAnsi="Calibri" w:cs="Times New Roman"/>
              </w:rPr>
              <w:t xml:space="preserve"> (</w:t>
            </w:r>
            <w:r w:rsidRPr="00CC1D53">
              <w:rPr>
                <w:rFonts w:ascii="Calibri" w:eastAsia="Calibri" w:hAnsi="Calibri" w:cs="Times New Roman"/>
              </w:rPr>
              <w:t xml:space="preserve">Lupita </w:t>
            </w:r>
            <w:proofErr w:type="spellStart"/>
            <w:r w:rsidRPr="00CC1D53">
              <w:rPr>
                <w:rFonts w:ascii="Calibri" w:eastAsia="Calibri" w:hAnsi="Calibri" w:cs="Times New Roman"/>
              </w:rPr>
              <w:t>Nyongo’o</w:t>
            </w:r>
            <w:proofErr w:type="spellEnd"/>
            <w:r>
              <w:rPr>
                <w:rFonts w:ascii="Calibri" w:eastAsia="Calibri" w:hAnsi="Calibri" w:cs="Times New Roman"/>
              </w:rPr>
              <w:t>) – Colourism</w:t>
            </w:r>
          </w:p>
          <w:p w:rsidR="005A4C22" w:rsidRDefault="005A4C22" w:rsidP="005A4C22">
            <w:pPr>
              <w:spacing w:line="276" w:lineRule="auto"/>
              <w:rPr>
                <w:rFonts w:ascii="Calibri" w:eastAsia="Calibri" w:hAnsi="Calibri" w:cs="Times New Roman"/>
              </w:rPr>
            </w:pPr>
            <w:r w:rsidRPr="00CC1D53">
              <w:rPr>
                <w:rFonts w:ascii="Calibri" w:eastAsia="Calibri" w:hAnsi="Calibri" w:cs="Times New Roman"/>
              </w:rPr>
              <w:t>Raising You Alone</w:t>
            </w:r>
            <w:r>
              <w:rPr>
                <w:rFonts w:ascii="Calibri" w:eastAsia="Calibri" w:hAnsi="Calibri" w:cs="Times New Roman"/>
              </w:rPr>
              <w:t xml:space="preserve"> (</w:t>
            </w:r>
            <w:r w:rsidRPr="00CC1D53">
              <w:rPr>
                <w:rFonts w:ascii="Calibri" w:eastAsia="Calibri" w:hAnsi="Calibri" w:cs="Times New Roman"/>
              </w:rPr>
              <w:t>Warren Hanson</w:t>
            </w:r>
            <w:r>
              <w:rPr>
                <w:rFonts w:ascii="Calibri" w:eastAsia="Calibri" w:hAnsi="Calibri" w:cs="Times New Roman"/>
              </w:rPr>
              <w:t>) – Single parent families</w:t>
            </w:r>
          </w:p>
          <w:p w:rsidR="005A4C22" w:rsidRPr="00CC1D53" w:rsidRDefault="005A4C22" w:rsidP="005A4C22">
            <w:pPr>
              <w:spacing w:line="276" w:lineRule="auto"/>
              <w:rPr>
                <w:rFonts w:ascii="Calibri" w:eastAsia="Calibri" w:hAnsi="Calibri" w:cs="Times New Roman"/>
              </w:rPr>
            </w:pPr>
            <w:r w:rsidRPr="00CC1D53">
              <w:rPr>
                <w:rFonts w:ascii="Calibri" w:eastAsia="Calibri" w:hAnsi="Calibri" w:cs="Times New Roman"/>
              </w:rPr>
              <w:t>Julian at the Wedding (Jessica Love) – Gender stereotypes</w:t>
            </w:r>
          </w:p>
          <w:p w:rsidR="005A4C22" w:rsidRPr="00CC1D53" w:rsidRDefault="005A4C22" w:rsidP="005A4C22">
            <w:pPr>
              <w:spacing w:line="276" w:lineRule="auto"/>
              <w:rPr>
                <w:rFonts w:ascii="Calibri" w:eastAsia="Calibri" w:hAnsi="Calibri" w:cs="Times New Roman"/>
              </w:rPr>
            </w:pPr>
            <w:r w:rsidRPr="00CC1D53">
              <w:rPr>
                <w:rFonts w:ascii="Calibri" w:eastAsia="Calibri" w:hAnsi="Calibri" w:cs="Times New Roman"/>
              </w:rPr>
              <w:t>Weirdo (Zadie Smith and Nick Laird) – Being different</w:t>
            </w:r>
          </w:p>
          <w:p w:rsidR="005A4C22" w:rsidRPr="00CC1D53" w:rsidRDefault="005A4C22" w:rsidP="005A4C22">
            <w:pPr>
              <w:spacing w:line="276" w:lineRule="auto"/>
              <w:rPr>
                <w:rFonts w:ascii="Calibri" w:eastAsia="Calibri" w:hAnsi="Calibri" w:cs="Times New Roman"/>
              </w:rPr>
            </w:pPr>
            <w:r w:rsidRPr="00CC1D53">
              <w:rPr>
                <w:rFonts w:ascii="Calibri" w:eastAsia="Calibri" w:hAnsi="Calibri" w:cs="Times New Roman"/>
              </w:rPr>
              <w:t>Wonder (R J Palacio) – Being different (facial abnormality)</w:t>
            </w:r>
          </w:p>
          <w:p w:rsidR="005A4C22" w:rsidRPr="0022568B" w:rsidRDefault="005A4C22" w:rsidP="005A4C22">
            <w:pPr>
              <w:spacing w:line="276" w:lineRule="auto"/>
              <w:rPr>
                <w:rFonts w:ascii="Calibri" w:eastAsia="Calibri" w:hAnsi="Calibri" w:cs="Times New Roman"/>
              </w:rPr>
            </w:pPr>
            <w:r w:rsidRPr="0022568B">
              <w:rPr>
                <w:rFonts w:ascii="Calibri" w:eastAsia="Calibri" w:hAnsi="Calibri" w:cs="Times New Roman"/>
              </w:rPr>
              <w:t xml:space="preserve">When Kayla was Kyle (Amy </w:t>
            </w:r>
            <w:proofErr w:type="spellStart"/>
            <w:r w:rsidRPr="0022568B">
              <w:rPr>
                <w:rFonts w:ascii="Calibri" w:eastAsia="Calibri" w:hAnsi="Calibri" w:cs="Times New Roman"/>
              </w:rPr>
              <w:t>Fabrikant</w:t>
            </w:r>
            <w:proofErr w:type="spellEnd"/>
            <w:r w:rsidRPr="0022568B">
              <w:rPr>
                <w:rFonts w:ascii="Calibri" w:eastAsia="Calibri" w:hAnsi="Calibri" w:cs="Times New Roman"/>
              </w:rPr>
              <w:t>) – Gender identity</w:t>
            </w:r>
          </w:p>
          <w:p w:rsidR="005A4C22" w:rsidRPr="00530867" w:rsidRDefault="005A4C22" w:rsidP="005A4C22">
            <w:pPr>
              <w:rPr>
                <w:rFonts w:ascii="Gill Sans MT" w:hAnsi="Gill Sans MT"/>
              </w:rPr>
            </w:pPr>
            <w:r w:rsidRPr="0022568B">
              <w:rPr>
                <w:rFonts w:ascii="Calibri" w:eastAsia="Calibri" w:hAnsi="Calibri" w:cs="Times New Roman"/>
              </w:rPr>
              <w:t>Love Your Body (Jessica Sanders) – Girls and body image</w:t>
            </w:r>
          </w:p>
        </w:tc>
      </w:tr>
      <w:tr w:rsidR="00C92B23" w:rsidTr="005877E6">
        <w:tc>
          <w:tcPr>
            <w:tcW w:w="1804" w:type="dxa"/>
          </w:tcPr>
          <w:p w:rsidR="00C92B23" w:rsidRPr="00922126" w:rsidRDefault="00C92B23" w:rsidP="00C92B23">
            <w:pPr>
              <w:rPr>
                <w:rFonts w:ascii="Gill Sans MT" w:hAnsi="Gill Sans MT"/>
                <w:b/>
                <w:sz w:val="24"/>
                <w:szCs w:val="24"/>
              </w:rPr>
            </w:pPr>
            <w:r w:rsidRPr="00922126">
              <w:rPr>
                <w:rFonts w:ascii="Gill Sans MT" w:hAnsi="Gill Sans MT"/>
                <w:b/>
                <w:sz w:val="24"/>
                <w:szCs w:val="24"/>
              </w:rPr>
              <w:t>PE</w:t>
            </w:r>
          </w:p>
        </w:tc>
        <w:tc>
          <w:tcPr>
            <w:tcW w:w="12373" w:type="dxa"/>
            <w:gridSpan w:val="3"/>
          </w:tcPr>
          <w:p w:rsidR="00C92B23" w:rsidRPr="00C93818" w:rsidRDefault="00C92B23" w:rsidP="00C92B23">
            <w:pPr>
              <w:rPr>
                <w:rFonts w:ascii="Calibri" w:hAnsi="Calibri"/>
                <w:b/>
                <w:szCs w:val="18"/>
              </w:rPr>
            </w:pPr>
            <w:r w:rsidRPr="00C93818">
              <w:rPr>
                <w:rFonts w:ascii="Calibri" w:hAnsi="Calibri"/>
                <w:b/>
                <w:bCs/>
                <w:szCs w:val="18"/>
              </w:rPr>
              <w:t>Outdoor Adventurous Activities</w:t>
            </w:r>
          </w:p>
          <w:p w:rsidR="00C92B23" w:rsidRPr="00C93818" w:rsidRDefault="00C92B23" w:rsidP="00C92B23">
            <w:pPr>
              <w:rPr>
                <w:rFonts w:ascii="Calibri" w:hAnsi="Calibri"/>
                <w:szCs w:val="18"/>
              </w:rPr>
            </w:pPr>
            <w:r w:rsidRPr="00C93818">
              <w:rPr>
                <w:rFonts w:ascii="Calibri" w:hAnsi="Calibri"/>
                <w:szCs w:val="18"/>
              </w:rPr>
              <w:t>Read a variety of maps and plans to be able to orienteer successfully in known and unknown environments</w:t>
            </w:r>
          </w:p>
          <w:p w:rsidR="00C92B23" w:rsidRPr="00C93818" w:rsidRDefault="00C92B23" w:rsidP="00C92B23">
            <w:pPr>
              <w:rPr>
                <w:rFonts w:ascii="Calibri" w:hAnsi="Calibri"/>
                <w:szCs w:val="18"/>
              </w:rPr>
            </w:pPr>
            <w:r w:rsidRPr="00C93818">
              <w:rPr>
                <w:rFonts w:ascii="Calibri" w:hAnsi="Calibri"/>
                <w:szCs w:val="18"/>
              </w:rPr>
              <w:t xml:space="preserve">To know how to prepare and engage in more physically and demanding outdoor adventurous activities </w:t>
            </w:r>
          </w:p>
          <w:p w:rsidR="00C92B23" w:rsidRPr="00C93818" w:rsidRDefault="00C92B23" w:rsidP="00C92B23">
            <w:pPr>
              <w:rPr>
                <w:rFonts w:ascii="Calibri" w:hAnsi="Calibri"/>
                <w:szCs w:val="18"/>
              </w:rPr>
            </w:pPr>
          </w:p>
          <w:p w:rsidR="00C92B23" w:rsidRPr="00C93818" w:rsidRDefault="00C92B23" w:rsidP="00C92B23">
            <w:pPr>
              <w:rPr>
                <w:rFonts w:ascii="Calibri" w:hAnsi="Calibri"/>
                <w:b/>
                <w:szCs w:val="18"/>
              </w:rPr>
            </w:pPr>
            <w:r w:rsidRPr="00C93818">
              <w:rPr>
                <w:rFonts w:ascii="Calibri" w:hAnsi="Calibri"/>
                <w:b/>
                <w:szCs w:val="18"/>
              </w:rPr>
              <w:t>Invasive games</w:t>
            </w:r>
          </w:p>
          <w:p w:rsidR="00C92B23" w:rsidRPr="00C93818" w:rsidRDefault="00C92B23" w:rsidP="00C92B23">
            <w:pPr>
              <w:rPr>
                <w:rFonts w:ascii="Calibri" w:hAnsi="Calibri"/>
                <w:szCs w:val="18"/>
              </w:rPr>
            </w:pPr>
            <w:r w:rsidRPr="00C93818">
              <w:rPr>
                <w:rFonts w:ascii="Calibri" w:hAnsi="Calibri"/>
                <w:szCs w:val="18"/>
              </w:rPr>
              <w:t>Can organise team to think of ideas to be more successful both skilfully and tactically through football</w:t>
            </w:r>
          </w:p>
          <w:p w:rsidR="00C92B23" w:rsidRPr="00C93818" w:rsidRDefault="00C92B23" w:rsidP="00C92B23">
            <w:pPr>
              <w:rPr>
                <w:rFonts w:ascii="Calibri" w:hAnsi="Calibri"/>
                <w:szCs w:val="18"/>
              </w:rPr>
            </w:pPr>
          </w:p>
          <w:p w:rsidR="00C92B23" w:rsidRPr="00C93818" w:rsidRDefault="00C92B23" w:rsidP="00C92B23">
            <w:pPr>
              <w:rPr>
                <w:rFonts w:ascii="Calibri" w:hAnsi="Calibri"/>
                <w:b/>
                <w:szCs w:val="18"/>
              </w:rPr>
            </w:pPr>
            <w:r w:rsidRPr="00C93818">
              <w:rPr>
                <w:rFonts w:ascii="Calibri" w:hAnsi="Calibri"/>
                <w:b/>
                <w:szCs w:val="18"/>
              </w:rPr>
              <w:lastRenderedPageBreak/>
              <w:t>Dance</w:t>
            </w:r>
          </w:p>
          <w:p w:rsidR="00C92B23" w:rsidRPr="00C93818" w:rsidRDefault="00C92B23" w:rsidP="00C92B23">
            <w:pPr>
              <w:rPr>
                <w:rFonts w:ascii="Calibri" w:hAnsi="Calibri"/>
                <w:szCs w:val="18"/>
              </w:rPr>
            </w:pPr>
            <w:r w:rsidRPr="00C93818">
              <w:rPr>
                <w:rFonts w:ascii="Calibri" w:hAnsi="Calibri"/>
                <w:szCs w:val="18"/>
              </w:rPr>
              <w:t>Contribute fully to the choreography of a dance understanding the aesthetics and performance skills with a focus on the Lindy Hop during WW2</w:t>
            </w:r>
          </w:p>
          <w:p w:rsidR="0005624C" w:rsidRDefault="0005624C" w:rsidP="00C92B23">
            <w:pPr>
              <w:rPr>
                <w:rFonts w:ascii="Gill Sans MT" w:hAnsi="Gill Sans MT" w:cs="Arial"/>
                <w:sz w:val="28"/>
              </w:rPr>
            </w:pPr>
          </w:p>
          <w:p w:rsidR="00C92B23" w:rsidRPr="00C93818" w:rsidRDefault="00C92B23" w:rsidP="00C92B23">
            <w:pPr>
              <w:rPr>
                <w:rFonts w:ascii="Calibri" w:hAnsi="Calibri"/>
                <w:b/>
                <w:szCs w:val="18"/>
              </w:rPr>
            </w:pPr>
            <w:r w:rsidRPr="00C93818">
              <w:rPr>
                <w:rFonts w:ascii="Calibri" w:hAnsi="Calibri"/>
                <w:b/>
                <w:szCs w:val="18"/>
              </w:rPr>
              <w:t xml:space="preserve">Gymnastics </w:t>
            </w:r>
          </w:p>
          <w:p w:rsidR="00C92B23" w:rsidRPr="00C93818" w:rsidRDefault="00C92B23" w:rsidP="00C92B23">
            <w:pPr>
              <w:rPr>
                <w:rFonts w:ascii="Calibri" w:hAnsi="Calibri"/>
                <w:szCs w:val="18"/>
              </w:rPr>
            </w:pPr>
            <w:r w:rsidRPr="00C93818">
              <w:rPr>
                <w:rFonts w:ascii="Calibri" w:hAnsi="Calibri"/>
                <w:szCs w:val="18"/>
              </w:rPr>
              <w:t>To determine judging criteria for their own and others gymnastic performances with a focus on counter balance and counter tension</w:t>
            </w:r>
          </w:p>
          <w:p w:rsidR="00C92B23" w:rsidRPr="00C93818" w:rsidRDefault="00C92B23" w:rsidP="00C92B23">
            <w:pPr>
              <w:rPr>
                <w:rFonts w:ascii="Calibri" w:hAnsi="Calibri"/>
                <w:b/>
                <w:szCs w:val="18"/>
              </w:rPr>
            </w:pPr>
          </w:p>
          <w:p w:rsidR="00C92B23" w:rsidRPr="00C93818" w:rsidRDefault="00C92B23" w:rsidP="00C92B23">
            <w:pPr>
              <w:rPr>
                <w:rFonts w:ascii="Calibri" w:hAnsi="Calibri"/>
                <w:b/>
                <w:szCs w:val="18"/>
              </w:rPr>
            </w:pPr>
          </w:p>
          <w:p w:rsidR="00C92B23" w:rsidRPr="00C93818" w:rsidRDefault="00C92B23" w:rsidP="00C92B23">
            <w:pPr>
              <w:rPr>
                <w:rFonts w:ascii="Calibri" w:hAnsi="Calibri"/>
                <w:b/>
                <w:szCs w:val="18"/>
              </w:rPr>
            </w:pPr>
            <w:r w:rsidRPr="00C93818">
              <w:rPr>
                <w:rFonts w:ascii="Calibri" w:hAnsi="Calibri"/>
                <w:b/>
                <w:szCs w:val="18"/>
              </w:rPr>
              <w:t>Invasive games</w:t>
            </w:r>
          </w:p>
          <w:p w:rsidR="00C92B23" w:rsidRPr="00C93818" w:rsidRDefault="00C92B23" w:rsidP="00C92B23">
            <w:pPr>
              <w:rPr>
                <w:rFonts w:ascii="Calibri" w:hAnsi="Calibri"/>
                <w:szCs w:val="18"/>
              </w:rPr>
            </w:pPr>
            <w:r w:rsidRPr="00C93818">
              <w:rPr>
                <w:rFonts w:ascii="Calibri" w:hAnsi="Calibri"/>
                <w:szCs w:val="18"/>
              </w:rPr>
              <w:t>Develop leadership skills of warm up, skills and tactical coaches as well as umpiring and refereeing skills with a focus on basketball</w:t>
            </w:r>
          </w:p>
          <w:p w:rsidR="00C92B23" w:rsidRPr="00C93818" w:rsidRDefault="00C92B23" w:rsidP="00C92B23">
            <w:pPr>
              <w:rPr>
                <w:rFonts w:ascii="Calibri" w:hAnsi="Calibri"/>
                <w:b/>
                <w:szCs w:val="18"/>
              </w:rPr>
            </w:pPr>
          </w:p>
          <w:p w:rsidR="00C92B23" w:rsidRPr="00C93818" w:rsidRDefault="00C92B23" w:rsidP="00C92B23">
            <w:pPr>
              <w:rPr>
                <w:rFonts w:ascii="Calibri" w:hAnsi="Calibri"/>
                <w:b/>
                <w:szCs w:val="18"/>
              </w:rPr>
            </w:pPr>
          </w:p>
          <w:p w:rsidR="00C92B23" w:rsidRPr="00C93818" w:rsidRDefault="00C92B23" w:rsidP="00C92B23">
            <w:pPr>
              <w:rPr>
                <w:rFonts w:ascii="Calibri" w:hAnsi="Calibri"/>
                <w:b/>
                <w:szCs w:val="18"/>
              </w:rPr>
            </w:pPr>
            <w:r w:rsidRPr="00C93818">
              <w:rPr>
                <w:rFonts w:ascii="Calibri" w:hAnsi="Calibri"/>
                <w:b/>
                <w:bCs/>
                <w:szCs w:val="18"/>
              </w:rPr>
              <w:t>Athletics</w:t>
            </w:r>
            <w:r w:rsidRPr="00C93818">
              <w:rPr>
                <w:rFonts w:ascii="Calibri" w:hAnsi="Calibri"/>
                <w:b/>
                <w:szCs w:val="18"/>
              </w:rPr>
              <w:t xml:space="preserve"> </w:t>
            </w:r>
          </w:p>
          <w:p w:rsidR="00C92B23" w:rsidRPr="00C93818" w:rsidRDefault="00C92B23" w:rsidP="00C92B23">
            <w:pPr>
              <w:rPr>
                <w:rFonts w:ascii="Calibri" w:hAnsi="Calibri"/>
                <w:bCs/>
                <w:szCs w:val="18"/>
              </w:rPr>
            </w:pPr>
            <w:r w:rsidRPr="00C93818">
              <w:rPr>
                <w:rFonts w:ascii="Calibri" w:hAnsi="Calibri"/>
                <w:bCs/>
                <w:szCs w:val="18"/>
              </w:rPr>
              <w:t>Can organise themselves and others safely in different roles as a coach, performer and official</w:t>
            </w:r>
          </w:p>
          <w:p w:rsidR="00C92B23" w:rsidRPr="00C93818" w:rsidRDefault="00C92B23" w:rsidP="00C92B23">
            <w:pPr>
              <w:rPr>
                <w:rFonts w:ascii="Calibri" w:hAnsi="Calibri"/>
                <w:bCs/>
                <w:szCs w:val="18"/>
              </w:rPr>
            </w:pPr>
          </w:p>
          <w:p w:rsidR="00C92B23" w:rsidRPr="00C93818" w:rsidRDefault="00C92B23" w:rsidP="00C92B23">
            <w:pPr>
              <w:rPr>
                <w:rFonts w:ascii="Calibri" w:hAnsi="Calibri"/>
                <w:b/>
                <w:szCs w:val="18"/>
              </w:rPr>
            </w:pPr>
            <w:r w:rsidRPr="00C93818">
              <w:rPr>
                <w:rFonts w:ascii="Calibri" w:hAnsi="Calibri"/>
                <w:b/>
                <w:szCs w:val="18"/>
              </w:rPr>
              <w:t>Striking and fielding games</w:t>
            </w:r>
          </w:p>
          <w:p w:rsidR="00C92B23" w:rsidRPr="00C93818" w:rsidRDefault="00C92B23" w:rsidP="00C92B23">
            <w:pPr>
              <w:rPr>
                <w:rFonts w:ascii="Calibri" w:hAnsi="Calibri"/>
                <w:szCs w:val="18"/>
              </w:rPr>
            </w:pPr>
            <w:r w:rsidRPr="00C93818">
              <w:rPr>
                <w:rFonts w:ascii="Calibri" w:hAnsi="Calibri"/>
                <w:szCs w:val="18"/>
              </w:rPr>
              <w:t>Become familiar with the rules of cricket and keep games going independently. Are able to act as a motivational and knowledgeable coach to improve performance</w:t>
            </w:r>
          </w:p>
          <w:p w:rsidR="00C92B23" w:rsidRPr="00C93818" w:rsidRDefault="00C92B23" w:rsidP="00C92B23">
            <w:pPr>
              <w:rPr>
                <w:rFonts w:ascii="Calibri" w:hAnsi="Calibri"/>
                <w:szCs w:val="18"/>
              </w:rPr>
            </w:pPr>
          </w:p>
          <w:p w:rsidR="00C92B23" w:rsidRPr="00C93818" w:rsidRDefault="00C92B23" w:rsidP="00C92B23">
            <w:pPr>
              <w:rPr>
                <w:rFonts w:ascii="Calibri" w:hAnsi="Calibri"/>
                <w:b/>
                <w:szCs w:val="18"/>
              </w:rPr>
            </w:pPr>
            <w:r w:rsidRPr="00C93818">
              <w:rPr>
                <w:rFonts w:ascii="Calibri" w:hAnsi="Calibri"/>
                <w:b/>
                <w:szCs w:val="18"/>
              </w:rPr>
              <w:t>Net games</w:t>
            </w:r>
          </w:p>
          <w:p w:rsidR="00C92B23" w:rsidRPr="00C93818" w:rsidRDefault="00C92B23" w:rsidP="00C92B23">
            <w:pPr>
              <w:rPr>
                <w:rFonts w:ascii="Calibri" w:hAnsi="Calibri"/>
                <w:szCs w:val="18"/>
              </w:rPr>
            </w:pPr>
            <w:r w:rsidRPr="00C93818">
              <w:rPr>
                <w:rFonts w:ascii="Calibri" w:hAnsi="Calibri"/>
                <w:szCs w:val="18"/>
              </w:rPr>
              <w:t>Can work well with a partner, adapting their play to suit their own and others strengths. Focus on tennis based at the local tennis courts</w:t>
            </w:r>
          </w:p>
          <w:p w:rsidR="00C92B23" w:rsidRPr="00C93818" w:rsidRDefault="00C92B23" w:rsidP="00C92B23">
            <w:pPr>
              <w:rPr>
                <w:rFonts w:ascii="Calibri" w:hAnsi="Calibri"/>
                <w:szCs w:val="18"/>
              </w:rPr>
            </w:pPr>
          </w:p>
          <w:p w:rsidR="00C92B23" w:rsidRPr="00C93818" w:rsidRDefault="00C92B23" w:rsidP="00C92B23">
            <w:pPr>
              <w:rPr>
                <w:rFonts w:ascii="Calibri" w:hAnsi="Calibri"/>
                <w:b/>
                <w:szCs w:val="18"/>
              </w:rPr>
            </w:pPr>
            <w:r w:rsidRPr="00C93818">
              <w:rPr>
                <w:rFonts w:ascii="Calibri" w:hAnsi="Calibri"/>
                <w:b/>
                <w:szCs w:val="18"/>
              </w:rPr>
              <w:t>Dance</w:t>
            </w:r>
          </w:p>
          <w:p w:rsidR="00C92B23" w:rsidRDefault="00C92B23" w:rsidP="00A75DD0">
            <w:pPr>
              <w:rPr>
                <w:rFonts w:ascii="Gill Sans MT" w:hAnsi="Gill Sans MT" w:cs="Arial"/>
              </w:rPr>
            </w:pPr>
            <w:r w:rsidRPr="00C93818">
              <w:rPr>
                <w:rFonts w:ascii="Calibri" w:hAnsi="Calibri"/>
                <w:szCs w:val="18"/>
              </w:rPr>
              <w:t xml:space="preserve">Use their own start points and ideas to develop celebratory dances linked to different dances of South America </w:t>
            </w:r>
          </w:p>
        </w:tc>
      </w:tr>
      <w:tr w:rsidR="00A75DD0" w:rsidTr="005877E6">
        <w:tc>
          <w:tcPr>
            <w:tcW w:w="1804" w:type="dxa"/>
          </w:tcPr>
          <w:p w:rsidR="00A75DD0" w:rsidRPr="00922126" w:rsidRDefault="00A75DD0" w:rsidP="00C92B23">
            <w:pPr>
              <w:rPr>
                <w:rFonts w:ascii="Gill Sans MT" w:hAnsi="Gill Sans MT"/>
                <w:b/>
                <w:sz w:val="24"/>
                <w:szCs w:val="24"/>
              </w:rPr>
            </w:pPr>
          </w:p>
        </w:tc>
        <w:tc>
          <w:tcPr>
            <w:tcW w:w="12373" w:type="dxa"/>
            <w:gridSpan w:val="3"/>
          </w:tcPr>
          <w:p w:rsidR="00A75DD0" w:rsidRPr="00A75DD0" w:rsidRDefault="00A75DD0" w:rsidP="00A75DD0">
            <w:pPr>
              <w:rPr>
                <w:rFonts w:ascii="Gill Sans MT" w:hAnsi="Gill Sans MT"/>
                <w:sz w:val="24"/>
                <w:szCs w:val="24"/>
              </w:rPr>
            </w:pPr>
            <w:r w:rsidRPr="00A75DD0">
              <w:rPr>
                <w:rFonts w:ascii="Calibri" w:hAnsi="Calibri"/>
                <w:b/>
                <w:bCs/>
                <w:sz w:val="24"/>
                <w:szCs w:val="24"/>
              </w:rPr>
              <w:t xml:space="preserve">Extra PE Offer - </w:t>
            </w:r>
            <w:r w:rsidRPr="00A75DD0">
              <w:rPr>
                <w:rFonts w:ascii="Gill Sans MT" w:hAnsi="Gill Sans MT"/>
                <w:sz w:val="24"/>
                <w:szCs w:val="24"/>
              </w:rPr>
              <w:t>water sport activities such as canoeing</w:t>
            </w:r>
            <w:r w:rsidRPr="00A75DD0">
              <w:rPr>
                <w:rFonts w:ascii="Gill Sans MT" w:hAnsi="Gill Sans MT"/>
                <w:sz w:val="24"/>
                <w:szCs w:val="24"/>
              </w:rPr>
              <w:t xml:space="preserve"> at Norfolk Lakes</w:t>
            </w:r>
          </w:p>
          <w:p w:rsidR="00A75DD0" w:rsidRPr="00C93818" w:rsidRDefault="00A75DD0" w:rsidP="00C92B23">
            <w:pPr>
              <w:rPr>
                <w:rFonts w:ascii="Calibri" w:hAnsi="Calibri"/>
                <w:b/>
                <w:bCs/>
                <w:szCs w:val="18"/>
              </w:rPr>
            </w:pPr>
            <w:bookmarkStart w:id="0" w:name="_GoBack"/>
            <w:bookmarkEnd w:id="0"/>
          </w:p>
        </w:tc>
      </w:tr>
      <w:tr w:rsidR="00C92B23" w:rsidTr="005877E6">
        <w:tc>
          <w:tcPr>
            <w:tcW w:w="1804" w:type="dxa"/>
          </w:tcPr>
          <w:p w:rsidR="00C92B23" w:rsidRDefault="00C92B23" w:rsidP="00C92B23">
            <w:pPr>
              <w:rPr>
                <w:rFonts w:ascii="Gill Sans MT" w:hAnsi="Gill Sans MT"/>
                <w:b/>
                <w:sz w:val="24"/>
                <w:szCs w:val="24"/>
              </w:rPr>
            </w:pPr>
            <w:r>
              <w:rPr>
                <w:rFonts w:ascii="Gill Sans MT" w:hAnsi="Gill Sans MT"/>
                <w:b/>
                <w:sz w:val="24"/>
                <w:szCs w:val="24"/>
              </w:rPr>
              <w:t>TRIPS/</w:t>
            </w:r>
          </w:p>
          <w:p w:rsidR="00C92B23" w:rsidRPr="00922126" w:rsidRDefault="00C92B23" w:rsidP="00C92B23">
            <w:pPr>
              <w:rPr>
                <w:rFonts w:ascii="Gill Sans MT" w:hAnsi="Gill Sans MT"/>
                <w:b/>
                <w:sz w:val="24"/>
                <w:szCs w:val="24"/>
              </w:rPr>
            </w:pPr>
            <w:r>
              <w:rPr>
                <w:rFonts w:ascii="Gill Sans MT" w:hAnsi="Gill Sans MT"/>
                <w:b/>
                <w:sz w:val="24"/>
                <w:szCs w:val="24"/>
              </w:rPr>
              <w:t>CURRIC DAYS</w:t>
            </w:r>
          </w:p>
        </w:tc>
        <w:tc>
          <w:tcPr>
            <w:tcW w:w="12373" w:type="dxa"/>
            <w:gridSpan w:val="3"/>
          </w:tcPr>
          <w:p w:rsidR="00E66F81" w:rsidRDefault="00E66F81" w:rsidP="00C92B23">
            <w:pPr>
              <w:spacing w:before="20" w:after="20"/>
              <w:rPr>
                <w:rFonts w:ascii="Gill Sans MT" w:hAnsi="Gill Sans MT" w:cs="Arial"/>
              </w:rPr>
            </w:pPr>
            <w:r>
              <w:rPr>
                <w:rFonts w:ascii="Gill Sans MT" w:hAnsi="Gill Sans MT" w:cs="Arial"/>
              </w:rPr>
              <w:t>British Museum (Mayan Visit)</w:t>
            </w:r>
          </w:p>
          <w:p w:rsidR="003E57D7" w:rsidRDefault="003E57D7" w:rsidP="00C92B23">
            <w:pPr>
              <w:spacing w:before="20" w:after="20"/>
              <w:rPr>
                <w:rFonts w:ascii="Gill Sans MT" w:hAnsi="Gill Sans MT" w:cs="Arial"/>
              </w:rPr>
            </w:pPr>
            <w:r>
              <w:rPr>
                <w:rFonts w:ascii="Gill Sans MT" w:hAnsi="Gill Sans MT" w:cs="Arial"/>
              </w:rPr>
              <w:t>National History Museum – Evolution Workshop (Science)</w:t>
            </w:r>
          </w:p>
          <w:p w:rsidR="003E57D7" w:rsidRDefault="003E57D7" w:rsidP="00C92B23">
            <w:pPr>
              <w:spacing w:before="20" w:after="20"/>
              <w:rPr>
                <w:rFonts w:ascii="Gill Sans MT" w:hAnsi="Gill Sans MT" w:cs="Arial"/>
              </w:rPr>
            </w:pPr>
            <w:r>
              <w:rPr>
                <w:rFonts w:ascii="Gill Sans MT" w:hAnsi="Gill Sans MT" w:cs="Arial"/>
              </w:rPr>
              <w:t>Geography Curriculum Day</w:t>
            </w:r>
          </w:p>
          <w:p w:rsidR="00E66F81" w:rsidRDefault="00E66F81" w:rsidP="00C92B23">
            <w:pPr>
              <w:spacing w:before="20" w:after="20"/>
              <w:rPr>
                <w:rFonts w:ascii="Gill Sans MT" w:hAnsi="Gill Sans MT" w:cs="Arial"/>
              </w:rPr>
            </w:pPr>
            <w:r>
              <w:rPr>
                <w:rFonts w:ascii="Gill Sans MT" w:hAnsi="Gill Sans MT" w:cs="Arial"/>
              </w:rPr>
              <w:t>D&amp;T Curriculum Day</w:t>
            </w:r>
          </w:p>
          <w:p w:rsidR="003E57D7" w:rsidRDefault="003E57D7" w:rsidP="00C92B23">
            <w:pPr>
              <w:spacing w:before="20" w:after="20"/>
              <w:rPr>
                <w:rFonts w:ascii="Gill Sans MT" w:hAnsi="Gill Sans MT" w:cs="Arial"/>
              </w:rPr>
            </w:pPr>
            <w:r>
              <w:rPr>
                <w:rFonts w:ascii="Gill Sans MT" w:hAnsi="Gill Sans MT" w:cs="Arial"/>
              </w:rPr>
              <w:t>Neasden Temple (Religious Visit)</w:t>
            </w:r>
          </w:p>
          <w:p w:rsidR="0005624C" w:rsidRDefault="0005624C" w:rsidP="00C92B23">
            <w:pPr>
              <w:spacing w:before="20" w:after="20"/>
              <w:rPr>
                <w:rFonts w:ascii="Gill Sans MT" w:hAnsi="Gill Sans MT" w:cs="Arial"/>
              </w:rPr>
            </w:pPr>
          </w:p>
        </w:tc>
      </w:tr>
    </w:tbl>
    <w:p w:rsidR="00E31554" w:rsidRDefault="00E31554"/>
    <w:sectPr w:rsidR="00E31554" w:rsidSect="00FA730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62" w:rsidRDefault="006C7862" w:rsidP="0009773E">
      <w:pPr>
        <w:spacing w:after="0" w:line="240" w:lineRule="auto"/>
      </w:pPr>
      <w:r>
        <w:separator/>
      </w:r>
    </w:p>
  </w:endnote>
  <w:endnote w:type="continuationSeparator" w:id="0">
    <w:p w:rsidR="006C7862" w:rsidRDefault="006C7862" w:rsidP="000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62" w:rsidRDefault="006C7862" w:rsidP="0009773E">
      <w:pPr>
        <w:spacing w:after="0" w:line="240" w:lineRule="auto"/>
      </w:pPr>
      <w:r>
        <w:separator/>
      </w:r>
    </w:p>
  </w:footnote>
  <w:footnote w:type="continuationSeparator" w:id="0">
    <w:p w:rsidR="006C7862" w:rsidRDefault="006C7862" w:rsidP="000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E" w:rsidRDefault="0009773E" w:rsidP="0009773E">
    <w:pPr>
      <w:pStyle w:val="Header"/>
      <w:jc w:val="center"/>
      <w:rPr>
        <w:rFonts w:ascii="Gill Sans MT" w:hAnsi="Gill Sans MT"/>
        <w:b/>
        <w:sz w:val="40"/>
        <w:szCs w:val="40"/>
      </w:rPr>
    </w:pPr>
    <w:r w:rsidRPr="0009773E">
      <w:rPr>
        <w:rFonts w:ascii="Gill Sans MT" w:hAnsi="Gill Sans MT"/>
        <w:b/>
        <w:sz w:val="40"/>
        <w:szCs w:val="40"/>
      </w:rPr>
      <w:t>Holly Park School Curriculum Map</w:t>
    </w:r>
    <w:r w:rsidR="0048321B">
      <w:rPr>
        <w:rFonts w:ascii="Gill Sans MT" w:hAnsi="Gill Sans MT"/>
        <w:b/>
        <w:sz w:val="40"/>
        <w:szCs w:val="40"/>
      </w:rPr>
      <w:t xml:space="preserve"> </w:t>
    </w:r>
    <w:r w:rsidR="00E677C0">
      <w:rPr>
        <w:rFonts w:ascii="Gill Sans MT" w:hAnsi="Gill Sans MT"/>
        <w:b/>
        <w:sz w:val="40"/>
        <w:szCs w:val="40"/>
      </w:rPr>
      <w:t>2021-22</w:t>
    </w:r>
  </w:p>
  <w:p w:rsidR="0056086D" w:rsidRPr="0056086D" w:rsidRDefault="0056086D" w:rsidP="0009773E">
    <w:pPr>
      <w:pStyle w:val="Header"/>
      <w:jc w:val="center"/>
      <w:rPr>
        <w:rFonts w:ascii="Gill Sans MT" w:hAnsi="Gill Sans MT"/>
        <w:b/>
        <w:sz w:val="16"/>
        <w:szCs w:val="16"/>
      </w:rPr>
    </w:pPr>
  </w:p>
  <w:tbl>
    <w:tblPr>
      <w:tblStyle w:val="TableGrid"/>
      <w:tblW w:w="14177" w:type="dxa"/>
      <w:tblLayout w:type="fixed"/>
      <w:tblLook w:val="04A0" w:firstRow="1" w:lastRow="0" w:firstColumn="1" w:lastColumn="0" w:noHBand="0" w:noVBand="1"/>
    </w:tblPr>
    <w:tblGrid>
      <w:gridCol w:w="1809"/>
      <w:gridCol w:w="12368"/>
    </w:tblGrid>
    <w:tr w:rsidR="00B10A7C" w:rsidTr="00B572AC">
      <w:tc>
        <w:tcPr>
          <w:tcW w:w="1809" w:type="dxa"/>
        </w:tcPr>
        <w:p w:rsidR="00B10A7C" w:rsidRPr="0056086D" w:rsidRDefault="00B10A7C" w:rsidP="0011517E">
          <w:pPr>
            <w:jc w:val="center"/>
            <w:rPr>
              <w:rFonts w:ascii="Gill Sans MT" w:hAnsi="Gill Sans MT"/>
              <w:b/>
              <w:sz w:val="24"/>
              <w:szCs w:val="24"/>
            </w:rPr>
          </w:pPr>
          <w:r w:rsidRPr="0056086D">
            <w:rPr>
              <w:rFonts w:ascii="Gill Sans MT" w:hAnsi="Gill Sans MT"/>
              <w:b/>
              <w:sz w:val="24"/>
              <w:szCs w:val="24"/>
            </w:rPr>
            <w:t>Subject</w:t>
          </w:r>
        </w:p>
      </w:tc>
      <w:tc>
        <w:tcPr>
          <w:tcW w:w="12368" w:type="dxa"/>
        </w:tcPr>
        <w:p w:rsidR="00B10A7C" w:rsidRPr="0056086D" w:rsidRDefault="00B10A7C" w:rsidP="00B10A7C">
          <w:pPr>
            <w:rPr>
              <w:rFonts w:ascii="Gill Sans MT" w:hAnsi="Gill Sans MT"/>
              <w:b/>
              <w:sz w:val="24"/>
              <w:szCs w:val="24"/>
            </w:rPr>
          </w:pPr>
          <w:r>
            <w:rPr>
              <w:rFonts w:ascii="Gill Sans MT" w:hAnsi="Gill Sans MT"/>
              <w:b/>
              <w:sz w:val="24"/>
              <w:szCs w:val="24"/>
            </w:rPr>
            <w:t xml:space="preserve">YEAR - </w:t>
          </w:r>
          <w:r w:rsidR="00AC1670">
            <w:rPr>
              <w:rFonts w:ascii="Gill Sans MT" w:hAnsi="Gill Sans MT"/>
              <w:b/>
              <w:sz w:val="24"/>
              <w:szCs w:val="24"/>
            </w:rPr>
            <w:t>6</w:t>
          </w:r>
        </w:p>
      </w:tc>
    </w:tr>
  </w:tbl>
  <w:p w:rsidR="0056086D" w:rsidRPr="0056086D" w:rsidRDefault="0056086D" w:rsidP="0009773E">
    <w:pPr>
      <w:pStyle w:val="Header"/>
      <w:jc w:val="cent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BC"/>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92FED"/>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C26"/>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62663"/>
    <w:multiLevelType w:val="hybridMultilevel"/>
    <w:tmpl w:val="C1768714"/>
    <w:lvl w:ilvl="0" w:tplc="7054B82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D6B5F"/>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71BB4"/>
    <w:multiLevelType w:val="hybridMultilevel"/>
    <w:tmpl w:val="DF0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E7972"/>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5601F"/>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7D4"/>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12C47"/>
    <w:multiLevelType w:val="multilevel"/>
    <w:tmpl w:val="99643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11" w15:restartNumberingAfterBreak="0">
    <w:nsid w:val="269D2101"/>
    <w:multiLevelType w:val="hybridMultilevel"/>
    <w:tmpl w:val="A774A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625C8"/>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C20CD"/>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06E9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91BB2"/>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455FB"/>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33B2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B049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711C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9721E"/>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823C4"/>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87896"/>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D177B"/>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E4EF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4381A"/>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9345F"/>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125B4"/>
    <w:multiLevelType w:val="multilevel"/>
    <w:tmpl w:val="6706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4E53EF"/>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53740"/>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90AB3"/>
    <w:multiLevelType w:val="hybridMultilevel"/>
    <w:tmpl w:val="61AA185A"/>
    <w:lvl w:ilvl="0" w:tplc="775A548E">
      <w:numFmt w:val="bullet"/>
      <w:lvlText w:val="•"/>
      <w:lvlJc w:val="left"/>
      <w:pPr>
        <w:ind w:left="118" w:hanging="145"/>
      </w:pPr>
      <w:rPr>
        <w:rFonts w:ascii="Trebuchet MS" w:eastAsia="Trebuchet MS" w:hAnsi="Trebuchet MS" w:cs="Trebuchet MS" w:hint="default"/>
        <w:w w:val="98"/>
        <w:sz w:val="19"/>
        <w:szCs w:val="19"/>
      </w:rPr>
    </w:lvl>
    <w:lvl w:ilvl="1" w:tplc="1E98FBF4">
      <w:numFmt w:val="bullet"/>
      <w:lvlText w:val="•"/>
      <w:lvlJc w:val="left"/>
      <w:pPr>
        <w:ind w:left="482" w:hanging="145"/>
      </w:pPr>
      <w:rPr>
        <w:rFonts w:hint="default"/>
      </w:rPr>
    </w:lvl>
    <w:lvl w:ilvl="2" w:tplc="5F4C8072">
      <w:numFmt w:val="bullet"/>
      <w:lvlText w:val="•"/>
      <w:lvlJc w:val="left"/>
      <w:pPr>
        <w:ind w:left="845" w:hanging="145"/>
      </w:pPr>
      <w:rPr>
        <w:rFonts w:hint="default"/>
      </w:rPr>
    </w:lvl>
    <w:lvl w:ilvl="3" w:tplc="00FAB4E6">
      <w:numFmt w:val="bullet"/>
      <w:lvlText w:val="•"/>
      <w:lvlJc w:val="left"/>
      <w:pPr>
        <w:ind w:left="1207" w:hanging="145"/>
      </w:pPr>
      <w:rPr>
        <w:rFonts w:hint="default"/>
      </w:rPr>
    </w:lvl>
    <w:lvl w:ilvl="4" w:tplc="50C02E8C">
      <w:numFmt w:val="bullet"/>
      <w:lvlText w:val="•"/>
      <w:lvlJc w:val="left"/>
      <w:pPr>
        <w:ind w:left="1570" w:hanging="145"/>
      </w:pPr>
      <w:rPr>
        <w:rFonts w:hint="default"/>
      </w:rPr>
    </w:lvl>
    <w:lvl w:ilvl="5" w:tplc="293C6D6A">
      <w:numFmt w:val="bullet"/>
      <w:lvlText w:val="•"/>
      <w:lvlJc w:val="left"/>
      <w:pPr>
        <w:ind w:left="1933" w:hanging="145"/>
      </w:pPr>
      <w:rPr>
        <w:rFonts w:hint="default"/>
      </w:rPr>
    </w:lvl>
    <w:lvl w:ilvl="6" w:tplc="18AA82E0">
      <w:numFmt w:val="bullet"/>
      <w:lvlText w:val="•"/>
      <w:lvlJc w:val="left"/>
      <w:pPr>
        <w:ind w:left="2295" w:hanging="145"/>
      </w:pPr>
      <w:rPr>
        <w:rFonts w:hint="default"/>
      </w:rPr>
    </w:lvl>
    <w:lvl w:ilvl="7" w:tplc="6CF0CF36">
      <w:numFmt w:val="bullet"/>
      <w:lvlText w:val="•"/>
      <w:lvlJc w:val="left"/>
      <w:pPr>
        <w:ind w:left="2658" w:hanging="145"/>
      </w:pPr>
      <w:rPr>
        <w:rFonts w:hint="default"/>
      </w:rPr>
    </w:lvl>
    <w:lvl w:ilvl="8" w:tplc="CDC6A192">
      <w:numFmt w:val="bullet"/>
      <w:lvlText w:val="•"/>
      <w:lvlJc w:val="left"/>
      <w:pPr>
        <w:ind w:left="3021" w:hanging="145"/>
      </w:pPr>
      <w:rPr>
        <w:rFonts w:hint="default"/>
      </w:rPr>
    </w:lvl>
  </w:abstractNum>
  <w:abstractNum w:abstractNumId="31" w15:restartNumberingAfterBreak="0">
    <w:nsid w:val="5F150009"/>
    <w:multiLevelType w:val="hybridMultilevel"/>
    <w:tmpl w:val="2AE8881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2" w15:restartNumberingAfterBreak="0">
    <w:nsid w:val="601C4D3D"/>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46C5B"/>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F397B"/>
    <w:multiLevelType w:val="hybridMultilevel"/>
    <w:tmpl w:val="A394FC6A"/>
    <w:lvl w:ilvl="0" w:tplc="05864474">
      <w:numFmt w:val="bullet"/>
      <w:lvlText w:val="•"/>
      <w:lvlJc w:val="left"/>
      <w:pPr>
        <w:ind w:left="114" w:hanging="145"/>
      </w:pPr>
      <w:rPr>
        <w:rFonts w:ascii="Trebuchet MS" w:eastAsia="Trebuchet MS" w:hAnsi="Trebuchet MS" w:cs="Trebuchet MS" w:hint="default"/>
        <w:w w:val="98"/>
        <w:sz w:val="19"/>
        <w:szCs w:val="19"/>
      </w:rPr>
    </w:lvl>
    <w:lvl w:ilvl="1" w:tplc="83F4C39C">
      <w:numFmt w:val="bullet"/>
      <w:lvlText w:val="•"/>
      <w:lvlJc w:val="left"/>
      <w:pPr>
        <w:ind w:left="483" w:hanging="145"/>
      </w:pPr>
      <w:rPr>
        <w:rFonts w:hint="default"/>
      </w:rPr>
    </w:lvl>
    <w:lvl w:ilvl="2" w:tplc="DE0ADEDE">
      <w:numFmt w:val="bullet"/>
      <w:lvlText w:val="•"/>
      <w:lvlJc w:val="left"/>
      <w:pPr>
        <w:ind w:left="846" w:hanging="145"/>
      </w:pPr>
      <w:rPr>
        <w:rFonts w:hint="default"/>
      </w:rPr>
    </w:lvl>
    <w:lvl w:ilvl="3" w:tplc="75EC3A82">
      <w:numFmt w:val="bullet"/>
      <w:lvlText w:val="•"/>
      <w:lvlJc w:val="left"/>
      <w:pPr>
        <w:ind w:left="1209" w:hanging="145"/>
      </w:pPr>
      <w:rPr>
        <w:rFonts w:hint="default"/>
      </w:rPr>
    </w:lvl>
    <w:lvl w:ilvl="4" w:tplc="E6FA8C5A">
      <w:numFmt w:val="bullet"/>
      <w:lvlText w:val="•"/>
      <w:lvlJc w:val="left"/>
      <w:pPr>
        <w:ind w:left="1573" w:hanging="145"/>
      </w:pPr>
      <w:rPr>
        <w:rFonts w:hint="default"/>
      </w:rPr>
    </w:lvl>
    <w:lvl w:ilvl="5" w:tplc="C3AE7690">
      <w:numFmt w:val="bullet"/>
      <w:lvlText w:val="•"/>
      <w:lvlJc w:val="left"/>
      <w:pPr>
        <w:ind w:left="1936" w:hanging="145"/>
      </w:pPr>
      <w:rPr>
        <w:rFonts w:hint="default"/>
      </w:rPr>
    </w:lvl>
    <w:lvl w:ilvl="6" w:tplc="DB109342">
      <w:numFmt w:val="bullet"/>
      <w:lvlText w:val="•"/>
      <w:lvlJc w:val="left"/>
      <w:pPr>
        <w:ind w:left="2299" w:hanging="145"/>
      </w:pPr>
      <w:rPr>
        <w:rFonts w:hint="default"/>
      </w:rPr>
    </w:lvl>
    <w:lvl w:ilvl="7" w:tplc="B204B2A2">
      <w:numFmt w:val="bullet"/>
      <w:lvlText w:val="•"/>
      <w:lvlJc w:val="left"/>
      <w:pPr>
        <w:ind w:left="2663" w:hanging="145"/>
      </w:pPr>
      <w:rPr>
        <w:rFonts w:hint="default"/>
      </w:rPr>
    </w:lvl>
    <w:lvl w:ilvl="8" w:tplc="82902F02">
      <w:numFmt w:val="bullet"/>
      <w:lvlText w:val="•"/>
      <w:lvlJc w:val="left"/>
      <w:pPr>
        <w:ind w:left="3026" w:hanging="145"/>
      </w:pPr>
      <w:rPr>
        <w:rFonts w:hint="default"/>
      </w:rPr>
    </w:lvl>
  </w:abstractNum>
  <w:abstractNum w:abstractNumId="35" w15:restartNumberingAfterBreak="0">
    <w:nsid w:val="63322F2A"/>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C5CC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95DFE"/>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474A9"/>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D55F9"/>
    <w:multiLevelType w:val="hybridMultilevel"/>
    <w:tmpl w:val="07047C2E"/>
    <w:lvl w:ilvl="0" w:tplc="8DCAED0E">
      <w:numFmt w:val="bullet"/>
      <w:lvlText w:val="•"/>
      <w:lvlJc w:val="left"/>
      <w:pPr>
        <w:ind w:left="107" w:hanging="145"/>
      </w:pPr>
      <w:rPr>
        <w:rFonts w:ascii="Trebuchet MS" w:eastAsia="Trebuchet MS" w:hAnsi="Trebuchet MS" w:cs="Trebuchet MS" w:hint="default"/>
        <w:w w:val="98"/>
        <w:sz w:val="19"/>
        <w:szCs w:val="19"/>
      </w:rPr>
    </w:lvl>
    <w:lvl w:ilvl="1" w:tplc="C7C44C24">
      <w:numFmt w:val="bullet"/>
      <w:lvlText w:val="•"/>
      <w:lvlJc w:val="left"/>
      <w:pPr>
        <w:ind w:left="464" w:hanging="145"/>
      </w:pPr>
      <w:rPr>
        <w:rFonts w:hint="default"/>
      </w:rPr>
    </w:lvl>
    <w:lvl w:ilvl="2" w:tplc="52D88AD8">
      <w:numFmt w:val="bullet"/>
      <w:lvlText w:val="•"/>
      <w:lvlJc w:val="left"/>
      <w:pPr>
        <w:ind w:left="829" w:hanging="145"/>
      </w:pPr>
      <w:rPr>
        <w:rFonts w:hint="default"/>
      </w:rPr>
    </w:lvl>
    <w:lvl w:ilvl="3" w:tplc="02B43132">
      <w:numFmt w:val="bullet"/>
      <w:lvlText w:val="•"/>
      <w:lvlJc w:val="left"/>
      <w:pPr>
        <w:ind w:left="1193" w:hanging="145"/>
      </w:pPr>
      <w:rPr>
        <w:rFonts w:hint="default"/>
      </w:rPr>
    </w:lvl>
    <w:lvl w:ilvl="4" w:tplc="D1D8FD78">
      <w:numFmt w:val="bullet"/>
      <w:lvlText w:val="•"/>
      <w:lvlJc w:val="left"/>
      <w:pPr>
        <w:ind w:left="1558" w:hanging="145"/>
      </w:pPr>
      <w:rPr>
        <w:rFonts w:hint="default"/>
      </w:rPr>
    </w:lvl>
    <w:lvl w:ilvl="5" w:tplc="93E43284">
      <w:numFmt w:val="bullet"/>
      <w:lvlText w:val="•"/>
      <w:lvlJc w:val="left"/>
      <w:pPr>
        <w:ind w:left="1922" w:hanging="145"/>
      </w:pPr>
      <w:rPr>
        <w:rFonts w:hint="default"/>
      </w:rPr>
    </w:lvl>
    <w:lvl w:ilvl="6" w:tplc="5FA814C6">
      <w:numFmt w:val="bullet"/>
      <w:lvlText w:val="•"/>
      <w:lvlJc w:val="left"/>
      <w:pPr>
        <w:ind w:left="2287" w:hanging="145"/>
      </w:pPr>
      <w:rPr>
        <w:rFonts w:hint="default"/>
      </w:rPr>
    </w:lvl>
    <w:lvl w:ilvl="7" w:tplc="3B825514">
      <w:numFmt w:val="bullet"/>
      <w:lvlText w:val="•"/>
      <w:lvlJc w:val="left"/>
      <w:pPr>
        <w:ind w:left="2651" w:hanging="145"/>
      </w:pPr>
      <w:rPr>
        <w:rFonts w:hint="default"/>
      </w:rPr>
    </w:lvl>
    <w:lvl w:ilvl="8" w:tplc="66266122">
      <w:numFmt w:val="bullet"/>
      <w:lvlText w:val="•"/>
      <w:lvlJc w:val="left"/>
      <w:pPr>
        <w:ind w:left="3016" w:hanging="145"/>
      </w:pPr>
      <w:rPr>
        <w:rFonts w:hint="default"/>
      </w:rPr>
    </w:lvl>
  </w:abstractNum>
  <w:abstractNum w:abstractNumId="40" w15:restartNumberingAfterBreak="0">
    <w:nsid w:val="6CD03601"/>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61335"/>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22567"/>
    <w:multiLevelType w:val="multilevel"/>
    <w:tmpl w:val="15608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809459F"/>
    <w:multiLevelType w:val="multilevel"/>
    <w:tmpl w:val="6E0A15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783852B7"/>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0360"/>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A31E1"/>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C0DD7"/>
    <w:multiLevelType w:val="multilevel"/>
    <w:tmpl w:val="066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39"/>
  </w:num>
  <w:num w:numId="4">
    <w:abstractNumId w:val="3"/>
  </w:num>
  <w:num w:numId="5">
    <w:abstractNumId w:val="10"/>
  </w:num>
  <w:num w:numId="6">
    <w:abstractNumId w:val="31"/>
  </w:num>
  <w:num w:numId="7">
    <w:abstractNumId w:val="11"/>
  </w:num>
  <w:num w:numId="8">
    <w:abstractNumId w:val="43"/>
  </w:num>
  <w:num w:numId="9">
    <w:abstractNumId w:val="42"/>
  </w:num>
  <w:num w:numId="10">
    <w:abstractNumId w:val="27"/>
  </w:num>
  <w:num w:numId="11">
    <w:abstractNumId w:val="9"/>
  </w:num>
  <w:num w:numId="12">
    <w:abstractNumId w:val="21"/>
  </w:num>
  <w:num w:numId="13">
    <w:abstractNumId w:val="29"/>
  </w:num>
  <w:num w:numId="14">
    <w:abstractNumId w:val="32"/>
  </w:num>
  <w:num w:numId="15">
    <w:abstractNumId w:val="5"/>
  </w:num>
  <w:num w:numId="16">
    <w:abstractNumId w:val="28"/>
  </w:num>
  <w:num w:numId="17">
    <w:abstractNumId w:val="22"/>
  </w:num>
  <w:num w:numId="18">
    <w:abstractNumId w:val="45"/>
  </w:num>
  <w:num w:numId="19">
    <w:abstractNumId w:val="15"/>
  </w:num>
  <w:num w:numId="20">
    <w:abstractNumId w:val="33"/>
  </w:num>
  <w:num w:numId="21">
    <w:abstractNumId w:val="7"/>
  </w:num>
  <w:num w:numId="22">
    <w:abstractNumId w:val="24"/>
  </w:num>
  <w:num w:numId="23">
    <w:abstractNumId w:val="25"/>
  </w:num>
  <w:num w:numId="24">
    <w:abstractNumId w:val="18"/>
  </w:num>
  <w:num w:numId="25">
    <w:abstractNumId w:val="47"/>
  </w:num>
  <w:num w:numId="26">
    <w:abstractNumId w:val="19"/>
  </w:num>
  <w:num w:numId="27">
    <w:abstractNumId w:val="38"/>
  </w:num>
  <w:num w:numId="28">
    <w:abstractNumId w:val="14"/>
  </w:num>
  <w:num w:numId="29">
    <w:abstractNumId w:val="4"/>
  </w:num>
  <w:num w:numId="30">
    <w:abstractNumId w:val="41"/>
  </w:num>
  <w:num w:numId="31">
    <w:abstractNumId w:val="0"/>
  </w:num>
  <w:num w:numId="32">
    <w:abstractNumId w:val="23"/>
  </w:num>
  <w:num w:numId="33">
    <w:abstractNumId w:val="46"/>
  </w:num>
  <w:num w:numId="34">
    <w:abstractNumId w:val="26"/>
  </w:num>
  <w:num w:numId="35">
    <w:abstractNumId w:val="36"/>
  </w:num>
  <w:num w:numId="36">
    <w:abstractNumId w:val="40"/>
  </w:num>
  <w:num w:numId="37">
    <w:abstractNumId w:val="37"/>
  </w:num>
  <w:num w:numId="38">
    <w:abstractNumId w:val="12"/>
  </w:num>
  <w:num w:numId="39">
    <w:abstractNumId w:val="44"/>
  </w:num>
  <w:num w:numId="40">
    <w:abstractNumId w:val="1"/>
  </w:num>
  <w:num w:numId="41">
    <w:abstractNumId w:val="20"/>
  </w:num>
  <w:num w:numId="42">
    <w:abstractNumId w:val="13"/>
  </w:num>
  <w:num w:numId="43">
    <w:abstractNumId w:val="8"/>
  </w:num>
  <w:num w:numId="44">
    <w:abstractNumId w:val="6"/>
  </w:num>
  <w:num w:numId="45">
    <w:abstractNumId w:val="35"/>
  </w:num>
  <w:num w:numId="46">
    <w:abstractNumId w:val="2"/>
  </w:num>
  <w:num w:numId="47">
    <w:abstractNumId w:val="17"/>
  </w:num>
  <w:num w:numId="4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0A"/>
    <w:rsid w:val="0000414F"/>
    <w:rsid w:val="000111CD"/>
    <w:rsid w:val="0002335A"/>
    <w:rsid w:val="00034E33"/>
    <w:rsid w:val="00036B4B"/>
    <w:rsid w:val="00037E5E"/>
    <w:rsid w:val="00052C50"/>
    <w:rsid w:val="00052DE3"/>
    <w:rsid w:val="0005624C"/>
    <w:rsid w:val="0007775F"/>
    <w:rsid w:val="00085FAC"/>
    <w:rsid w:val="0009773E"/>
    <w:rsid w:val="000A0D5D"/>
    <w:rsid w:val="000A1C9A"/>
    <w:rsid w:val="000B65CA"/>
    <w:rsid w:val="000C1BCB"/>
    <w:rsid w:val="000C43CB"/>
    <w:rsid w:val="000C4F84"/>
    <w:rsid w:val="000D5C5E"/>
    <w:rsid w:val="000D6EE1"/>
    <w:rsid w:val="000E6B98"/>
    <w:rsid w:val="000F0A2C"/>
    <w:rsid w:val="00101B45"/>
    <w:rsid w:val="001027B0"/>
    <w:rsid w:val="0010764A"/>
    <w:rsid w:val="00124A3C"/>
    <w:rsid w:val="00133D29"/>
    <w:rsid w:val="00160021"/>
    <w:rsid w:val="00161E75"/>
    <w:rsid w:val="001758E7"/>
    <w:rsid w:val="00181143"/>
    <w:rsid w:val="00184C30"/>
    <w:rsid w:val="001856CD"/>
    <w:rsid w:val="00191F7A"/>
    <w:rsid w:val="00194FE2"/>
    <w:rsid w:val="001A070F"/>
    <w:rsid w:val="001B5B80"/>
    <w:rsid w:val="001E1661"/>
    <w:rsid w:val="001E26D7"/>
    <w:rsid w:val="001F1920"/>
    <w:rsid w:val="001F2D2E"/>
    <w:rsid w:val="00206242"/>
    <w:rsid w:val="00206691"/>
    <w:rsid w:val="00221B93"/>
    <w:rsid w:val="0022581D"/>
    <w:rsid w:val="002301D9"/>
    <w:rsid w:val="002351F5"/>
    <w:rsid w:val="00247693"/>
    <w:rsid w:val="002533F1"/>
    <w:rsid w:val="00254B36"/>
    <w:rsid w:val="00287200"/>
    <w:rsid w:val="002955DB"/>
    <w:rsid w:val="002976F0"/>
    <w:rsid w:val="002B3A32"/>
    <w:rsid w:val="002B44A2"/>
    <w:rsid w:val="002D47EC"/>
    <w:rsid w:val="00301C7E"/>
    <w:rsid w:val="00323177"/>
    <w:rsid w:val="00336E6D"/>
    <w:rsid w:val="00340906"/>
    <w:rsid w:val="0034176E"/>
    <w:rsid w:val="003532CA"/>
    <w:rsid w:val="00360B23"/>
    <w:rsid w:val="00362118"/>
    <w:rsid w:val="00373F14"/>
    <w:rsid w:val="00381A0D"/>
    <w:rsid w:val="00395387"/>
    <w:rsid w:val="003A2CD2"/>
    <w:rsid w:val="003A7123"/>
    <w:rsid w:val="003B2173"/>
    <w:rsid w:val="003C3759"/>
    <w:rsid w:val="003D67FB"/>
    <w:rsid w:val="003E2182"/>
    <w:rsid w:val="003E57D7"/>
    <w:rsid w:val="003F216A"/>
    <w:rsid w:val="003F5FA5"/>
    <w:rsid w:val="00406F14"/>
    <w:rsid w:val="00410A27"/>
    <w:rsid w:val="00410B44"/>
    <w:rsid w:val="00415A08"/>
    <w:rsid w:val="00416644"/>
    <w:rsid w:val="00432878"/>
    <w:rsid w:val="00437A04"/>
    <w:rsid w:val="0044132E"/>
    <w:rsid w:val="00455EB8"/>
    <w:rsid w:val="00461EA1"/>
    <w:rsid w:val="00473F21"/>
    <w:rsid w:val="0048321B"/>
    <w:rsid w:val="004843D1"/>
    <w:rsid w:val="0049490B"/>
    <w:rsid w:val="004A2E3E"/>
    <w:rsid w:val="004A371C"/>
    <w:rsid w:val="004A5EF8"/>
    <w:rsid w:val="004B7BB8"/>
    <w:rsid w:val="00507074"/>
    <w:rsid w:val="00507DE0"/>
    <w:rsid w:val="00524FB6"/>
    <w:rsid w:val="00530867"/>
    <w:rsid w:val="005340E6"/>
    <w:rsid w:val="00537E91"/>
    <w:rsid w:val="005403BF"/>
    <w:rsid w:val="00542975"/>
    <w:rsid w:val="00547250"/>
    <w:rsid w:val="0056086D"/>
    <w:rsid w:val="00562E57"/>
    <w:rsid w:val="00571312"/>
    <w:rsid w:val="005877E6"/>
    <w:rsid w:val="005A2129"/>
    <w:rsid w:val="005A4C22"/>
    <w:rsid w:val="005D18A8"/>
    <w:rsid w:val="005F2201"/>
    <w:rsid w:val="00615314"/>
    <w:rsid w:val="00617EC3"/>
    <w:rsid w:val="00631D9F"/>
    <w:rsid w:val="00641A9A"/>
    <w:rsid w:val="006424DF"/>
    <w:rsid w:val="006572C0"/>
    <w:rsid w:val="00660D5F"/>
    <w:rsid w:val="00663606"/>
    <w:rsid w:val="00667866"/>
    <w:rsid w:val="0067130D"/>
    <w:rsid w:val="006812F9"/>
    <w:rsid w:val="00681E37"/>
    <w:rsid w:val="00691C44"/>
    <w:rsid w:val="006968FB"/>
    <w:rsid w:val="006A0DD5"/>
    <w:rsid w:val="006C7862"/>
    <w:rsid w:val="00711101"/>
    <w:rsid w:val="007324DB"/>
    <w:rsid w:val="00736FED"/>
    <w:rsid w:val="007419E6"/>
    <w:rsid w:val="00745407"/>
    <w:rsid w:val="00765618"/>
    <w:rsid w:val="00776DF9"/>
    <w:rsid w:val="00790A13"/>
    <w:rsid w:val="00791C87"/>
    <w:rsid w:val="00794ACD"/>
    <w:rsid w:val="007D4041"/>
    <w:rsid w:val="007E27E2"/>
    <w:rsid w:val="007F53AC"/>
    <w:rsid w:val="00801CF9"/>
    <w:rsid w:val="00804406"/>
    <w:rsid w:val="00821781"/>
    <w:rsid w:val="00845985"/>
    <w:rsid w:val="008520A1"/>
    <w:rsid w:val="00855FBC"/>
    <w:rsid w:val="00856CA6"/>
    <w:rsid w:val="00864646"/>
    <w:rsid w:val="0086574C"/>
    <w:rsid w:val="00873221"/>
    <w:rsid w:val="00887F5E"/>
    <w:rsid w:val="008A0183"/>
    <w:rsid w:val="008A138C"/>
    <w:rsid w:val="008C1303"/>
    <w:rsid w:val="008C5EA2"/>
    <w:rsid w:val="008D2F95"/>
    <w:rsid w:val="008E3922"/>
    <w:rsid w:val="008F60D3"/>
    <w:rsid w:val="00902434"/>
    <w:rsid w:val="00903658"/>
    <w:rsid w:val="00913683"/>
    <w:rsid w:val="009168FC"/>
    <w:rsid w:val="00922126"/>
    <w:rsid w:val="009311B0"/>
    <w:rsid w:val="00935626"/>
    <w:rsid w:val="009613D2"/>
    <w:rsid w:val="0096394A"/>
    <w:rsid w:val="009676C7"/>
    <w:rsid w:val="00972BED"/>
    <w:rsid w:val="009A370C"/>
    <w:rsid w:val="009A38E0"/>
    <w:rsid w:val="009A525E"/>
    <w:rsid w:val="009C4999"/>
    <w:rsid w:val="009C5539"/>
    <w:rsid w:val="00A10963"/>
    <w:rsid w:val="00A35645"/>
    <w:rsid w:val="00A43DE4"/>
    <w:rsid w:val="00A75DD0"/>
    <w:rsid w:val="00A80CB5"/>
    <w:rsid w:val="00A8624C"/>
    <w:rsid w:val="00AA3C79"/>
    <w:rsid w:val="00AA4F9B"/>
    <w:rsid w:val="00AA711F"/>
    <w:rsid w:val="00AC1670"/>
    <w:rsid w:val="00AF5085"/>
    <w:rsid w:val="00B10A7C"/>
    <w:rsid w:val="00B14BE4"/>
    <w:rsid w:val="00B217F3"/>
    <w:rsid w:val="00B31E85"/>
    <w:rsid w:val="00B32D18"/>
    <w:rsid w:val="00B4630D"/>
    <w:rsid w:val="00B860D7"/>
    <w:rsid w:val="00B86B23"/>
    <w:rsid w:val="00BA147E"/>
    <w:rsid w:val="00BB613F"/>
    <w:rsid w:val="00BC4AC6"/>
    <w:rsid w:val="00BC73CA"/>
    <w:rsid w:val="00BC7AB7"/>
    <w:rsid w:val="00BD0BC9"/>
    <w:rsid w:val="00BD2E0A"/>
    <w:rsid w:val="00BF165B"/>
    <w:rsid w:val="00C0059B"/>
    <w:rsid w:val="00C00AF2"/>
    <w:rsid w:val="00C06F43"/>
    <w:rsid w:val="00C24E10"/>
    <w:rsid w:val="00C26016"/>
    <w:rsid w:val="00C300AF"/>
    <w:rsid w:val="00C30862"/>
    <w:rsid w:val="00C474D1"/>
    <w:rsid w:val="00C574D4"/>
    <w:rsid w:val="00C62F7F"/>
    <w:rsid w:val="00C66844"/>
    <w:rsid w:val="00C724E0"/>
    <w:rsid w:val="00C92B23"/>
    <w:rsid w:val="00C93818"/>
    <w:rsid w:val="00CB7CDE"/>
    <w:rsid w:val="00CC271C"/>
    <w:rsid w:val="00CC2957"/>
    <w:rsid w:val="00CD0E4B"/>
    <w:rsid w:val="00D10BE9"/>
    <w:rsid w:val="00D217E7"/>
    <w:rsid w:val="00D32F8B"/>
    <w:rsid w:val="00D841A0"/>
    <w:rsid w:val="00D84BC3"/>
    <w:rsid w:val="00DB19FE"/>
    <w:rsid w:val="00DC2A2B"/>
    <w:rsid w:val="00DC772A"/>
    <w:rsid w:val="00DD5277"/>
    <w:rsid w:val="00DD740B"/>
    <w:rsid w:val="00E00DD6"/>
    <w:rsid w:val="00E06FCD"/>
    <w:rsid w:val="00E21E50"/>
    <w:rsid w:val="00E26C72"/>
    <w:rsid w:val="00E31554"/>
    <w:rsid w:val="00E36F69"/>
    <w:rsid w:val="00E52F71"/>
    <w:rsid w:val="00E55B39"/>
    <w:rsid w:val="00E66F81"/>
    <w:rsid w:val="00E677C0"/>
    <w:rsid w:val="00E71157"/>
    <w:rsid w:val="00E86F30"/>
    <w:rsid w:val="00EC66D2"/>
    <w:rsid w:val="00ED2C42"/>
    <w:rsid w:val="00EE04C7"/>
    <w:rsid w:val="00F03957"/>
    <w:rsid w:val="00F14533"/>
    <w:rsid w:val="00F15801"/>
    <w:rsid w:val="00F34049"/>
    <w:rsid w:val="00F400D6"/>
    <w:rsid w:val="00F530EE"/>
    <w:rsid w:val="00F70AC2"/>
    <w:rsid w:val="00F72644"/>
    <w:rsid w:val="00F96B2F"/>
    <w:rsid w:val="00FA6F07"/>
    <w:rsid w:val="00FA730A"/>
    <w:rsid w:val="00FC1DEE"/>
    <w:rsid w:val="00FD1E84"/>
    <w:rsid w:val="00FD5ECA"/>
    <w:rsid w:val="00FE0D30"/>
    <w:rsid w:val="00FE0F71"/>
    <w:rsid w:val="00FF0E98"/>
    <w:rsid w:val="00FF3E22"/>
    <w:rsid w:val="00FF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566E"/>
  <w15:docId w15:val="{1D101247-8821-4567-A8AA-72113B26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0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A73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A73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35626"/>
    <w:pPr>
      <w:ind w:left="720"/>
      <w:contextualSpacing/>
    </w:pPr>
  </w:style>
  <w:style w:type="paragraph" w:styleId="Header">
    <w:name w:val="header"/>
    <w:basedOn w:val="Normal"/>
    <w:link w:val="HeaderChar"/>
    <w:uiPriority w:val="99"/>
    <w:unhideWhenUsed/>
    <w:rsid w:val="0009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3E"/>
  </w:style>
  <w:style w:type="paragraph" w:styleId="Footer">
    <w:name w:val="footer"/>
    <w:basedOn w:val="Normal"/>
    <w:link w:val="FooterChar"/>
    <w:uiPriority w:val="99"/>
    <w:unhideWhenUsed/>
    <w:rsid w:val="0009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3E"/>
  </w:style>
  <w:style w:type="paragraph" w:styleId="NoSpacing">
    <w:name w:val="No Spacing"/>
    <w:uiPriority w:val="1"/>
    <w:qFormat/>
    <w:rsid w:val="000F0A2C"/>
    <w:pPr>
      <w:spacing w:after="0" w:line="240" w:lineRule="auto"/>
    </w:pPr>
    <w:rPr>
      <w:rFonts w:ascii="Calibri" w:eastAsia="Calibri" w:hAnsi="Calibri" w:cs="Times New Roman"/>
      <w:lang w:eastAsia="en-US"/>
    </w:rPr>
  </w:style>
  <w:style w:type="paragraph" w:customStyle="1" w:styleId="table0020grid">
    <w:name w:val="table_0020grid"/>
    <w:basedOn w:val="Normal"/>
    <w:rsid w:val="0017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1758E7"/>
  </w:style>
  <w:style w:type="paragraph" w:customStyle="1" w:styleId="TableParagraph">
    <w:name w:val="Table Paragraph"/>
    <w:basedOn w:val="Normal"/>
    <w:uiPriority w:val="1"/>
    <w:qFormat/>
    <w:rsid w:val="00E86F30"/>
    <w:pPr>
      <w:widowControl w:val="0"/>
      <w:autoSpaceDE w:val="0"/>
      <w:autoSpaceDN w:val="0"/>
      <w:spacing w:before="120" w:after="0" w:line="240" w:lineRule="auto"/>
      <w:ind w:left="114"/>
    </w:pPr>
    <w:rPr>
      <w:rFonts w:ascii="Trebuchet MS" w:eastAsia="Trebuchet MS" w:hAnsi="Trebuchet MS" w:cs="Trebuchet MS"/>
      <w:lang w:val="en-US" w:eastAsia="en-US"/>
    </w:rPr>
  </w:style>
  <w:style w:type="paragraph" w:customStyle="1" w:styleId="normal0020table">
    <w:name w:val="normal_0020table"/>
    <w:basedOn w:val="Normal"/>
    <w:rsid w:val="000A0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0A0D5D"/>
  </w:style>
  <w:style w:type="paragraph" w:customStyle="1" w:styleId="list0020paragraph">
    <w:name w:val="list_0020paragraph"/>
    <w:basedOn w:val="Normal"/>
    <w:rsid w:val="000A0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0A0D5D"/>
  </w:style>
  <w:style w:type="paragraph" w:styleId="BodyText">
    <w:name w:val="Body Text"/>
    <w:basedOn w:val="Normal"/>
    <w:link w:val="BodyTextChar"/>
    <w:uiPriority w:val="1"/>
    <w:qFormat/>
    <w:rsid w:val="00C93818"/>
    <w:pPr>
      <w:widowControl w:val="0"/>
      <w:spacing w:before="7" w:after="0" w:line="240" w:lineRule="auto"/>
      <w:ind w:left="159"/>
    </w:pPr>
    <w:rPr>
      <w:rFonts w:ascii="Arial" w:eastAsia="Arial" w:hAnsi="Arial"/>
      <w:sz w:val="14"/>
      <w:szCs w:val="14"/>
      <w:lang w:val="en-US" w:eastAsia="en-US"/>
    </w:rPr>
  </w:style>
  <w:style w:type="character" w:customStyle="1" w:styleId="BodyTextChar">
    <w:name w:val="Body Text Char"/>
    <w:basedOn w:val="DefaultParagraphFont"/>
    <w:link w:val="BodyText"/>
    <w:uiPriority w:val="1"/>
    <w:rsid w:val="00C93818"/>
    <w:rPr>
      <w:rFonts w:ascii="Arial" w:eastAsia="Arial" w:hAnsi="Arial"/>
      <w:sz w:val="14"/>
      <w:szCs w:val="14"/>
      <w:lang w:val="en-US" w:eastAsia="en-US"/>
    </w:rPr>
  </w:style>
  <w:style w:type="paragraph" w:styleId="NormalWeb">
    <w:name w:val="Normal (Web)"/>
    <w:basedOn w:val="Normal"/>
    <w:uiPriority w:val="99"/>
    <w:unhideWhenUsed/>
    <w:rsid w:val="00D84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04C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13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977">
      <w:bodyDiv w:val="1"/>
      <w:marLeft w:val="0"/>
      <w:marRight w:val="0"/>
      <w:marTop w:val="0"/>
      <w:marBottom w:val="0"/>
      <w:divBdr>
        <w:top w:val="none" w:sz="0" w:space="0" w:color="auto"/>
        <w:left w:val="none" w:sz="0" w:space="0" w:color="auto"/>
        <w:bottom w:val="none" w:sz="0" w:space="0" w:color="auto"/>
        <w:right w:val="none" w:sz="0" w:space="0" w:color="auto"/>
      </w:divBdr>
    </w:div>
    <w:div w:id="208686004">
      <w:bodyDiv w:val="1"/>
      <w:marLeft w:val="0"/>
      <w:marRight w:val="0"/>
      <w:marTop w:val="0"/>
      <w:marBottom w:val="0"/>
      <w:divBdr>
        <w:top w:val="none" w:sz="0" w:space="0" w:color="auto"/>
        <w:left w:val="none" w:sz="0" w:space="0" w:color="auto"/>
        <w:bottom w:val="none" w:sz="0" w:space="0" w:color="auto"/>
        <w:right w:val="none" w:sz="0" w:space="0" w:color="auto"/>
      </w:divBdr>
    </w:div>
    <w:div w:id="261652160">
      <w:bodyDiv w:val="1"/>
      <w:marLeft w:val="0"/>
      <w:marRight w:val="0"/>
      <w:marTop w:val="0"/>
      <w:marBottom w:val="0"/>
      <w:divBdr>
        <w:top w:val="none" w:sz="0" w:space="0" w:color="auto"/>
        <w:left w:val="none" w:sz="0" w:space="0" w:color="auto"/>
        <w:bottom w:val="none" w:sz="0" w:space="0" w:color="auto"/>
        <w:right w:val="none" w:sz="0" w:space="0" w:color="auto"/>
      </w:divBdr>
    </w:div>
    <w:div w:id="295452834">
      <w:bodyDiv w:val="1"/>
      <w:marLeft w:val="0"/>
      <w:marRight w:val="0"/>
      <w:marTop w:val="0"/>
      <w:marBottom w:val="0"/>
      <w:divBdr>
        <w:top w:val="none" w:sz="0" w:space="0" w:color="auto"/>
        <w:left w:val="none" w:sz="0" w:space="0" w:color="auto"/>
        <w:bottom w:val="none" w:sz="0" w:space="0" w:color="auto"/>
        <w:right w:val="none" w:sz="0" w:space="0" w:color="auto"/>
      </w:divBdr>
    </w:div>
    <w:div w:id="373432047">
      <w:bodyDiv w:val="1"/>
      <w:marLeft w:val="0"/>
      <w:marRight w:val="0"/>
      <w:marTop w:val="0"/>
      <w:marBottom w:val="0"/>
      <w:divBdr>
        <w:top w:val="none" w:sz="0" w:space="0" w:color="auto"/>
        <w:left w:val="none" w:sz="0" w:space="0" w:color="auto"/>
        <w:bottom w:val="none" w:sz="0" w:space="0" w:color="auto"/>
        <w:right w:val="none" w:sz="0" w:space="0" w:color="auto"/>
      </w:divBdr>
    </w:div>
    <w:div w:id="537664261">
      <w:bodyDiv w:val="1"/>
      <w:marLeft w:val="0"/>
      <w:marRight w:val="0"/>
      <w:marTop w:val="0"/>
      <w:marBottom w:val="0"/>
      <w:divBdr>
        <w:top w:val="none" w:sz="0" w:space="0" w:color="auto"/>
        <w:left w:val="none" w:sz="0" w:space="0" w:color="auto"/>
        <w:bottom w:val="none" w:sz="0" w:space="0" w:color="auto"/>
        <w:right w:val="none" w:sz="0" w:space="0" w:color="auto"/>
      </w:divBdr>
    </w:div>
    <w:div w:id="742021082">
      <w:bodyDiv w:val="1"/>
      <w:marLeft w:val="0"/>
      <w:marRight w:val="0"/>
      <w:marTop w:val="0"/>
      <w:marBottom w:val="0"/>
      <w:divBdr>
        <w:top w:val="none" w:sz="0" w:space="0" w:color="auto"/>
        <w:left w:val="none" w:sz="0" w:space="0" w:color="auto"/>
        <w:bottom w:val="none" w:sz="0" w:space="0" w:color="auto"/>
        <w:right w:val="none" w:sz="0" w:space="0" w:color="auto"/>
      </w:divBdr>
    </w:div>
    <w:div w:id="844440343">
      <w:bodyDiv w:val="1"/>
      <w:marLeft w:val="0"/>
      <w:marRight w:val="0"/>
      <w:marTop w:val="0"/>
      <w:marBottom w:val="0"/>
      <w:divBdr>
        <w:top w:val="none" w:sz="0" w:space="0" w:color="auto"/>
        <w:left w:val="none" w:sz="0" w:space="0" w:color="auto"/>
        <w:bottom w:val="none" w:sz="0" w:space="0" w:color="auto"/>
        <w:right w:val="none" w:sz="0" w:space="0" w:color="auto"/>
      </w:divBdr>
    </w:div>
    <w:div w:id="86575765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934827178">
      <w:bodyDiv w:val="1"/>
      <w:marLeft w:val="0"/>
      <w:marRight w:val="0"/>
      <w:marTop w:val="0"/>
      <w:marBottom w:val="0"/>
      <w:divBdr>
        <w:top w:val="none" w:sz="0" w:space="0" w:color="auto"/>
        <w:left w:val="none" w:sz="0" w:space="0" w:color="auto"/>
        <w:bottom w:val="none" w:sz="0" w:space="0" w:color="auto"/>
        <w:right w:val="none" w:sz="0" w:space="0" w:color="auto"/>
      </w:divBdr>
    </w:div>
    <w:div w:id="1156610541">
      <w:bodyDiv w:val="1"/>
      <w:marLeft w:val="0"/>
      <w:marRight w:val="0"/>
      <w:marTop w:val="0"/>
      <w:marBottom w:val="0"/>
      <w:divBdr>
        <w:top w:val="none" w:sz="0" w:space="0" w:color="auto"/>
        <w:left w:val="none" w:sz="0" w:space="0" w:color="auto"/>
        <w:bottom w:val="none" w:sz="0" w:space="0" w:color="auto"/>
        <w:right w:val="none" w:sz="0" w:space="0" w:color="auto"/>
      </w:divBdr>
    </w:div>
    <w:div w:id="1182628962">
      <w:bodyDiv w:val="1"/>
      <w:marLeft w:val="0"/>
      <w:marRight w:val="0"/>
      <w:marTop w:val="0"/>
      <w:marBottom w:val="0"/>
      <w:divBdr>
        <w:top w:val="none" w:sz="0" w:space="0" w:color="auto"/>
        <w:left w:val="none" w:sz="0" w:space="0" w:color="auto"/>
        <w:bottom w:val="none" w:sz="0" w:space="0" w:color="auto"/>
        <w:right w:val="none" w:sz="0" w:space="0" w:color="auto"/>
      </w:divBdr>
    </w:div>
    <w:div w:id="1202398330">
      <w:bodyDiv w:val="1"/>
      <w:marLeft w:val="0"/>
      <w:marRight w:val="0"/>
      <w:marTop w:val="0"/>
      <w:marBottom w:val="0"/>
      <w:divBdr>
        <w:top w:val="none" w:sz="0" w:space="0" w:color="auto"/>
        <w:left w:val="none" w:sz="0" w:space="0" w:color="auto"/>
        <w:bottom w:val="none" w:sz="0" w:space="0" w:color="auto"/>
        <w:right w:val="none" w:sz="0" w:space="0" w:color="auto"/>
      </w:divBdr>
    </w:div>
    <w:div w:id="1293171711">
      <w:bodyDiv w:val="1"/>
      <w:marLeft w:val="0"/>
      <w:marRight w:val="0"/>
      <w:marTop w:val="0"/>
      <w:marBottom w:val="0"/>
      <w:divBdr>
        <w:top w:val="none" w:sz="0" w:space="0" w:color="auto"/>
        <w:left w:val="none" w:sz="0" w:space="0" w:color="auto"/>
        <w:bottom w:val="none" w:sz="0" w:space="0" w:color="auto"/>
        <w:right w:val="none" w:sz="0" w:space="0" w:color="auto"/>
      </w:divBdr>
    </w:div>
    <w:div w:id="1403288182">
      <w:bodyDiv w:val="1"/>
      <w:marLeft w:val="0"/>
      <w:marRight w:val="0"/>
      <w:marTop w:val="0"/>
      <w:marBottom w:val="0"/>
      <w:divBdr>
        <w:top w:val="none" w:sz="0" w:space="0" w:color="auto"/>
        <w:left w:val="none" w:sz="0" w:space="0" w:color="auto"/>
        <w:bottom w:val="none" w:sz="0" w:space="0" w:color="auto"/>
        <w:right w:val="none" w:sz="0" w:space="0" w:color="auto"/>
      </w:divBdr>
    </w:div>
    <w:div w:id="1447968491">
      <w:bodyDiv w:val="1"/>
      <w:marLeft w:val="0"/>
      <w:marRight w:val="0"/>
      <w:marTop w:val="0"/>
      <w:marBottom w:val="0"/>
      <w:divBdr>
        <w:top w:val="none" w:sz="0" w:space="0" w:color="auto"/>
        <w:left w:val="none" w:sz="0" w:space="0" w:color="auto"/>
        <w:bottom w:val="none" w:sz="0" w:space="0" w:color="auto"/>
        <w:right w:val="none" w:sz="0" w:space="0" w:color="auto"/>
      </w:divBdr>
    </w:div>
    <w:div w:id="1479344887">
      <w:bodyDiv w:val="1"/>
      <w:marLeft w:val="0"/>
      <w:marRight w:val="0"/>
      <w:marTop w:val="0"/>
      <w:marBottom w:val="0"/>
      <w:divBdr>
        <w:top w:val="none" w:sz="0" w:space="0" w:color="auto"/>
        <w:left w:val="none" w:sz="0" w:space="0" w:color="auto"/>
        <w:bottom w:val="none" w:sz="0" w:space="0" w:color="auto"/>
        <w:right w:val="none" w:sz="0" w:space="0" w:color="auto"/>
      </w:divBdr>
    </w:div>
    <w:div w:id="1491360309">
      <w:bodyDiv w:val="1"/>
      <w:marLeft w:val="0"/>
      <w:marRight w:val="0"/>
      <w:marTop w:val="0"/>
      <w:marBottom w:val="0"/>
      <w:divBdr>
        <w:top w:val="none" w:sz="0" w:space="0" w:color="auto"/>
        <w:left w:val="none" w:sz="0" w:space="0" w:color="auto"/>
        <w:bottom w:val="none" w:sz="0" w:space="0" w:color="auto"/>
        <w:right w:val="none" w:sz="0" w:space="0" w:color="auto"/>
      </w:divBdr>
    </w:div>
    <w:div w:id="1626429561">
      <w:bodyDiv w:val="1"/>
      <w:marLeft w:val="0"/>
      <w:marRight w:val="0"/>
      <w:marTop w:val="0"/>
      <w:marBottom w:val="0"/>
      <w:divBdr>
        <w:top w:val="none" w:sz="0" w:space="0" w:color="auto"/>
        <w:left w:val="none" w:sz="0" w:space="0" w:color="auto"/>
        <w:bottom w:val="none" w:sz="0" w:space="0" w:color="auto"/>
        <w:right w:val="none" w:sz="0" w:space="0" w:color="auto"/>
      </w:divBdr>
    </w:div>
    <w:div w:id="1629047402">
      <w:bodyDiv w:val="1"/>
      <w:marLeft w:val="0"/>
      <w:marRight w:val="0"/>
      <w:marTop w:val="0"/>
      <w:marBottom w:val="0"/>
      <w:divBdr>
        <w:top w:val="none" w:sz="0" w:space="0" w:color="auto"/>
        <w:left w:val="none" w:sz="0" w:space="0" w:color="auto"/>
        <w:bottom w:val="none" w:sz="0" w:space="0" w:color="auto"/>
        <w:right w:val="none" w:sz="0" w:space="0" w:color="auto"/>
      </w:divBdr>
    </w:div>
    <w:div w:id="1665275018">
      <w:bodyDiv w:val="1"/>
      <w:marLeft w:val="0"/>
      <w:marRight w:val="0"/>
      <w:marTop w:val="0"/>
      <w:marBottom w:val="0"/>
      <w:divBdr>
        <w:top w:val="none" w:sz="0" w:space="0" w:color="auto"/>
        <w:left w:val="none" w:sz="0" w:space="0" w:color="auto"/>
        <w:bottom w:val="none" w:sz="0" w:space="0" w:color="auto"/>
        <w:right w:val="none" w:sz="0" w:space="0" w:color="auto"/>
      </w:divBdr>
    </w:div>
    <w:div w:id="1951006801">
      <w:bodyDiv w:val="1"/>
      <w:marLeft w:val="0"/>
      <w:marRight w:val="0"/>
      <w:marTop w:val="0"/>
      <w:marBottom w:val="0"/>
      <w:divBdr>
        <w:top w:val="none" w:sz="0" w:space="0" w:color="auto"/>
        <w:left w:val="none" w:sz="0" w:space="0" w:color="auto"/>
        <w:bottom w:val="none" w:sz="0" w:space="0" w:color="auto"/>
        <w:right w:val="none" w:sz="0" w:space="0" w:color="auto"/>
      </w:divBdr>
    </w:div>
    <w:div w:id="19847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RkNaF0Q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2021-09-20T11:38:00Z</dcterms:created>
  <dcterms:modified xsi:type="dcterms:W3CDTF">2021-09-21T07:21:00Z</dcterms:modified>
</cp:coreProperties>
</file>