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C26E" w14:textId="3DE67384" w:rsidR="00764F9E" w:rsidRPr="00AA7E16" w:rsidRDefault="00916DF0" w:rsidP="00AA7E16">
      <w:pPr>
        <w:jc w:val="center"/>
        <w:rPr>
          <w:rFonts w:ascii="Gill Sans MT" w:hAnsi="Gill Sans MT"/>
          <w:sz w:val="44"/>
          <w:szCs w:val="44"/>
        </w:rPr>
      </w:pPr>
      <w:r>
        <w:rPr>
          <w:rFonts w:ascii="Gill Sans MT" w:hAnsi="Gill Sans MT"/>
          <w:sz w:val="44"/>
          <w:szCs w:val="44"/>
        </w:rPr>
        <w:t>Progression</w:t>
      </w:r>
      <w:r w:rsidR="006F674D" w:rsidRPr="00840FF4">
        <w:rPr>
          <w:rFonts w:ascii="Gill Sans MT" w:hAnsi="Gill Sans MT"/>
          <w:sz w:val="44"/>
          <w:szCs w:val="44"/>
        </w:rPr>
        <w:t xml:space="preserve"> in</w:t>
      </w:r>
      <w:r w:rsidR="002F0BBA">
        <w:rPr>
          <w:rFonts w:ascii="Gill Sans MT" w:hAnsi="Gill Sans MT"/>
          <w:sz w:val="44"/>
          <w:szCs w:val="44"/>
        </w:rPr>
        <w:t xml:space="preserve"> Spanish</w:t>
      </w:r>
      <w:r w:rsidR="00366173">
        <w:rPr>
          <w:rFonts w:ascii="Gill Sans MT" w:hAnsi="Gill Sans MT"/>
          <w:sz w:val="44"/>
          <w:szCs w:val="44"/>
        </w:rPr>
        <w:t xml:space="preserve"> </w:t>
      </w:r>
      <w:r w:rsidR="00840FF4" w:rsidRPr="00840FF4">
        <w:rPr>
          <w:rFonts w:ascii="Gill Sans MT" w:hAnsi="Gill Sans MT"/>
          <w:sz w:val="44"/>
          <w:szCs w:val="44"/>
        </w:rPr>
        <w:t xml:space="preserve">          </w:t>
      </w:r>
      <w:r w:rsidR="006F674D" w:rsidRPr="00840FF4">
        <w:rPr>
          <w:rFonts w:ascii="Gill Sans MT" w:hAnsi="Gill Sans MT"/>
          <w:sz w:val="44"/>
          <w:szCs w:val="44"/>
        </w:rPr>
        <w:tab/>
      </w:r>
      <w:r w:rsidR="001B763D">
        <w:rPr>
          <w:rFonts w:ascii="Gill Sans MT" w:hAnsi="Gill Sans MT"/>
          <w:sz w:val="44"/>
          <w:szCs w:val="44"/>
        </w:rPr>
        <w:t>Lower KS2</w:t>
      </w:r>
      <w:r w:rsidR="006F674D" w:rsidRPr="00840FF4">
        <w:rPr>
          <w:rFonts w:ascii="Gill Sans MT" w:hAnsi="Gill Sans MT"/>
          <w:sz w:val="44"/>
          <w:szCs w:val="44"/>
        </w:rPr>
        <w:t xml:space="preserve">     </w:t>
      </w:r>
    </w:p>
    <w:tbl>
      <w:tblPr>
        <w:tblpPr w:leftFromText="180" w:rightFromText="180" w:vertAnchor="page" w:horzAnchor="margin" w:tblpXSpec="center" w:tblpY="1171"/>
        <w:tblW w:w="16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715"/>
        <w:gridCol w:w="2859"/>
        <w:gridCol w:w="2859"/>
        <w:gridCol w:w="2859"/>
        <w:gridCol w:w="2859"/>
      </w:tblGrid>
      <w:tr w:rsidR="002F0BBA" w:rsidRPr="00953B3C" w14:paraId="7AA1A921" w14:textId="2BB6E779" w:rsidTr="00F458DF">
        <w:trPr>
          <w:trHeight w:val="983"/>
        </w:trPr>
        <w:tc>
          <w:tcPr>
            <w:tcW w:w="2682" w:type="dxa"/>
            <w:shd w:val="clear" w:color="auto" w:fill="auto"/>
          </w:tcPr>
          <w:p w14:paraId="6D0DCC47" w14:textId="7A6DB73C" w:rsidR="002F0BBA" w:rsidRPr="009F24E4" w:rsidRDefault="002F0BBA" w:rsidP="002F0BBA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Listening</w:t>
            </w:r>
          </w:p>
        </w:tc>
        <w:tc>
          <w:tcPr>
            <w:tcW w:w="2715" w:type="dxa"/>
            <w:shd w:val="clear" w:color="auto" w:fill="auto"/>
          </w:tcPr>
          <w:p w14:paraId="4562A339" w14:textId="5DC474EB" w:rsidR="002F0BBA" w:rsidRPr="009F24E4" w:rsidRDefault="002F0BBA" w:rsidP="002F0BB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Speaking</w:t>
            </w:r>
          </w:p>
        </w:tc>
        <w:tc>
          <w:tcPr>
            <w:tcW w:w="2859" w:type="dxa"/>
            <w:shd w:val="clear" w:color="auto" w:fill="auto"/>
          </w:tcPr>
          <w:p w14:paraId="741C9D0B" w14:textId="534D4647" w:rsidR="002F0BBA" w:rsidRPr="009F24E4" w:rsidRDefault="002F0BBA" w:rsidP="002F0BB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Reading</w:t>
            </w:r>
          </w:p>
        </w:tc>
        <w:tc>
          <w:tcPr>
            <w:tcW w:w="2859" w:type="dxa"/>
            <w:shd w:val="clear" w:color="auto" w:fill="auto"/>
          </w:tcPr>
          <w:p w14:paraId="08C198F3" w14:textId="215E2BF1" w:rsidR="002F0BBA" w:rsidRPr="009F24E4" w:rsidRDefault="002F0BBA" w:rsidP="002F0BB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2859" w:type="dxa"/>
            <w:shd w:val="clear" w:color="auto" w:fill="auto"/>
          </w:tcPr>
          <w:p w14:paraId="06154FC3" w14:textId="0840FFAD" w:rsidR="002F0BBA" w:rsidRPr="009F24E4" w:rsidRDefault="00F458DF" w:rsidP="002F0BB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</w:t>
            </w:r>
            <w:r w:rsidR="002F0BBA">
              <w:rPr>
                <w:rFonts w:ascii="Gill Sans MT" w:hAnsi="Gill Sans MT"/>
                <w:b/>
                <w:sz w:val="24"/>
                <w:szCs w:val="24"/>
              </w:rPr>
              <w:t>rammar</w:t>
            </w:r>
          </w:p>
        </w:tc>
        <w:tc>
          <w:tcPr>
            <w:tcW w:w="2859" w:type="dxa"/>
          </w:tcPr>
          <w:p w14:paraId="22DAE2E7" w14:textId="12FB5F4F" w:rsidR="002F0BBA" w:rsidRPr="009F24E4" w:rsidRDefault="002F0BBA" w:rsidP="002F0BBA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Intercultural Understanding</w:t>
            </w:r>
          </w:p>
        </w:tc>
      </w:tr>
      <w:tr w:rsidR="002F0BBA" w:rsidRPr="00953B3C" w14:paraId="1C47FDF6" w14:textId="2766D30B" w:rsidTr="00AA7E16">
        <w:trPr>
          <w:trHeight w:val="5845"/>
        </w:trPr>
        <w:tc>
          <w:tcPr>
            <w:tcW w:w="2682" w:type="dxa"/>
            <w:shd w:val="clear" w:color="auto" w:fill="auto"/>
          </w:tcPr>
          <w:p w14:paraId="346C86EF" w14:textId="2A8BACBB" w:rsidR="00C8252C" w:rsidRDefault="002B5E2F" w:rsidP="00C825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 can </w:t>
            </w:r>
            <w:r w:rsidR="00F443D5">
              <w:rPr>
                <w:rFonts w:ascii="Calibri" w:eastAsia="Calibri" w:hAnsi="Calibri" w:cs="Times New Roman"/>
              </w:rPr>
              <w:t>l</w:t>
            </w:r>
            <w:r w:rsidR="00C8252C" w:rsidRPr="00C8252C">
              <w:rPr>
                <w:rFonts w:ascii="Calibri" w:eastAsia="Calibri" w:hAnsi="Calibri" w:cs="Times New Roman"/>
              </w:rPr>
              <w:t xml:space="preserve">isten attentively to spoken language and show understanding by joining in and responding (e.g. with an action) </w:t>
            </w:r>
          </w:p>
          <w:p w14:paraId="6A74CC9C" w14:textId="77777777" w:rsidR="00F458DF" w:rsidRPr="00C8252C" w:rsidRDefault="00F458DF" w:rsidP="00C8252C">
            <w:pPr>
              <w:rPr>
                <w:rFonts w:ascii="Calibri" w:eastAsia="Calibri" w:hAnsi="Calibri" w:cs="Times New Roman"/>
              </w:rPr>
            </w:pPr>
          </w:p>
          <w:p w14:paraId="428147BB" w14:textId="1DDA66C6" w:rsidR="00C8252C" w:rsidRDefault="002B5E2F" w:rsidP="00C8252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can s</w:t>
            </w:r>
            <w:r w:rsidR="00C8252C" w:rsidRPr="00C8252C">
              <w:rPr>
                <w:rFonts w:ascii="Calibri" w:eastAsia="Calibri" w:hAnsi="Calibri" w:cs="Times New Roman"/>
              </w:rPr>
              <w:t xml:space="preserve">ay a simple rhyme from memory; join in with words of a song or storytelling </w:t>
            </w:r>
          </w:p>
          <w:p w14:paraId="5EA57532" w14:textId="77777777" w:rsidR="00F458DF" w:rsidRPr="00C8252C" w:rsidRDefault="00F458DF" w:rsidP="00C8252C">
            <w:pPr>
              <w:rPr>
                <w:rFonts w:ascii="Calibri" w:eastAsia="Calibri" w:hAnsi="Calibri" w:cs="Times New Roman"/>
              </w:rPr>
            </w:pPr>
          </w:p>
          <w:p w14:paraId="26E24728" w14:textId="7CA391E2" w:rsidR="002F0BBA" w:rsidRPr="004F3FF7" w:rsidRDefault="002B5E2F" w:rsidP="00C8252C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  <w:r>
              <w:t xml:space="preserve"> I can p</w:t>
            </w:r>
            <w:r w:rsidR="00C8252C" w:rsidRPr="00C8252C">
              <w:t>ick out known words</w:t>
            </w:r>
            <w:r w:rsidR="00DD5DC2">
              <w:t xml:space="preserve"> and phrases</w:t>
            </w:r>
            <w:r w:rsidR="00C8252C" w:rsidRPr="00C8252C">
              <w:t xml:space="preserve"> in an ‘authentic’ conversation</w:t>
            </w:r>
          </w:p>
        </w:tc>
        <w:tc>
          <w:tcPr>
            <w:tcW w:w="2715" w:type="dxa"/>
            <w:shd w:val="clear" w:color="auto" w:fill="auto"/>
          </w:tcPr>
          <w:p w14:paraId="466A45C7" w14:textId="16599A2F" w:rsidR="00CE5538" w:rsidRPr="00CE5538" w:rsidRDefault="002B5E2F" w:rsidP="00CE55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can a</w:t>
            </w:r>
            <w:r w:rsidR="00CE5538" w:rsidRPr="00CE5538">
              <w:rPr>
                <w:rFonts w:ascii="Calibri" w:eastAsia="Calibri" w:hAnsi="Calibri" w:cs="Times New Roman"/>
              </w:rPr>
              <w:t>sk and answer questions with a rehearsed response using appropriate intonation</w:t>
            </w:r>
          </w:p>
          <w:p w14:paraId="7603CBE4" w14:textId="0C8DF302" w:rsidR="00CE5538" w:rsidRDefault="00CE5538" w:rsidP="00CE5538">
            <w:pPr>
              <w:rPr>
                <w:rFonts w:ascii="Calibri" w:eastAsia="Calibri" w:hAnsi="Calibri" w:cs="Times New Roman"/>
              </w:rPr>
            </w:pPr>
            <w:r w:rsidRPr="00CE5538">
              <w:rPr>
                <w:rFonts w:ascii="Calibri" w:eastAsia="Calibri" w:hAnsi="Calibri" w:cs="Times New Roman"/>
              </w:rPr>
              <w:t xml:space="preserve"> </w:t>
            </w:r>
            <w:r w:rsidR="002B5E2F">
              <w:rPr>
                <w:rFonts w:ascii="Calibri" w:eastAsia="Calibri" w:hAnsi="Calibri" w:cs="Times New Roman"/>
              </w:rPr>
              <w:t>I can u</w:t>
            </w:r>
            <w:r w:rsidRPr="00CE5538">
              <w:rPr>
                <w:rFonts w:ascii="Calibri" w:eastAsia="Calibri" w:hAnsi="Calibri" w:cs="Times New Roman"/>
              </w:rPr>
              <w:t xml:space="preserve">se common phrases </w:t>
            </w:r>
          </w:p>
          <w:p w14:paraId="3CB04029" w14:textId="77777777" w:rsidR="00F458DF" w:rsidRPr="00CE5538" w:rsidRDefault="00F458DF" w:rsidP="00CE5538">
            <w:pPr>
              <w:rPr>
                <w:rFonts w:ascii="Calibri" w:eastAsia="Calibri" w:hAnsi="Calibri" w:cs="Times New Roman"/>
              </w:rPr>
            </w:pPr>
          </w:p>
          <w:p w14:paraId="0AB1D98D" w14:textId="509A33B8" w:rsidR="00CE5538" w:rsidRDefault="002B5E2F" w:rsidP="00CE553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can u</w:t>
            </w:r>
            <w:r w:rsidR="00CE5538" w:rsidRPr="00CE5538">
              <w:rPr>
                <w:rFonts w:ascii="Calibri" w:eastAsia="Calibri" w:hAnsi="Calibri" w:cs="Times New Roman"/>
              </w:rPr>
              <w:t xml:space="preserve">se description words e.g. colours, size </w:t>
            </w:r>
          </w:p>
          <w:p w14:paraId="46BEF6FB" w14:textId="77777777" w:rsidR="00F458DF" w:rsidRPr="00CE5538" w:rsidRDefault="00F458DF" w:rsidP="00CE5538">
            <w:pPr>
              <w:rPr>
                <w:rFonts w:ascii="Calibri" w:eastAsia="Calibri" w:hAnsi="Calibri" w:cs="Times New Roman"/>
              </w:rPr>
            </w:pPr>
          </w:p>
          <w:p w14:paraId="51D0A039" w14:textId="681A379D" w:rsidR="00B32EE8" w:rsidRPr="004F3FF7" w:rsidRDefault="002B5E2F" w:rsidP="00CE5538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  <w:r>
              <w:t>I can d</w:t>
            </w:r>
            <w:r w:rsidR="00CE5538" w:rsidRPr="00CE5538">
              <w:t>evelop accuracy when pronouncing phrases, by listening to authentic speakers</w:t>
            </w:r>
          </w:p>
        </w:tc>
        <w:tc>
          <w:tcPr>
            <w:tcW w:w="2859" w:type="dxa"/>
            <w:shd w:val="clear" w:color="auto" w:fill="auto"/>
          </w:tcPr>
          <w:p w14:paraId="781CD06B" w14:textId="4BA78248" w:rsidR="003A58D3" w:rsidRDefault="00F82DE6" w:rsidP="00CF433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begin to recognise</w:t>
            </w:r>
            <w:r w:rsidR="00FA1711">
              <w:rPr>
                <w:rFonts w:ascii="Calibri" w:eastAsia="Calibri" w:hAnsi="Calibri" w:cs="Times New Roman"/>
              </w:rPr>
              <w:t xml:space="preserve"> the Spanish alphab</w:t>
            </w:r>
            <w:r w:rsidR="00F70866">
              <w:rPr>
                <w:rFonts w:ascii="Calibri" w:eastAsia="Calibri" w:hAnsi="Calibri" w:cs="Times New Roman"/>
              </w:rPr>
              <w:t xml:space="preserve">et and </w:t>
            </w:r>
            <w:r>
              <w:rPr>
                <w:rFonts w:ascii="Calibri" w:eastAsia="Calibri" w:hAnsi="Calibri" w:cs="Times New Roman"/>
              </w:rPr>
              <w:t xml:space="preserve"> the patter</w:t>
            </w:r>
            <w:r w:rsidR="00F70866">
              <w:rPr>
                <w:rFonts w:ascii="Calibri" w:eastAsia="Calibri" w:hAnsi="Calibri" w:cs="Times New Roman"/>
              </w:rPr>
              <w:t>n</w:t>
            </w:r>
            <w:r>
              <w:rPr>
                <w:rFonts w:ascii="Calibri" w:eastAsia="Calibri" w:hAnsi="Calibri" w:cs="Times New Roman"/>
              </w:rPr>
              <w:t>s to read in Spanish</w:t>
            </w:r>
          </w:p>
          <w:p w14:paraId="0A554778" w14:textId="77777777" w:rsidR="00F458DF" w:rsidRPr="00CF4335" w:rsidRDefault="00F458DF" w:rsidP="00CF433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B2A751" w14:textId="77777777" w:rsidR="00CF4335" w:rsidRPr="00CF4335" w:rsidRDefault="00CF4335" w:rsidP="00CF433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C2419C7" w14:textId="281F7B94" w:rsidR="002F0BBA" w:rsidRDefault="002B5E2F" w:rsidP="00CF4335">
            <w:pPr>
              <w:pStyle w:val="Sinespaciado"/>
            </w:pPr>
            <w:r>
              <w:t xml:space="preserve"> I can r</w:t>
            </w:r>
            <w:r w:rsidR="00CF4335" w:rsidRPr="00CF4335">
              <w:t>ecognise simple written phrases</w:t>
            </w:r>
            <w:r w:rsidR="00BA751F">
              <w:t xml:space="preserve"> and</w:t>
            </w:r>
            <w:r w:rsidR="00CF4335" w:rsidRPr="00CF4335">
              <w:t xml:space="preserve"> begin to show understanding of more complex written phrases</w:t>
            </w:r>
          </w:p>
          <w:p w14:paraId="400D3EE4" w14:textId="77777777" w:rsidR="00BC05D8" w:rsidRDefault="00BC05D8" w:rsidP="00CF4335">
            <w:pPr>
              <w:pStyle w:val="Sinespaciado"/>
            </w:pPr>
          </w:p>
          <w:p w14:paraId="4295960E" w14:textId="6FF30B21" w:rsidR="00BC05D8" w:rsidRPr="004F3FF7" w:rsidRDefault="002B5E2F" w:rsidP="00CF4335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  <w:r>
              <w:t xml:space="preserve"> I  c</w:t>
            </w:r>
            <w:r w:rsidR="00F458DF">
              <w:t>an p</w:t>
            </w:r>
            <w:r w:rsidR="00BC05D8">
              <w:t>ractice using a dictionary to find the meaning of unknown words</w:t>
            </w:r>
          </w:p>
        </w:tc>
        <w:tc>
          <w:tcPr>
            <w:tcW w:w="2859" w:type="dxa"/>
            <w:shd w:val="clear" w:color="auto" w:fill="auto"/>
          </w:tcPr>
          <w:p w14:paraId="423693EF" w14:textId="0F480147" w:rsidR="00E25EC7" w:rsidRDefault="002B5E2F" w:rsidP="00C3413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E25EC7">
              <w:t xml:space="preserve"> I can s</w:t>
            </w:r>
            <w:r w:rsidR="00E25EC7">
              <w:t>elect appropriate words to complete short phrases or sentences.</w:t>
            </w:r>
          </w:p>
          <w:p w14:paraId="2B5082D5" w14:textId="77777777" w:rsidR="00E25EC7" w:rsidRDefault="00E25EC7" w:rsidP="00C341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69518CF" w14:textId="77777777" w:rsidR="00E25EC7" w:rsidRPr="00C3413C" w:rsidRDefault="00E25EC7" w:rsidP="00C341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046319C" w14:textId="77777777" w:rsidR="00C3413C" w:rsidRPr="00C3413C" w:rsidRDefault="00C3413C" w:rsidP="00C341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8727382" w14:textId="34DF50F1" w:rsidR="00293CDD" w:rsidRDefault="002B5E2F" w:rsidP="00C3413C">
            <w:pPr>
              <w:pStyle w:val="Sinespaciado"/>
            </w:pPr>
            <w:r>
              <w:t xml:space="preserve"> I  b</w:t>
            </w:r>
            <w:r w:rsidR="00C3413C" w:rsidRPr="00C3413C">
              <w:t>egin to use dictionaries to find the meaning of unknown words and to translate own idea</w:t>
            </w:r>
          </w:p>
          <w:p w14:paraId="76310524" w14:textId="519F1CE1" w:rsidR="00564875" w:rsidRDefault="00564875" w:rsidP="00C3413C">
            <w:pPr>
              <w:pStyle w:val="Sinespaciado"/>
            </w:pPr>
          </w:p>
          <w:p w14:paraId="6023C5AB" w14:textId="77777777" w:rsidR="00564875" w:rsidRDefault="00564875" w:rsidP="00C3413C">
            <w:pPr>
              <w:pStyle w:val="Sinespaciado"/>
            </w:pPr>
          </w:p>
          <w:p w14:paraId="7FAA7BF0" w14:textId="43368058" w:rsidR="007C39A1" w:rsidRPr="004F3FF7" w:rsidRDefault="007C39A1" w:rsidP="00C3413C">
            <w:pPr>
              <w:pStyle w:val="Sinespaciado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</w:tcPr>
          <w:p w14:paraId="21F12927" w14:textId="39756D00" w:rsidR="002F0BBA" w:rsidRDefault="002B5E2F" w:rsidP="00CC1F5E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  <w:r>
              <w:t xml:space="preserve"> I can u</w:t>
            </w:r>
            <w:r w:rsidR="008131D7">
              <w:t>se un/una with nouns to identify gender</w:t>
            </w:r>
            <w:r w:rsidR="002F0BBA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7EF64400" w14:textId="77777777" w:rsidR="002B5E2F" w:rsidRDefault="002B5E2F" w:rsidP="00CC1F5E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</w:p>
          <w:p w14:paraId="15E83711" w14:textId="72C82134" w:rsidR="002B5E2F" w:rsidRPr="002B5E2F" w:rsidRDefault="002B5E2F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 can u</w:t>
            </w:r>
            <w:r w:rsidRPr="002B5E2F">
              <w:rPr>
                <w:rFonts w:ascii="Calibri" w:eastAsia="Calibri" w:hAnsi="Calibri" w:cs="Times New Roman"/>
              </w:rPr>
              <w:t xml:space="preserve">se </w:t>
            </w:r>
            <w:r>
              <w:rPr>
                <w:rFonts w:ascii="Calibri" w:eastAsia="Calibri" w:hAnsi="Calibri" w:cs="Times New Roman"/>
              </w:rPr>
              <w:t xml:space="preserve">the first and second person, </w:t>
            </w:r>
            <w:r w:rsidRPr="002B5E2F">
              <w:rPr>
                <w:rFonts w:ascii="Calibri" w:eastAsia="Calibri" w:hAnsi="Calibri" w:cs="Times New Roman"/>
              </w:rPr>
              <w:t>I and you</w:t>
            </w:r>
          </w:p>
          <w:p w14:paraId="089537F5" w14:textId="77777777" w:rsidR="002B5E2F" w:rsidRPr="002B5E2F" w:rsidRDefault="002B5E2F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F906EFE" w14:textId="25A786D2" w:rsidR="002B5E2F" w:rsidRDefault="002B5E2F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I can u</w:t>
            </w:r>
            <w:r w:rsidRPr="002B5E2F">
              <w:rPr>
                <w:rFonts w:ascii="Calibri" w:eastAsia="Calibri" w:hAnsi="Calibri" w:cs="Times New Roman"/>
              </w:rPr>
              <w:t xml:space="preserve">se adjectives with nouns </w:t>
            </w:r>
          </w:p>
          <w:p w14:paraId="26EBE5FB" w14:textId="42E290CC" w:rsidR="00282723" w:rsidRDefault="00282723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8D9A7F2" w14:textId="07E3EE8B" w:rsidR="00282723" w:rsidRPr="002B5E2F" w:rsidRDefault="00282723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 can form </w:t>
            </w:r>
            <w:r w:rsidR="00DE78AF">
              <w:rPr>
                <w:rFonts w:ascii="Calibri" w:eastAsia="Calibri" w:hAnsi="Calibri" w:cs="Times New Roman"/>
              </w:rPr>
              <w:t>a negative version of a positive sentence.</w:t>
            </w:r>
          </w:p>
          <w:p w14:paraId="42FF00EE" w14:textId="77777777" w:rsidR="002B5E2F" w:rsidRPr="002B5E2F" w:rsidRDefault="002B5E2F" w:rsidP="002B5E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A6192C2" w14:textId="68E36D11" w:rsidR="002B5E2F" w:rsidRPr="004F3FF7" w:rsidRDefault="002B5E2F" w:rsidP="002B5E2F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59" w:type="dxa"/>
          </w:tcPr>
          <w:p w14:paraId="42B25E58" w14:textId="77909CA3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 xml:space="preserve"> I can i</w:t>
            </w:r>
            <w:r w:rsidRPr="004C3565">
              <w:rPr>
                <w:rFonts w:cs="Calibri"/>
              </w:rPr>
              <w:t>dentify similarities and</w:t>
            </w:r>
          </w:p>
          <w:p w14:paraId="4FDA35A7" w14:textId="77777777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 w:rsidRPr="004C3565">
              <w:rPr>
                <w:rFonts w:cs="Calibri"/>
              </w:rPr>
              <w:t>differences in my culture</w:t>
            </w:r>
          </w:p>
          <w:p w14:paraId="01491FCA" w14:textId="77777777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 w:rsidRPr="004C3565">
              <w:rPr>
                <w:rFonts w:cs="Calibri"/>
              </w:rPr>
              <w:t>to that of another.</w:t>
            </w:r>
          </w:p>
          <w:p w14:paraId="0CCDD8BB" w14:textId="77777777" w:rsidR="004C3565" w:rsidRDefault="004C3565" w:rsidP="004C3565">
            <w:pPr>
              <w:pStyle w:val="Sinespaciado"/>
              <w:rPr>
                <w:rFonts w:cs="Calibri"/>
              </w:rPr>
            </w:pPr>
          </w:p>
          <w:p w14:paraId="303E2B4A" w14:textId="77777777" w:rsidR="004C3565" w:rsidRDefault="004C3565" w:rsidP="004C3565">
            <w:pPr>
              <w:pStyle w:val="Sinespaciado"/>
              <w:rPr>
                <w:rFonts w:cs="Calibri"/>
              </w:rPr>
            </w:pPr>
          </w:p>
          <w:p w14:paraId="77A75275" w14:textId="10A7B71D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>
              <w:rPr>
                <w:rFonts w:cs="Calibri"/>
              </w:rPr>
              <w:t>I ca</w:t>
            </w:r>
            <w:r w:rsidR="006013D3">
              <w:rPr>
                <w:rFonts w:cs="Calibri"/>
              </w:rPr>
              <w:t>n t</w:t>
            </w:r>
            <w:r w:rsidRPr="004C3565">
              <w:rPr>
                <w:rFonts w:cs="Calibri"/>
              </w:rPr>
              <w:t>alk about celebrations in</w:t>
            </w:r>
            <w:r w:rsidR="006013D3">
              <w:rPr>
                <w:rFonts w:cs="Calibri"/>
              </w:rPr>
              <w:t xml:space="preserve"> </w:t>
            </w:r>
            <w:r w:rsidRPr="004C3565">
              <w:rPr>
                <w:rFonts w:cs="Calibri"/>
              </w:rPr>
              <w:t>other cultures and know</w:t>
            </w:r>
          </w:p>
          <w:p w14:paraId="69134A03" w14:textId="77777777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 w:rsidRPr="004C3565">
              <w:rPr>
                <w:rFonts w:cs="Calibri"/>
              </w:rPr>
              <w:t>about aspects of daily life</w:t>
            </w:r>
          </w:p>
          <w:p w14:paraId="240B4A81" w14:textId="77777777" w:rsidR="004C3565" w:rsidRPr="004C3565" w:rsidRDefault="004C3565" w:rsidP="004C3565">
            <w:pPr>
              <w:pStyle w:val="Sinespaciado"/>
              <w:rPr>
                <w:rFonts w:cs="Calibri"/>
              </w:rPr>
            </w:pPr>
            <w:r w:rsidRPr="004C3565">
              <w:rPr>
                <w:rFonts w:cs="Calibri"/>
              </w:rPr>
              <w:t>in other countries that</w:t>
            </w:r>
          </w:p>
          <w:p w14:paraId="2EBB100F" w14:textId="6249733F" w:rsidR="002F0BBA" w:rsidRPr="004F3FF7" w:rsidRDefault="004C3565" w:rsidP="004C3565">
            <w:pPr>
              <w:pStyle w:val="Sinespaciado"/>
              <w:rPr>
                <w:rFonts w:ascii="Gill Sans MT" w:hAnsi="Gill Sans MT"/>
                <w:sz w:val="18"/>
                <w:szCs w:val="18"/>
              </w:rPr>
            </w:pPr>
            <w:r w:rsidRPr="004C3565">
              <w:rPr>
                <w:rFonts w:cs="Calibri"/>
              </w:rPr>
              <w:t>are different to my own.</w:t>
            </w:r>
          </w:p>
        </w:tc>
      </w:tr>
    </w:tbl>
    <w:p w14:paraId="5D8106CA" w14:textId="77777777" w:rsidR="00764F9E" w:rsidRDefault="00764F9E" w:rsidP="006F674D">
      <w:pPr>
        <w:rPr>
          <w:rFonts w:ascii="Gill Sans MT" w:hAnsi="Gill Sans MT"/>
          <w:sz w:val="20"/>
          <w:szCs w:val="20"/>
        </w:rPr>
      </w:pPr>
    </w:p>
    <w:sectPr w:rsidR="00764F9E" w:rsidSect="00764F9E">
      <w:pgSz w:w="16838" w:h="11906" w:orient="landscape"/>
      <w:pgMar w:top="34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4D"/>
    <w:rsid w:val="00023440"/>
    <w:rsid w:val="00097732"/>
    <w:rsid w:val="000B66BC"/>
    <w:rsid w:val="00176A47"/>
    <w:rsid w:val="001872DF"/>
    <w:rsid w:val="001B763D"/>
    <w:rsid w:val="00282723"/>
    <w:rsid w:val="00283A1F"/>
    <w:rsid w:val="00293CDD"/>
    <w:rsid w:val="002B5E2F"/>
    <w:rsid w:val="002F0BBA"/>
    <w:rsid w:val="00366173"/>
    <w:rsid w:val="00381C2C"/>
    <w:rsid w:val="003A58D3"/>
    <w:rsid w:val="003C1347"/>
    <w:rsid w:val="00403B6D"/>
    <w:rsid w:val="004B6C14"/>
    <w:rsid w:val="004C3565"/>
    <w:rsid w:val="00547DC3"/>
    <w:rsid w:val="00564875"/>
    <w:rsid w:val="005C3643"/>
    <w:rsid w:val="006013D3"/>
    <w:rsid w:val="006A4AD1"/>
    <w:rsid w:val="006B4033"/>
    <w:rsid w:val="006F674D"/>
    <w:rsid w:val="00754FEE"/>
    <w:rsid w:val="00764F9E"/>
    <w:rsid w:val="007C39A1"/>
    <w:rsid w:val="007D4621"/>
    <w:rsid w:val="008131D7"/>
    <w:rsid w:val="00840FF4"/>
    <w:rsid w:val="00891EDA"/>
    <w:rsid w:val="00916DF0"/>
    <w:rsid w:val="009627FF"/>
    <w:rsid w:val="009817E8"/>
    <w:rsid w:val="00A75B50"/>
    <w:rsid w:val="00AA7E16"/>
    <w:rsid w:val="00AE05AB"/>
    <w:rsid w:val="00B2738E"/>
    <w:rsid w:val="00B32EE8"/>
    <w:rsid w:val="00BA751F"/>
    <w:rsid w:val="00BC05D8"/>
    <w:rsid w:val="00C3413C"/>
    <w:rsid w:val="00C754AA"/>
    <w:rsid w:val="00C8252C"/>
    <w:rsid w:val="00CE5538"/>
    <w:rsid w:val="00CF4335"/>
    <w:rsid w:val="00D0541E"/>
    <w:rsid w:val="00D06940"/>
    <w:rsid w:val="00D56EE2"/>
    <w:rsid w:val="00DD5DC2"/>
    <w:rsid w:val="00DE78AF"/>
    <w:rsid w:val="00E25EC7"/>
    <w:rsid w:val="00E4257F"/>
    <w:rsid w:val="00E60891"/>
    <w:rsid w:val="00E86BB8"/>
    <w:rsid w:val="00EC0A7A"/>
    <w:rsid w:val="00F443D5"/>
    <w:rsid w:val="00F458DF"/>
    <w:rsid w:val="00F70866"/>
    <w:rsid w:val="00F82DE6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E9AC"/>
  <w15:docId w15:val="{9C942AE3-06C0-49B3-A989-52D1D2AE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74D"/>
    <w:rPr>
      <w:rFonts w:ascii="Tahoma" w:hAnsi="Tahoma" w:cs="Tahoma"/>
      <w:sz w:val="16"/>
      <w:szCs w:val="16"/>
    </w:rPr>
  </w:style>
  <w:style w:type="character" w:customStyle="1" w:styleId="arialblack10">
    <w:name w:val="arial_black_10"/>
    <w:basedOn w:val="Fuentedeprrafopredeter"/>
    <w:rsid w:val="00A75B50"/>
  </w:style>
  <w:style w:type="paragraph" w:styleId="Sinespaciado">
    <w:name w:val="No Spacing"/>
    <w:uiPriority w:val="1"/>
    <w:qFormat/>
    <w:rsid w:val="00E42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 Echanove</cp:lastModifiedBy>
  <cp:revision>43</cp:revision>
  <dcterms:created xsi:type="dcterms:W3CDTF">2020-08-30T09:53:00Z</dcterms:created>
  <dcterms:modified xsi:type="dcterms:W3CDTF">2020-09-01T09:33:00Z</dcterms:modified>
</cp:coreProperties>
</file>