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319" w:rsidRDefault="00C30265" w:rsidP="002E5319">
      <w:pPr>
        <w:jc w:val="center"/>
        <w:rPr>
          <w:rFonts w:ascii="Albertus MT" w:hAnsi="Albertus MT"/>
          <w:sz w:val="28"/>
          <w:szCs w:val="28"/>
        </w:rPr>
      </w:pPr>
      <w:r w:rsidRPr="00C30265">
        <w:rPr>
          <w:rFonts w:ascii="Albertus MT" w:hAnsi="Albertus MT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5911E03B" wp14:editId="1DD425B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95450" cy="1514475"/>
            <wp:effectExtent l="0" t="0" r="0" b="9525"/>
            <wp:wrapSquare wrapText="bothSides"/>
            <wp:docPr id="6" name="Picture 6" descr="26 Exceptional Nonfiction Books for Kids | Nonfiction book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 Exceptional Nonfiction Books for Kids | Nonfiction books f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2" b="-1"/>
                    <a:stretch/>
                  </pic:blipFill>
                  <pic:spPr bwMode="auto">
                    <a:xfrm>
                      <a:off x="0" y="0"/>
                      <a:ext cx="16954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0265">
        <w:rPr>
          <w:rFonts w:ascii="Albertus MT" w:hAnsi="Albertus MT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95450" cy="1514475"/>
            <wp:effectExtent l="0" t="0" r="0" b="9525"/>
            <wp:wrapSquare wrapText="bothSides"/>
            <wp:docPr id="3" name="Picture 3" descr="26 Exceptional Nonfiction Books for Kids | Nonfiction book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 Exceptional Nonfiction Books for Kids | Nonfiction books f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2" b="-1"/>
                    <a:stretch/>
                  </pic:blipFill>
                  <pic:spPr bwMode="auto">
                    <a:xfrm>
                      <a:off x="0" y="0"/>
                      <a:ext cx="1695627" cy="151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265" w:rsidRDefault="00C30265" w:rsidP="002E5319">
      <w:pPr>
        <w:jc w:val="center"/>
        <w:rPr>
          <w:rFonts w:ascii="Albertus MT" w:hAnsi="Albertus MT"/>
          <w:sz w:val="28"/>
          <w:szCs w:val="28"/>
          <w:u w:val="single"/>
        </w:rPr>
      </w:pPr>
    </w:p>
    <w:p w:rsidR="00FC6C78" w:rsidRPr="002E5319" w:rsidRDefault="002E5319" w:rsidP="002E5319">
      <w:pPr>
        <w:jc w:val="center"/>
        <w:rPr>
          <w:rFonts w:ascii="Albertus MT" w:hAnsi="Albertus MT"/>
          <w:sz w:val="28"/>
          <w:szCs w:val="28"/>
          <w:u w:val="single"/>
        </w:rPr>
      </w:pPr>
      <w:r w:rsidRPr="002E5319">
        <w:rPr>
          <w:rFonts w:ascii="Albertus MT" w:hAnsi="Albertus MT"/>
          <w:sz w:val="28"/>
          <w:szCs w:val="28"/>
          <w:u w:val="single"/>
        </w:rPr>
        <w:t>Year 5 English</w:t>
      </w:r>
    </w:p>
    <w:p w:rsidR="002E5319" w:rsidRDefault="002E5319" w:rsidP="002E5319">
      <w:pPr>
        <w:jc w:val="center"/>
        <w:rPr>
          <w:rFonts w:ascii="Albertus MT" w:hAnsi="Albertus MT"/>
          <w:sz w:val="28"/>
          <w:szCs w:val="28"/>
        </w:rPr>
      </w:pPr>
      <w:r w:rsidRPr="002E5319">
        <w:rPr>
          <w:rFonts w:ascii="Albertus MT" w:hAnsi="Albertus MT"/>
          <w:sz w:val="28"/>
          <w:szCs w:val="28"/>
        </w:rPr>
        <w:t xml:space="preserve">Home-learning </w:t>
      </w:r>
      <w:r w:rsidR="00C30265">
        <w:rPr>
          <w:rFonts w:ascii="Albertus MT" w:hAnsi="Albertus MT"/>
          <w:sz w:val="28"/>
          <w:szCs w:val="28"/>
        </w:rPr>
        <w:t>Non-Fiction</w:t>
      </w:r>
      <w:r w:rsidR="00736B4A">
        <w:rPr>
          <w:rFonts w:ascii="Albertus MT" w:hAnsi="Albertus MT"/>
          <w:sz w:val="28"/>
          <w:szCs w:val="28"/>
        </w:rPr>
        <w:t xml:space="preserve"> Course</w:t>
      </w:r>
    </w:p>
    <w:p w:rsidR="002E5319" w:rsidRDefault="002E5319" w:rsidP="002E5319">
      <w:pPr>
        <w:jc w:val="center"/>
        <w:rPr>
          <w:rFonts w:ascii="Albertus MT" w:hAnsi="Albertus MT"/>
          <w:sz w:val="28"/>
          <w:szCs w:val="28"/>
        </w:rPr>
      </w:pPr>
    </w:p>
    <w:p w:rsidR="00F01598" w:rsidRPr="00736B4A" w:rsidRDefault="008F393B" w:rsidP="00531B6A">
      <w:pPr>
        <w:jc w:val="center"/>
        <w:rPr>
          <w:rFonts w:ascii="Albertus MT" w:hAnsi="Albertus MT"/>
          <w:sz w:val="28"/>
          <w:szCs w:val="28"/>
          <w:u w:val="single"/>
        </w:rPr>
      </w:pPr>
      <w:r>
        <w:rPr>
          <w:rFonts w:ascii="Albertus MT" w:hAnsi="Albertus MT"/>
          <w:sz w:val="28"/>
          <w:szCs w:val="28"/>
          <w:u w:val="single"/>
        </w:rPr>
        <w:t>Monday 6th</w:t>
      </w:r>
      <w:r w:rsidR="00C6124F">
        <w:rPr>
          <w:rFonts w:ascii="Albertus MT" w:hAnsi="Albertus MT"/>
          <w:sz w:val="28"/>
          <w:szCs w:val="28"/>
          <w:u w:val="single"/>
        </w:rPr>
        <w:t xml:space="preserve"> July</w:t>
      </w:r>
      <w:r w:rsidR="008E69F5">
        <w:rPr>
          <w:rFonts w:ascii="Albertus MT" w:hAnsi="Albertus MT"/>
          <w:sz w:val="28"/>
          <w:szCs w:val="28"/>
          <w:u w:val="single"/>
        </w:rPr>
        <w:t xml:space="preserve"> </w:t>
      </w:r>
      <w:r w:rsidR="00C30265" w:rsidRPr="00736B4A">
        <w:rPr>
          <w:rFonts w:ascii="Albertus MT" w:hAnsi="Albertus MT"/>
          <w:sz w:val="28"/>
          <w:szCs w:val="28"/>
          <w:u w:val="single"/>
        </w:rPr>
        <w:t>2020</w:t>
      </w:r>
    </w:p>
    <w:p w:rsidR="008F393B" w:rsidRDefault="008F393B" w:rsidP="008F393B">
      <w:pPr>
        <w:jc w:val="center"/>
        <w:rPr>
          <w:rFonts w:ascii="Albertus MT" w:hAnsi="Albertus MT"/>
          <w:sz w:val="28"/>
          <w:szCs w:val="28"/>
          <w:u w:val="single"/>
        </w:rPr>
      </w:pPr>
      <w:r>
        <w:rPr>
          <w:rFonts w:ascii="Albertus MT" w:hAnsi="Albertus MT"/>
          <w:b/>
          <w:sz w:val="28"/>
          <w:szCs w:val="28"/>
        </w:rPr>
        <w:t xml:space="preserve">Session 5 </w:t>
      </w:r>
      <w:r w:rsidR="00C30265" w:rsidRPr="00736B4A">
        <w:rPr>
          <w:rFonts w:ascii="Albertus MT" w:hAnsi="Albertus MT"/>
          <w:sz w:val="28"/>
          <w:szCs w:val="28"/>
        </w:rPr>
        <w:t xml:space="preserve">– </w:t>
      </w:r>
      <w:r w:rsidR="00531B6A">
        <w:rPr>
          <w:rFonts w:ascii="Albertus MT" w:hAnsi="Albertus MT"/>
          <w:sz w:val="28"/>
          <w:szCs w:val="28"/>
          <w:u w:val="single"/>
        </w:rPr>
        <w:t xml:space="preserve">To </w:t>
      </w:r>
      <w:r>
        <w:rPr>
          <w:rFonts w:ascii="Albertus MT" w:hAnsi="Albertus MT"/>
          <w:sz w:val="28"/>
          <w:szCs w:val="28"/>
          <w:u w:val="single"/>
        </w:rPr>
        <w:t>plan the layout for a Report</w:t>
      </w:r>
      <w:r w:rsidR="00C30265" w:rsidRPr="00736B4A">
        <w:rPr>
          <w:rFonts w:ascii="Albertus MT" w:hAnsi="Albertus MT"/>
          <w:sz w:val="28"/>
          <w:szCs w:val="28"/>
          <w:u w:val="single"/>
        </w:rPr>
        <w:t>.</w:t>
      </w: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So, I have had a go at starting my Report.  Have a look at it (below).  What do you think?  Write down comments on what you think is good and bad about it.  We will see if your thoughts match mine</w:t>
      </w:r>
      <w:r w:rsidR="000D61BD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so </w:t>
      </w:r>
      <w:r w:rsidRPr="000D61BD">
        <w:rPr>
          <w:rFonts w:ascii="Tahoma" w:hAnsi="Tahoma" w:cs="Tahoma"/>
          <w:b/>
          <w:sz w:val="24"/>
          <w:szCs w:val="24"/>
        </w:rPr>
        <w:t>watch the video</w:t>
      </w:r>
      <w:r>
        <w:rPr>
          <w:rFonts w:ascii="Tahoma" w:hAnsi="Tahoma" w:cs="Tahoma"/>
          <w:sz w:val="24"/>
          <w:szCs w:val="24"/>
        </w:rPr>
        <w:t xml:space="preserve"> at the bottom</w:t>
      </w:r>
      <w:r w:rsidR="00786A40">
        <w:rPr>
          <w:rFonts w:ascii="Tahoma" w:hAnsi="Tahoma" w:cs="Tahoma"/>
          <w:sz w:val="24"/>
          <w:szCs w:val="24"/>
        </w:rPr>
        <w:t xml:space="preserve"> of this</w:t>
      </w:r>
      <w:r>
        <w:rPr>
          <w:rFonts w:ascii="Tahoma" w:hAnsi="Tahoma" w:cs="Tahoma"/>
          <w:sz w:val="24"/>
          <w:szCs w:val="24"/>
        </w:rPr>
        <w:t xml:space="preserve"> page, afterwards.</w:t>
      </w: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  <w:r w:rsidRPr="008F393B">
        <w:rPr>
          <w:rFonts w:ascii="Tahoma" w:hAnsi="Tahoma" w:cs="Tahoma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4330294" cy="5915025"/>
            <wp:effectExtent l="0" t="0" r="0" b="0"/>
            <wp:wrapSquare wrapText="bothSides"/>
            <wp:docPr id="5" name="Picture 5" descr="C:\Users\User\Downloads\20200702_19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0702_191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294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  <w:r w:rsidRPr="00786A40">
        <w:rPr>
          <w:rFonts w:ascii="Tahoma" w:hAnsi="Tahoma" w:cs="Tahoma"/>
          <w:b/>
          <w:sz w:val="24"/>
          <w:szCs w:val="24"/>
          <w:u w:val="single"/>
        </w:rPr>
        <w:t>Now Watch</w:t>
      </w:r>
      <w:r>
        <w:rPr>
          <w:rFonts w:ascii="Tahoma" w:hAnsi="Tahoma" w:cs="Tahoma"/>
          <w:sz w:val="24"/>
          <w:szCs w:val="24"/>
        </w:rPr>
        <w:t>:</w:t>
      </w:r>
    </w:p>
    <w:bookmarkStart w:id="0" w:name="_GoBack"/>
    <w:bookmarkEnd w:id="0"/>
    <w:p w:rsidR="00786A40" w:rsidRDefault="00786A40" w:rsidP="00786A40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fldChar w:fldCharType="begin"/>
      </w:r>
      <w:r>
        <w:rPr>
          <w:rFonts w:ascii="Tahoma" w:hAnsi="Tahoma" w:cs="Tahoma"/>
          <w:sz w:val="24"/>
          <w:szCs w:val="24"/>
        </w:rPr>
        <w:instrText xml:space="preserve"> HYPERLINK "</w:instrText>
      </w:r>
      <w:r w:rsidRPr="00786A40">
        <w:rPr>
          <w:rFonts w:ascii="Tahoma" w:hAnsi="Tahoma" w:cs="Tahoma"/>
          <w:sz w:val="24"/>
          <w:szCs w:val="24"/>
        </w:rPr>
        <w:instrText>https://youtu.be/-l8k3uJDZFE</w:instrText>
      </w:r>
      <w:r>
        <w:rPr>
          <w:rFonts w:ascii="Tahoma" w:hAnsi="Tahoma" w:cs="Tahoma"/>
          <w:sz w:val="24"/>
          <w:szCs w:val="24"/>
        </w:rPr>
        <w:instrText xml:space="preserve">" </w:instrText>
      </w:r>
      <w:r>
        <w:rPr>
          <w:rFonts w:ascii="Tahoma" w:hAnsi="Tahoma" w:cs="Tahoma"/>
          <w:sz w:val="24"/>
          <w:szCs w:val="24"/>
        </w:rPr>
        <w:fldChar w:fldCharType="separate"/>
      </w:r>
      <w:r w:rsidRPr="001057A1">
        <w:rPr>
          <w:rStyle w:val="Hyperlink"/>
          <w:rFonts w:ascii="Tahoma" w:hAnsi="Tahoma" w:cs="Tahoma"/>
          <w:sz w:val="24"/>
          <w:szCs w:val="24"/>
        </w:rPr>
        <w:t>https://youtu.be/-l8k3uJDZFE</w:t>
      </w:r>
      <w:r>
        <w:rPr>
          <w:rFonts w:ascii="Tahoma" w:hAnsi="Tahoma" w:cs="Tahoma"/>
          <w:sz w:val="24"/>
          <w:szCs w:val="24"/>
        </w:rPr>
        <w:fldChar w:fldCharType="end"/>
      </w:r>
    </w:p>
    <w:p w:rsidR="00786A40" w:rsidRDefault="00786A40" w:rsidP="00786A40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Here is an example of what I </w:t>
      </w:r>
      <w:r w:rsidRPr="00875FE7">
        <w:rPr>
          <w:rFonts w:ascii="Tahoma" w:hAnsi="Tahoma" w:cs="Tahoma"/>
          <w:b/>
          <w:sz w:val="24"/>
          <w:szCs w:val="24"/>
        </w:rPr>
        <w:t>SHOULD</w:t>
      </w:r>
      <w:r>
        <w:rPr>
          <w:rFonts w:ascii="Tahoma" w:hAnsi="Tahoma" w:cs="Tahoma"/>
          <w:sz w:val="24"/>
          <w:szCs w:val="24"/>
        </w:rPr>
        <w:t xml:space="preserve"> have done</w:t>
      </w:r>
      <w:r w:rsidR="00786A40">
        <w:rPr>
          <w:rFonts w:ascii="Tahoma" w:hAnsi="Tahoma" w:cs="Tahoma"/>
          <w:sz w:val="24"/>
          <w:szCs w:val="24"/>
        </w:rPr>
        <w:t xml:space="preserve"> before I started</w:t>
      </w:r>
      <w:r>
        <w:rPr>
          <w:rFonts w:ascii="Tahoma" w:hAnsi="Tahoma" w:cs="Tahoma"/>
          <w:sz w:val="24"/>
          <w:szCs w:val="24"/>
        </w:rPr>
        <w:t>:</w:t>
      </w:r>
    </w:p>
    <w:p w:rsidR="008F393B" w:rsidRDefault="00875FE7" w:rsidP="00C30265">
      <w:pPr>
        <w:jc w:val="center"/>
        <w:rPr>
          <w:rFonts w:ascii="Tahoma" w:hAnsi="Tahoma" w:cs="Tahoma"/>
          <w:sz w:val="24"/>
          <w:szCs w:val="24"/>
        </w:rPr>
      </w:pPr>
      <w:r w:rsidRPr="00875FE7">
        <w:rPr>
          <w:rFonts w:ascii="Tahoma" w:hAnsi="Tahoma" w:cs="Tahoma"/>
          <w:noProof/>
          <w:sz w:val="24"/>
          <w:szCs w:val="24"/>
          <w:lang w:eastAsia="en-GB"/>
        </w:rPr>
        <w:drawing>
          <wp:inline distT="0" distB="0" distL="0" distR="0">
            <wp:extent cx="6645910" cy="4984433"/>
            <wp:effectExtent l="0" t="7303" r="0" b="0"/>
            <wp:docPr id="7" name="Picture 7" descr="C:\Users\User\Downloads\20200702_19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00702_191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E7" w:rsidRDefault="00875FE7" w:rsidP="00C30265">
      <w:pPr>
        <w:jc w:val="center"/>
        <w:rPr>
          <w:rFonts w:ascii="Tahoma" w:hAnsi="Tahoma" w:cs="Tahoma"/>
          <w:sz w:val="24"/>
          <w:szCs w:val="24"/>
        </w:rPr>
      </w:pPr>
    </w:p>
    <w:p w:rsidR="00875FE7" w:rsidRDefault="00875FE7" w:rsidP="00875FE7">
      <w:pPr>
        <w:rPr>
          <w:rFonts w:ascii="Tahoma" w:hAnsi="Tahoma" w:cs="Tahoma"/>
          <w:b/>
          <w:sz w:val="24"/>
          <w:szCs w:val="24"/>
        </w:rPr>
      </w:pPr>
      <w:r w:rsidRPr="00875FE7">
        <w:rPr>
          <w:rFonts w:ascii="Tahoma" w:hAnsi="Tahoma" w:cs="Tahoma"/>
          <w:b/>
          <w:sz w:val="24"/>
          <w:szCs w:val="24"/>
        </w:rPr>
        <w:t>Task</w:t>
      </w:r>
      <w:r>
        <w:rPr>
          <w:rFonts w:ascii="Tahoma" w:hAnsi="Tahoma" w:cs="Tahoma"/>
          <w:b/>
          <w:sz w:val="24"/>
          <w:szCs w:val="24"/>
        </w:rPr>
        <w:t xml:space="preserve"> Summary:</w:t>
      </w:r>
    </w:p>
    <w:p w:rsidR="00875FE7" w:rsidRDefault="00875FE7" w:rsidP="00875FE7">
      <w:pPr>
        <w:pStyle w:val="ListParagraph"/>
        <w:numPr>
          <w:ilvl w:val="0"/>
          <w:numId w:val="20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Finish your research – make sure you have enough.</w:t>
      </w:r>
    </w:p>
    <w:p w:rsidR="00875FE7" w:rsidRDefault="00875FE7" w:rsidP="00875FE7">
      <w:pPr>
        <w:pStyle w:val="ListParagraph"/>
        <w:numPr>
          <w:ilvl w:val="0"/>
          <w:numId w:val="20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Look at the examples, below.</w:t>
      </w:r>
      <w:r w:rsidR="000D61BD">
        <w:rPr>
          <w:rFonts w:ascii="Tahoma" w:hAnsi="Tahoma" w:cs="Tahoma"/>
          <w:sz w:val="24"/>
          <w:szCs w:val="24"/>
        </w:rPr>
        <w:t xml:space="preserve"> Steal ideas!</w:t>
      </w:r>
    </w:p>
    <w:p w:rsidR="00875FE7" w:rsidRDefault="00875FE7" w:rsidP="00875FE7">
      <w:pPr>
        <w:pStyle w:val="ListParagraph"/>
        <w:numPr>
          <w:ilvl w:val="0"/>
          <w:numId w:val="20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Map/sketch/plan your layout (even if you plan on using a compute</w:t>
      </w:r>
      <w:r w:rsidR="00B06DEF">
        <w:rPr>
          <w:rFonts w:ascii="Tahoma" w:hAnsi="Tahoma" w:cs="Tahoma"/>
          <w:sz w:val="24"/>
          <w:szCs w:val="24"/>
        </w:rPr>
        <w:t>r</w:t>
      </w:r>
      <w:r>
        <w:rPr>
          <w:rFonts w:ascii="Tahoma" w:hAnsi="Tahoma" w:cs="Tahoma"/>
          <w:sz w:val="24"/>
          <w:szCs w:val="24"/>
        </w:rPr>
        <w:t>).  Use a ruler!  Use pencil so you can amend it, if necessary.</w:t>
      </w:r>
    </w:p>
    <w:p w:rsidR="00875FE7" w:rsidRDefault="00875FE7" w:rsidP="00875FE7">
      <w:pPr>
        <w:pStyle w:val="ListParagraph"/>
        <w:numPr>
          <w:ilvl w:val="0"/>
          <w:numId w:val="20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Think about – a cover page, contents page, the order, colours, how you will make it engaging to your audience.</w:t>
      </w:r>
      <w:r w:rsidR="00786A40">
        <w:rPr>
          <w:rFonts w:ascii="Tahoma" w:hAnsi="Tahoma" w:cs="Tahoma"/>
          <w:sz w:val="24"/>
          <w:szCs w:val="24"/>
        </w:rPr>
        <w:t xml:space="preserve"> </w:t>
      </w:r>
      <w:r w:rsidR="00786A40" w:rsidRPr="00786A40">
        <w:rPr>
          <w:rFonts w:ascii="Tahoma" w:hAnsi="Tahoma" w:cs="Tahoma"/>
          <w:b/>
          <w:sz w:val="24"/>
          <w:szCs w:val="24"/>
        </w:rPr>
        <w:t>BE CREATIVE!</w:t>
      </w:r>
    </w:p>
    <w:p w:rsidR="00875FE7" w:rsidRPr="00875FE7" w:rsidRDefault="00875FE7" w:rsidP="00875FE7">
      <w:pPr>
        <w:pStyle w:val="ListParagraph"/>
        <w:numPr>
          <w:ilvl w:val="0"/>
          <w:numId w:val="20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Upload it to </w:t>
      </w:r>
      <w:r w:rsidR="00786A40">
        <w:rPr>
          <w:rFonts w:ascii="Tahoma" w:hAnsi="Tahoma" w:cs="Tahoma"/>
          <w:sz w:val="24"/>
          <w:szCs w:val="24"/>
        </w:rPr>
        <w:t>Google Classroom</w:t>
      </w:r>
      <w:r>
        <w:rPr>
          <w:rFonts w:ascii="Tahoma" w:hAnsi="Tahoma" w:cs="Tahoma"/>
          <w:sz w:val="24"/>
          <w:szCs w:val="24"/>
        </w:rPr>
        <w:t xml:space="preserve"> so Mr French and I can check it before you proceed…</w:t>
      </w:r>
    </w:p>
    <w:p w:rsidR="00875FE7" w:rsidRDefault="00875FE7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  <w:sectPr w:rsidR="000D61BD" w:rsidSect="00711EE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75FE7" w:rsidRDefault="000D61BD" w:rsidP="00C30265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38100</wp:posOffset>
            </wp:positionV>
            <wp:extent cx="4506595" cy="3009900"/>
            <wp:effectExtent l="38100" t="38100" r="46355" b="38100"/>
            <wp:wrapSquare wrapText="bothSides"/>
            <wp:docPr id="8" name="Picture 8" descr="Example of a Non-Chronological Report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ample of a Non-Chronological Report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3009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6076950</wp:posOffset>
            </wp:positionH>
            <wp:positionV relativeFrom="paragraph">
              <wp:posOffset>0</wp:posOffset>
            </wp:positionV>
            <wp:extent cx="3371850" cy="3162300"/>
            <wp:effectExtent l="38100" t="38100" r="38100" b="38100"/>
            <wp:wrapSquare wrapText="bothSides"/>
            <wp:docPr id="11" name="Picture 11" descr="Whale non chronological report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le non chronological report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162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75FE7" w:rsidRDefault="00875FE7" w:rsidP="00C30265">
      <w:pPr>
        <w:jc w:val="center"/>
        <w:rPr>
          <w:rFonts w:ascii="Tahoma" w:hAnsi="Tahoma" w:cs="Tahoma"/>
          <w:sz w:val="24"/>
          <w:szCs w:val="24"/>
        </w:rPr>
      </w:pPr>
    </w:p>
    <w:p w:rsidR="00875FE7" w:rsidRDefault="00875FE7" w:rsidP="00C30265">
      <w:pPr>
        <w:jc w:val="center"/>
        <w:rPr>
          <w:rFonts w:ascii="Tahoma" w:hAnsi="Tahoma" w:cs="Tahoma"/>
          <w:sz w:val="24"/>
          <w:szCs w:val="24"/>
        </w:rPr>
      </w:pPr>
    </w:p>
    <w:p w:rsidR="00875FE7" w:rsidRDefault="00875FE7" w:rsidP="00C30265">
      <w:pPr>
        <w:jc w:val="center"/>
        <w:rPr>
          <w:rFonts w:ascii="Tahoma" w:hAnsi="Tahoma" w:cs="Tahoma"/>
          <w:sz w:val="24"/>
          <w:szCs w:val="24"/>
        </w:rPr>
      </w:pPr>
    </w:p>
    <w:p w:rsidR="00875FE7" w:rsidRDefault="00875FE7" w:rsidP="00C30265">
      <w:pPr>
        <w:jc w:val="center"/>
        <w:rPr>
          <w:rFonts w:ascii="Tahoma" w:hAnsi="Tahoma" w:cs="Tahoma"/>
          <w:sz w:val="24"/>
          <w:szCs w:val="24"/>
        </w:rPr>
      </w:pPr>
    </w:p>
    <w:p w:rsidR="00875FE7" w:rsidRDefault="00875FE7" w:rsidP="00C30265">
      <w:pPr>
        <w:jc w:val="center"/>
        <w:rPr>
          <w:rFonts w:ascii="Tahoma" w:hAnsi="Tahoma" w:cs="Tahoma"/>
          <w:sz w:val="24"/>
          <w:szCs w:val="24"/>
        </w:rPr>
      </w:pPr>
    </w:p>
    <w:p w:rsidR="00875FE7" w:rsidRDefault="00875FE7" w:rsidP="00C30265">
      <w:pPr>
        <w:jc w:val="center"/>
        <w:rPr>
          <w:rFonts w:ascii="Tahoma" w:hAnsi="Tahoma" w:cs="Tahoma"/>
          <w:sz w:val="24"/>
          <w:szCs w:val="24"/>
        </w:rPr>
      </w:pPr>
    </w:p>
    <w:p w:rsidR="00875FE7" w:rsidRDefault="00875FE7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  <w:r w:rsidRPr="000D61BD">
        <w:rPr>
          <w:rFonts w:ascii="Tahoma" w:hAnsi="Tahoma" w:cs="Tahoma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212725</wp:posOffset>
            </wp:positionV>
            <wp:extent cx="4457700" cy="3062605"/>
            <wp:effectExtent l="38100" t="38100" r="38100" b="42545"/>
            <wp:wrapSquare wrapText="bothSides"/>
            <wp:docPr id="13" name="Picture 13" descr="writing – Miss Stanley's 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riting – Miss Stanley's D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626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4352290" cy="2986405"/>
            <wp:effectExtent l="38100" t="38100" r="29210" b="42545"/>
            <wp:wrapSquare wrapText="bothSides"/>
            <wp:docPr id="12" name="Picture 12" descr="Nonchronological report writing examples k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nchronological report writing examples ks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986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875FE7" w:rsidRDefault="00875FE7" w:rsidP="000D61BD">
      <w:pPr>
        <w:rPr>
          <w:rFonts w:ascii="Tahoma" w:hAnsi="Tahoma" w:cs="Tahoma"/>
          <w:sz w:val="24"/>
          <w:szCs w:val="24"/>
        </w:rPr>
      </w:pPr>
    </w:p>
    <w:p w:rsidR="00875FE7" w:rsidRPr="008F393B" w:rsidRDefault="00875FE7" w:rsidP="00C30265">
      <w:pPr>
        <w:jc w:val="center"/>
        <w:rPr>
          <w:rFonts w:ascii="Tahoma" w:hAnsi="Tahoma" w:cs="Tahoma"/>
          <w:sz w:val="24"/>
          <w:szCs w:val="24"/>
        </w:rPr>
      </w:pPr>
      <w:r w:rsidRPr="00477FF2">
        <w:rPr>
          <w:rFonts w:ascii="Tahoma" w:hAnsi="Tahoma" w:cs="Tahoma"/>
          <w:noProof/>
          <w:sz w:val="24"/>
          <w:szCs w:val="24"/>
          <w:lang w:eastAsia="en-GB"/>
        </w:rPr>
        <w:drawing>
          <wp:inline distT="0" distB="0" distL="0" distR="0" wp14:anchorId="13A66929" wp14:editId="721D1592">
            <wp:extent cx="4787900" cy="3590925"/>
            <wp:effectExtent l="38100" t="38100" r="31750" b="476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0352" cy="365276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75FE7" w:rsidRPr="008F393B" w:rsidSect="000D61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bertus MT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77E3"/>
    <w:multiLevelType w:val="hybridMultilevel"/>
    <w:tmpl w:val="4140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31BF2"/>
    <w:multiLevelType w:val="hybridMultilevel"/>
    <w:tmpl w:val="6FAE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971F45"/>
    <w:multiLevelType w:val="hybridMultilevel"/>
    <w:tmpl w:val="9306E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67E28"/>
    <w:multiLevelType w:val="hybridMultilevel"/>
    <w:tmpl w:val="0D5E1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F13D82"/>
    <w:multiLevelType w:val="hybridMultilevel"/>
    <w:tmpl w:val="EC0E5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01435"/>
    <w:multiLevelType w:val="hybridMultilevel"/>
    <w:tmpl w:val="C5EA5000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0B6550AB"/>
    <w:multiLevelType w:val="hybridMultilevel"/>
    <w:tmpl w:val="057CD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C61F0"/>
    <w:multiLevelType w:val="hybridMultilevel"/>
    <w:tmpl w:val="01BE5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E78C9"/>
    <w:multiLevelType w:val="hybridMultilevel"/>
    <w:tmpl w:val="A8821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106AA"/>
    <w:multiLevelType w:val="hybridMultilevel"/>
    <w:tmpl w:val="B00E9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C430D"/>
    <w:multiLevelType w:val="hybridMultilevel"/>
    <w:tmpl w:val="020A9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9C784B"/>
    <w:multiLevelType w:val="hybridMultilevel"/>
    <w:tmpl w:val="713C640E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458B2E77"/>
    <w:multiLevelType w:val="hybridMultilevel"/>
    <w:tmpl w:val="A55C5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12E14"/>
    <w:multiLevelType w:val="hybridMultilevel"/>
    <w:tmpl w:val="38884C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0C42BD"/>
    <w:multiLevelType w:val="hybridMultilevel"/>
    <w:tmpl w:val="29E0C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12668"/>
    <w:multiLevelType w:val="hybridMultilevel"/>
    <w:tmpl w:val="458EC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2506F6"/>
    <w:multiLevelType w:val="hybridMultilevel"/>
    <w:tmpl w:val="8000E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F51472"/>
    <w:multiLevelType w:val="hybridMultilevel"/>
    <w:tmpl w:val="237A8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334EB1"/>
    <w:multiLevelType w:val="hybridMultilevel"/>
    <w:tmpl w:val="2368B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0271F8"/>
    <w:multiLevelType w:val="hybridMultilevel"/>
    <w:tmpl w:val="0652C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9"/>
  </w:num>
  <w:num w:numId="4">
    <w:abstractNumId w:val="12"/>
  </w:num>
  <w:num w:numId="5">
    <w:abstractNumId w:val="13"/>
  </w:num>
  <w:num w:numId="6">
    <w:abstractNumId w:val="8"/>
  </w:num>
  <w:num w:numId="7">
    <w:abstractNumId w:val="1"/>
  </w:num>
  <w:num w:numId="8">
    <w:abstractNumId w:val="11"/>
  </w:num>
  <w:num w:numId="9">
    <w:abstractNumId w:val="6"/>
  </w:num>
  <w:num w:numId="10">
    <w:abstractNumId w:val="10"/>
  </w:num>
  <w:num w:numId="11">
    <w:abstractNumId w:val="17"/>
  </w:num>
  <w:num w:numId="12">
    <w:abstractNumId w:val="7"/>
  </w:num>
  <w:num w:numId="13">
    <w:abstractNumId w:val="5"/>
  </w:num>
  <w:num w:numId="14">
    <w:abstractNumId w:val="4"/>
  </w:num>
  <w:num w:numId="15">
    <w:abstractNumId w:val="18"/>
  </w:num>
  <w:num w:numId="16">
    <w:abstractNumId w:val="16"/>
  </w:num>
  <w:num w:numId="17">
    <w:abstractNumId w:val="15"/>
  </w:num>
  <w:num w:numId="18">
    <w:abstractNumId w:val="0"/>
  </w:num>
  <w:num w:numId="19">
    <w:abstractNumId w:val="14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B6F"/>
    <w:rsid w:val="00016E55"/>
    <w:rsid w:val="0004119C"/>
    <w:rsid w:val="00050756"/>
    <w:rsid w:val="000D61BD"/>
    <w:rsid w:val="000F700E"/>
    <w:rsid w:val="001B0178"/>
    <w:rsid w:val="001D3166"/>
    <w:rsid w:val="00235F73"/>
    <w:rsid w:val="00253B11"/>
    <w:rsid w:val="002723BE"/>
    <w:rsid w:val="002C1897"/>
    <w:rsid w:val="002C5D9B"/>
    <w:rsid w:val="002E5319"/>
    <w:rsid w:val="00340C25"/>
    <w:rsid w:val="00386334"/>
    <w:rsid w:val="00400EFE"/>
    <w:rsid w:val="00452ACE"/>
    <w:rsid w:val="00477FF2"/>
    <w:rsid w:val="00531B6A"/>
    <w:rsid w:val="0055144D"/>
    <w:rsid w:val="005844C7"/>
    <w:rsid w:val="005C19AC"/>
    <w:rsid w:val="00654BBA"/>
    <w:rsid w:val="00692B29"/>
    <w:rsid w:val="00711EE3"/>
    <w:rsid w:val="00722F42"/>
    <w:rsid w:val="0073113C"/>
    <w:rsid w:val="00736B4A"/>
    <w:rsid w:val="00772D64"/>
    <w:rsid w:val="00786A40"/>
    <w:rsid w:val="008032F1"/>
    <w:rsid w:val="0081237D"/>
    <w:rsid w:val="00817EA9"/>
    <w:rsid w:val="00841544"/>
    <w:rsid w:val="00841811"/>
    <w:rsid w:val="00845B81"/>
    <w:rsid w:val="00845BF2"/>
    <w:rsid w:val="00857339"/>
    <w:rsid w:val="00870505"/>
    <w:rsid w:val="00875FE7"/>
    <w:rsid w:val="008C7C5A"/>
    <w:rsid w:val="008D3670"/>
    <w:rsid w:val="008D6E10"/>
    <w:rsid w:val="008E69F5"/>
    <w:rsid w:val="008F393B"/>
    <w:rsid w:val="008F6258"/>
    <w:rsid w:val="0095028F"/>
    <w:rsid w:val="00964DCB"/>
    <w:rsid w:val="009B43C1"/>
    <w:rsid w:val="00A0647A"/>
    <w:rsid w:val="00A56FF5"/>
    <w:rsid w:val="00A80835"/>
    <w:rsid w:val="00A853A0"/>
    <w:rsid w:val="00AD34C7"/>
    <w:rsid w:val="00B06DEF"/>
    <w:rsid w:val="00B44DE1"/>
    <w:rsid w:val="00B728DC"/>
    <w:rsid w:val="00B7333E"/>
    <w:rsid w:val="00BE3F73"/>
    <w:rsid w:val="00BE4E8F"/>
    <w:rsid w:val="00C30265"/>
    <w:rsid w:val="00C40AB7"/>
    <w:rsid w:val="00C6124F"/>
    <w:rsid w:val="00C81BDC"/>
    <w:rsid w:val="00CB035F"/>
    <w:rsid w:val="00CB7FB6"/>
    <w:rsid w:val="00D07C36"/>
    <w:rsid w:val="00D32350"/>
    <w:rsid w:val="00DF0A9D"/>
    <w:rsid w:val="00DF4AE8"/>
    <w:rsid w:val="00E05F21"/>
    <w:rsid w:val="00E23AB9"/>
    <w:rsid w:val="00E25D33"/>
    <w:rsid w:val="00E33785"/>
    <w:rsid w:val="00EB24D4"/>
    <w:rsid w:val="00EE7B6F"/>
    <w:rsid w:val="00F01598"/>
    <w:rsid w:val="00F2197D"/>
    <w:rsid w:val="00F7569D"/>
    <w:rsid w:val="00FC6C78"/>
    <w:rsid w:val="00FD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9CFF93-6DB7-40D4-92FE-7CA19DE9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1EE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11EE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B43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0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1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48096-6E18-4768-A313-97CDD315C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2020-07-03T09:28:00Z</dcterms:created>
  <dcterms:modified xsi:type="dcterms:W3CDTF">2020-07-03T10:07:00Z</dcterms:modified>
</cp:coreProperties>
</file>