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D612E" w14:textId="2835E492" w:rsidR="00D66B5A" w:rsidRPr="007B040F" w:rsidRDefault="007B040F">
      <w:pPr>
        <w:rPr>
          <w:rFonts w:ascii="Gill Sans MT" w:hAnsi="Gill Sans MT"/>
          <w:b/>
          <w:bCs/>
          <w:sz w:val="32"/>
          <w:szCs w:val="32"/>
        </w:rPr>
      </w:pPr>
      <w:r>
        <w:rPr>
          <w:lang w:eastAsia="en-GB"/>
        </w:rPr>
        <w:drawing>
          <wp:inline distT="0" distB="0" distL="0" distR="0" wp14:anchorId="0CCE4694" wp14:editId="575D08CD">
            <wp:extent cx="1733550" cy="171327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24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748" cy="171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18B0">
        <w:t xml:space="preserve">        </w:t>
      </w:r>
      <w:r w:rsidR="00F0611B">
        <w:t xml:space="preserve">    </w:t>
      </w:r>
      <w:r w:rsidR="003E18B0">
        <w:t xml:space="preserve"> </w:t>
      </w:r>
      <w:r w:rsidR="00F0611B" w:rsidRPr="007B040F">
        <w:rPr>
          <w:rFonts w:ascii="Gill Sans MT" w:hAnsi="Gill Sans MT"/>
          <w:b/>
          <w:bCs/>
          <w:sz w:val="32"/>
          <w:szCs w:val="32"/>
        </w:rPr>
        <w:t>Holly Park</w:t>
      </w:r>
      <w:r w:rsidR="00F0611B" w:rsidRPr="007B040F">
        <w:rPr>
          <w:sz w:val="32"/>
          <w:szCs w:val="32"/>
        </w:rPr>
        <w:t xml:space="preserve"> </w:t>
      </w:r>
      <w:r w:rsidR="003E18B0" w:rsidRPr="007B040F">
        <w:rPr>
          <w:rFonts w:ascii="Gill Sans MT" w:hAnsi="Gill Sans MT"/>
          <w:b/>
          <w:bCs/>
          <w:sz w:val="32"/>
          <w:szCs w:val="32"/>
        </w:rPr>
        <w:t xml:space="preserve">Learning Skills -  </w:t>
      </w:r>
      <w:r w:rsidRPr="007B040F">
        <w:rPr>
          <w:rFonts w:ascii="Gill Sans MT" w:hAnsi="Gill Sans MT"/>
          <w:b/>
          <w:bCs/>
          <w:sz w:val="32"/>
          <w:szCs w:val="32"/>
        </w:rPr>
        <w:t>Enquiry</w:t>
      </w:r>
    </w:p>
    <w:p w14:paraId="56A747D8" w14:textId="77777777" w:rsidR="007B040F" w:rsidRPr="007B040F" w:rsidRDefault="007B040F" w:rsidP="007B040F">
      <w:pPr>
        <w:spacing w:after="0" w:line="240" w:lineRule="auto"/>
        <w:rPr>
          <w:rFonts w:ascii="Gill Sans MT" w:hAnsi="Gill Sans MT" w:cs="TTFFAC4430t00"/>
          <w:sz w:val="32"/>
          <w:szCs w:val="32"/>
        </w:rPr>
      </w:pPr>
      <w:r w:rsidRPr="007B040F">
        <w:rPr>
          <w:rFonts w:ascii="Gill Sans MT" w:hAnsi="Gill Sans MT" w:cs="TTFFAC4430t00"/>
          <w:sz w:val="32"/>
          <w:szCs w:val="32"/>
        </w:rPr>
        <w:t>Enquiry is about:</w:t>
      </w:r>
    </w:p>
    <w:p w14:paraId="42F4C105" w14:textId="495583E1" w:rsidR="007B040F" w:rsidRPr="007B040F" w:rsidRDefault="007B040F" w:rsidP="007B040F">
      <w:pPr>
        <w:pStyle w:val="ListParagraph"/>
        <w:numPr>
          <w:ilvl w:val="0"/>
          <w:numId w:val="4"/>
        </w:numPr>
        <w:spacing w:after="0" w:line="240" w:lineRule="auto"/>
        <w:rPr>
          <w:rFonts w:ascii="Gill Sans MT" w:hAnsi="Gill Sans MT" w:cs="TTFFAC4430t00"/>
          <w:sz w:val="32"/>
          <w:szCs w:val="32"/>
        </w:rPr>
      </w:pPr>
      <w:r w:rsidRPr="007B040F">
        <w:rPr>
          <w:rFonts w:ascii="Gill Sans MT" w:hAnsi="Gill Sans MT" w:cs="TTFFAC4430t00"/>
          <w:sz w:val="32"/>
          <w:szCs w:val="32"/>
        </w:rPr>
        <w:t>Looking at learning in new ways</w:t>
      </w:r>
    </w:p>
    <w:p w14:paraId="429DA3C6" w14:textId="0E30DB3A" w:rsidR="007B040F" w:rsidRPr="007B040F" w:rsidRDefault="007B040F" w:rsidP="007B040F">
      <w:pPr>
        <w:pStyle w:val="ListParagraph"/>
        <w:numPr>
          <w:ilvl w:val="0"/>
          <w:numId w:val="4"/>
        </w:numPr>
        <w:spacing w:after="0" w:line="240" w:lineRule="auto"/>
        <w:rPr>
          <w:rFonts w:ascii="Gill Sans MT" w:hAnsi="Gill Sans MT"/>
          <w:b/>
          <w:sz w:val="32"/>
          <w:szCs w:val="32"/>
        </w:rPr>
      </w:pPr>
      <w:r w:rsidRPr="007B040F">
        <w:rPr>
          <w:rFonts w:ascii="Gill Sans MT" w:hAnsi="Gill Sans MT" w:cs="TTFFAC4430t00"/>
          <w:sz w:val="32"/>
          <w:szCs w:val="32"/>
        </w:rPr>
        <w:t xml:space="preserve">Deciding which parts of what you have learnt are </w:t>
      </w:r>
      <w:r w:rsidRPr="007B040F">
        <w:rPr>
          <w:rFonts w:ascii="Gill Sans MT" w:hAnsi="Gill Sans MT"/>
          <w:sz w:val="32"/>
          <w:szCs w:val="32"/>
        </w:rPr>
        <w:t>important</w:t>
      </w:r>
    </w:p>
    <w:p w14:paraId="34A0BD4B" w14:textId="1B15AAE9" w:rsidR="007B040F" w:rsidRPr="007B040F" w:rsidRDefault="007B040F" w:rsidP="007B040F">
      <w:pPr>
        <w:pStyle w:val="ListParagraph"/>
        <w:numPr>
          <w:ilvl w:val="0"/>
          <w:numId w:val="4"/>
        </w:numPr>
        <w:spacing w:after="0" w:line="240" w:lineRule="auto"/>
        <w:rPr>
          <w:rFonts w:ascii="Gill Sans MT" w:hAnsi="Gill Sans MT"/>
          <w:b/>
          <w:sz w:val="32"/>
          <w:szCs w:val="32"/>
        </w:rPr>
      </w:pPr>
      <w:r w:rsidRPr="007B040F">
        <w:rPr>
          <w:rFonts w:ascii="Gill Sans MT" w:hAnsi="Gill Sans MT" w:cs="TTFFAC4430t00"/>
          <w:sz w:val="32"/>
          <w:szCs w:val="32"/>
        </w:rPr>
        <w:t>Finding answers to questions</w:t>
      </w:r>
    </w:p>
    <w:p w14:paraId="158AC256" w14:textId="73BD6F1A" w:rsidR="007B040F" w:rsidRPr="007B040F" w:rsidRDefault="007B040F" w:rsidP="007B040F">
      <w:pPr>
        <w:pStyle w:val="ListParagraph"/>
        <w:numPr>
          <w:ilvl w:val="0"/>
          <w:numId w:val="4"/>
        </w:numPr>
        <w:spacing w:after="0" w:line="240" w:lineRule="auto"/>
        <w:rPr>
          <w:rFonts w:ascii="Gill Sans MT" w:hAnsi="Gill Sans MT" w:cs="TTFFAC4430t00"/>
          <w:sz w:val="32"/>
          <w:szCs w:val="32"/>
        </w:rPr>
      </w:pPr>
      <w:r w:rsidRPr="007B040F">
        <w:rPr>
          <w:rFonts w:ascii="Gill Sans MT" w:hAnsi="Gill Sans MT" w:cs="TTFFAC4430t00"/>
          <w:sz w:val="32"/>
          <w:szCs w:val="32"/>
        </w:rPr>
        <w:t>Finding problems to solve</w:t>
      </w:r>
    </w:p>
    <w:p w14:paraId="074E19CA" w14:textId="4011FA87" w:rsidR="007B040F" w:rsidRPr="007B040F" w:rsidRDefault="007B040F" w:rsidP="007B040F">
      <w:pPr>
        <w:pStyle w:val="ListParagraph"/>
        <w:numPr>
          <w:ilvl w:val="0"/>
          <w:numId w:val="4"/>
        </w:numPr>
        <w:spacing w:after="0" w:line="240" w:lineRule="auto"/>
        <w:rPr>
          <w:rFonts w:ascii="Gill Sans MT" w:hAnsi="Gill Sans MT" w:cs="TTFFAC4430t00"/>
          <w:sz w:val="32"/>
          <w:szCs w:val="32"/>
        </w:rPr>
      </w:pPr>
      <w:r w:rsidRPr="007B040F">
        <w:rPr>
          <w:rFonts w:ascii="Gill Sans MT" w:hAnsi="Gill Sans MT" w:cs="TTFFAC4430t00"/>
          <w:sz w:val="32"/>
          <w:szCs w:val="32"/>
        </w:rPr>
        <w:t>Finding exciting ways to learn something new</w:t>
      </w:r>
    </w:p>
    <w:p w14:paraId="58835F88" w14:textId="4C5D4A91" w:rsidR="007B040F" w:rsidRPr="007B040F" w:rsidRDefault="007B040F" w:rsidP="007B040F">
      <w:pPr>
        <w:pStyle w:val="ListParagraph"/>
        <w:numPr>
          <w:ilvl w:val="0"/>
          <w:numId w:val="4"/>
        </w:numPr>
        <w:rPr>
          <w:rFonts w:ascii="Gill Sans MT" w:hAnsi="Gill Sans MT"/>
          <w:b/>
          <w:bCs/>
          <w:sz w:val="32"/>
          <w:szCs w:val="32"/>
        </w:rPr>
      </w:pPr>
      <w:r w:rsidRPr="007B040F">
        <w:rPr>
          <w:rFonts w:ascii="Gill Sans MT" w:hAnsi="Gill Sans MT" w:cs="TTFFAC4430t00"/>
          <w:sz w:val="32"/>
          <w:szCs w:val="32"/>
        </w:rPr>
        <w:t>Explaining reasons for your decisions</w:t>
      </w:r>
    </w:p>
    <w:p w14:paraId="41796D8B" w14:textId="5FEDAF3F" w:rsidR="007B040F" w:rsidRDefault="007B040F" w:rsidP="00270D9D">
      <w:pPr>
        <w:spacing w:after="0"/>
        <w:rPr>
          <w:rFonts w:ascii="Gill Sans MT" w:hAnsi="Gill Sans MT"/>
          <w:bCs/>
          <w:sz w:val="32"/>
          <w:szCs w:val="32"/>
        </w:rPr>
      </w:pPr>
      <w:r w:rsidRPr="007B040F">
        <w:rPr>
          <w:rFonts w:ascii="Gill Sans MT" w:hAnsi="Gill Sans MT"/>
          <w:bCs/>
          <w:sz w:val="32"/>
          <w:szCs w:val="32"/>
        </w:rPr>
        <w:t>During Lockdown, many people – adults and children have had a lot more time on their hands and have taken the time to learn new things – perhaps a new language, play an instrument, garden, sew, knit, bake, cook, exercise etc</w:t>
      </w:r>
    </w:p>
    <w:p w14:paraId="3C68EC56" w14:textId="387C57B4" w:rsidR="00270D9D" w:rsidRDefault="00270D9D" w:rsidP="002B33AC">
      <w:pPr>
        <w:spacing w:after="0"/>
        <w:rPr>
          <w:rFonts w:ascii="Gill Sans MT" w:hAnsi="Gill Sans MT"/>
          <w:bCs/>
          <w:sz w:val="32"/>
          <w:szCs w:val="32"/>
        </w:rPr>
      </w:pPr>
      <w:r>
        <w:rPr>
          <w:rFonts w:ascii="Gill Sans MT" w:hAnsi="Gill Sans MT"/>
          <w:bCs/>
          <w:sz w:val="32"/>
          <w:szCs w:val="32"/>
          <w:lang w:eastAsia="en-GB"/>
        </w:rPr>
        <w:drawing>
          <wp:inline distT="0" distB="0" distL="0" distR="0" wp14:anchorId="1818D176" wp14:editId="6CB142FC">
            <wp:extent cx="2296583" cy="1200150"/>
            <wp:effectExtent l="0" t="0" r="8890" b="0"/>
            <wp:docPr id="2" name="Picture 2" descr="C:\Users\User\AppData\Local\Microsoft\Windows\INetCache\Content.MSO\F3E7B34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F3E7B348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140" cy="120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bCs/>
          <w:sz w:val="32"/>
          <w:szCs w:val="32"/>
        </w:rPr>
        <w:t xml:space="preserve">  </w:t>
      </w:r>
      <w:r>
        <w:rPr>
          <w:rFonts w:ascii="Gill Sans MT" w:hAnsi="Gill Sans MT"/>
          <w:bCs/>
          <w:sz w:val="32"/>
          <w:szCs w:val="32"/>
          <w:lang w:eastAsia="en-GB"/>
        </w:rPr>
        <w:drawing>
          <wp:inline distT="0" distB="0" distL="0" distR="0" wp14:anchorId="1CC65ACE" wp14:editId="2E42E01C">
            <wp:extent cx="2000250" cy="1226634"/>
            <wp:effectExtent l="0" t="0" r="0" b="0"/>
            <wp:docPr id="3" name="Picture 3" descr="C:\Users\User\AppData\Local\Microsoft\Windows\INetCache\Content.MSO\F83CA09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MSO\F83CA096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127" cy="1234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bCs/>
          <w:sz w:val="32"/>
          <w:szCs w:val="32"/>
        </w:rPr>
        <w:t xml:space="preserve">  </w:t>
      </w:r>
      <w:r>
        <w:rPr>
          <w:rFonts w:ascii="Gill Sans MT" w:hAnsi="Gill Sans MT"/>
          <w:bCs/>
          <w:sz w:val="32"/>
          <w:szCs w:val="32"/>
          <w:lang w:eastAsia="en-GB"/>
        </w:rPr>
        <w:drawing>
          <wp:inline distT="0" distB="0" distL="0" distR="0" wp14:anchorId="27AF02B7" wp14:editId="54D9897D">
            <wp:extent cx="1952880" cy="1352550"/>
            <wp:effectExtent l="0" t="0" r="9525" b="0"/>
            <wp:docPr id="4" name="Picture 4" descr="C:\Users\User\AppData\Local\Microsoft\Windows\INetCache\Content.MSO\44A5511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MSO\44A55114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667" cy="135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D5F52" w14:textId="14998607" w:rsidR="00270D9D" w:rsidRDefault="00270D9D" w:rsidP="002B33AC">
      <w:pPr>
        <w:spacing w:after="0"/>
        <w:rPr>
          <w:rFonts w:ascii="Gill Sans MT" w:hAnsi="Gill Sans MT"/>
          <w:bCs/>
          <w:sz w:val="32"/>
          <w:szCs w:val="32"/>
        </w:rPr>
      </w:pPr>
      <w:r>
        <w:rPr>
          <w:rFonts w:ascii="Gill Sans MT" w:hAnsi="Gill Sans MT"/>
          <w:bCs/>
          <w:sz w:val="32"/>
          <w:szCs w:val="32"/>
        </w:rPr>
        <w:t xml:space="preserve">    </w:t>
      </w:r>
      <w:r>
        <w:rPr>
          <w:rFonts w:ascii="Gill Sans MT" w:hAnsi="Gill Sans MT"/>
          <w:bCs/>
          <w:sz w:val="32"/>
          <w:szCs w:val="32"/>
          <w:lang w:eastAsia="en-GB"/>
        </w:rPr>
        <w:drawing>
          <wp:inline distT="0" distB="0" distL="0" distR="0" wp14:anchorId="39908B3F" wp14:editId="37EDE631">
            <wp:extent cx="2247223" cy="1495425"/>
            <wp:effectExtent l="0" t="0" r="1270" b="0"/>
            <wp:docPr id="5" name="Picture 5" descr="C:\Users\User\AppData\Local\Microsoft\Windows\INetCache\Content.MSO\42BF1C4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MSO\42BF1C42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982" cy="1499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bCs/>
          <w:sz w:val="32"/>
          <w:szCs w:val="32"/>
        </w:rPr>
        <w:t xml:space="preserve">  </w:t>
      </w:r>
      <w:r>
        <w:rPr>
          <w:rFonts w:ascii="Gill Sans MT" w:hAnsi="Gill Sans MT"/>
          <w:bCs/>
          <w:sz w:val="32"/>
          <w:szCs w:val="32"/>
          <w:lang w:eastAsia="en-GB"/>
        </w:rPr>
        <w:drawing>
          <wp:inline distT="0" distB="0" distL="0" distR="0" wp14:anchorId="01BE8C9A" wp14:editId="3393B250">
            <wp:extent cx="1524000" cy="1524000"/>
            <wp:effectExtent l="0" t="0" r="0" b="0"/>
            <wp:docPr id="6" name="Picture 6" descr="C:\Users\User\AppData\Local\Microsoft\Windows\INetCache\Content.MSO\DADAC5A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MSO\DADAC5A0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bCs/>
          <w:sz w:val="32"/>
          <w:szCs w:val="32"/>
        </w:rPr>
        <w:t xml:space="preserve">  </w:t>
      </w:r>
      <w:r>
        <w:rPr>
          <w:rFonts w:ascii="Gill Sans MT" w:hAnsi="Gill Sans MT"/>
          <w:bCs/>
          <w:sz w:val="32"/>
          <w:szCs w:val="32"/>
          <w:lang w:eastAsia="en-GB"/>
        </w:rPr>
        <w:drawing>
          <wp:inline distT="0" distB="0" distL="0" distR="0" wp14:anchorId="78A04726" wp14:editId="1BCF98DE">
            <wp:extent cx="1996469" cy="1495425"/>
            <wp:effectExtent l="0" t="0" r="3810" b="0"/>
            <wp:docPr id="7" name="Picture 7" descr="C:\Users\User\AppData\Local\Microsoft\Windows\INetCache\Content.MSO\B48B5CA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INetCache\Content.MSO\B48B5CAE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017" cy="15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7877E" w14:textId="4E271B88" w:rsidR="00270D9D" w:rsidRPr="007B040F" w:rsidRDefault="00270D9D" w:rsidP="002B33AC">
      <w:pPr>
        <w:spacing w:after="0"/>
        <w:rPr>
          <w:rFonts w:ascii="Gill Sans MT" w:hAnsi="Gill Sans MT"/>
          <w:bCs/>
          <w:sz w:val="32"/>
          <w:szCs w:val="32"/>
        </w:rPr>
      </w:pPr>
      <w:r>
        <w:rPr>
          <w:rFonts w:ascii="Gill Sans MT" w:hAnsi="Gill Sans MT"/>
          <w:bCs/>
          <w:sz w:val="32"/>
          <w:szCs w:val="32"/>
        </w:rPr>
        <w:t xml:space="preserve">                  </w:t>
      </w:r>
      <w:r w:rsidR="00F71A80">
        <w:rPr>
          <w:rFonts w:ascii="Gill Sans MT" w:hAnsi="Gill Sans MT"/>
          <w:bCs/>
          <w:sz w:val="32"/>
          <w:szCs w:val="32"/>
        </w:rPr>
        <w:t xml:space="preserve">    </w:t>
      </w:r>
      <w:r>
        <w:rPr>
          <w:rFonts w:ascii="Gill Sans MT" w:hAnsi="Gill Sans MT"/>
          <w:bCs/>
          <w:sz w:val="32"/>
          <w:szCs w:val="32"/>
        </w:rPr>
        <w:t xml:space="preserve">  </w:t>
      </w:r>
      <w:r>
        <w:rPr>
          <w:rFonts w:ascii="Gill Sans MT" w:hAnsi="Gill Sans MT"/>
          <w:bCs/>
          <w:sz w:val="32"/>
          <w:szCs w:val="32"/>
          <w:lang w:eastAsia="en-GB"/>
        </w:rPr>
        <w:drawing>
          <wp:inline distT="0" distB="0" distL="0" distR="0" wp14:anchorId="43133B69" wp14:editId="7CF5C1CB">
            <wp:extent cx="1848971" cy="857250"/>
            <wp:effectExtent l="0" t="0" r="0" b="0"/>
            <wp:docPr id="8" name="Picture 8" descr="C:\Users\User\AppData\Local\Microsoft\Windows\INetCache\Content.MSO\2D781CE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INetCache\Content.MSO\2D781CEC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530" cy="861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bCs/>
          <w:sz w:val="32"/>
          <w:szCs w:val="32"/>
        </w:rPr>
        <w:t xml:space="preserve">  </w:t>
      </w:r>
      <w:r>
        <w:rPr>
          <w:rFonts w:ascii="Gill Sans MT" w:hAnsi="Gill Sans MT"/>
          <w:bCs/>
          <w:sz w:val="32"/>
          <w:szCs w:val="32"/>
          <w:lang w:eastAsia="en-GB"/>
        </w:rPr>
        <w:drawing>
          <wp:inline distT="0" distB="0" distL="0" distR="0" wp14:anchorId="74DA1526" wp14:editId="24EFD0B0">
            <wp:extent cx="1542378" cy="885825"/>
            <wp:effectExtent l="0" t="0" r="1270" b="0"/>
            <wp:docPr id="11" name="Picture 11" descr="C:\Users\User\AppData\Local\Microsoft\Windows\INetCache\Content.MSO\B6694DD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Microsoft\Windows\INetCache\Content.MSO\B6694DDA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986" cy="895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37FC6" w14:textId="497981FA" w:rsidR="007B040F" w:rsidRDefault="007B040F" w:rsidP="002B33AC">
      <w:pPr>
        <w:spacing w:after="0"/>
        <w:rPr>
          <w:rFonts w:ascii="Gill Sans MT" w:hAnsi="Gill Sans MT"/>
          <w:b/>
          <w:bCs/>
          <w:sz w:val="28"/>
          <w:szCs w:val="28"/>
        </w:rPr>
      </w:pPr>
      <w:r w:rsidRPr="007B040F">
        <w:rPr>
          <w:rFonts w:ascii="Gill Sans MT" w:hAnsi="Gill Sans MT"/>
          <w:b/>
          <w:bCs/>
          <w:sz w:val="28"/>
          <w:szCs w:val="28"/>
        </w:rPr>
        <w:t>TASK</w:t>
      </w:r>
    </w:p>
    <w:p w14:paraId="5518C015" w14:textId="70CCF144" w:rsidR="007B040F" w:rsidRPr="007B040F" w:rsidRDefault="007B040F" w:rsidP="002B33AC">
      <w:pPr>
        <w:spacing w:after="0"/>
        <w:rPr>
          <w:rFonts w:ascii="Gill Sans MT" w:hAnsi="Gill Sans MT"/>
          <w:bCs/>
          <w:sz w:val="28"/>
          <w:szCs w:val="28"/>
        </w:rPr>
      </w:pPr>
      <w:r>
        <w:rPr>
          <w:rFonts w:ascii="Gill Sans MT" w:hAnsi="Gill Sans MT"/>
          <w:bCs/>
          <w:sz w:val="28"/>
          <w:szCs w:val="28"/>
        </w:rPr>
        <w:t>Draw me a picture or send me a photograph of something new that you have done during lockdown</w:t>
      </w:r>
    </w:p>
    <w:p w14:paraId="0997EA3C" w14:textId="08D6DC43" w:rsidR="007B040F" w:rsidRDefault="003717BF" w:rsidP="002B33AC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/>
          <w:noProof w:val="0"/>
          <w:sz w:val="32"/>
          <w:szCs w:val="32"/>
          <w:lang w:eastAsia="en-GB"/>
        </w:rPr>
      </w:pPr>
      <w:r w:rsidRPr="007B040F">
        <w:rPr>
          <w:rFonts w:ascii="Gill Sans MT" w:eastAsia="Times New Roman" w:hAnsi="Gill Sans MT" w:cs="Arial"/>
          <w:b/>
          <w:noProof w:val="0"/>
          <w:sz w:val="32"/>
          <w:szCs w:val="32"/>
          <w:lang w:eastAsia="en-GB"/>
        </w:rPr>
        <w:t xml:space="preserve">I look forward to seeing </w:t>
      </w:r>
      <w:r w:rsidR="007B040F" w:rsidRPr="007B040F">
        <w:rPr>
          <w:rFonts w:ascii="Gill Sans MT" w:eastAsia="Times New Roman" w:hAnsi="Gill Sans MT" w:cs="Arial"/>
          <w:b/>
          <w:noProof w:val="0"/>
          <w:sz w:val="32"/>
          <w:szCs w:val="32"/>
          <w:lang w:eastAsia="en-GB"/>
        </w:rPr>
        <w:t xml:space="preserve">what you have been up to and </w:t>
      </w:r>
      <w:r w:rsidR="007B040F">
        <w:rPr>
          <w:rFonts w:ascii="Gill Sans MT" w:eastAsia="Times New Roman" w:hAnsi="Gill Sans MT" w:cs="Arial"/>
          <w:b/>
          <w:noProof w:val="0"/>
          <w:sz w:val="32"/>
          <w:szCs w:val="32"/>
          <w:lang w:eastAsia="en-GB"/>
        </w:rPr>
        <w:t>any</w:t>
      </w:r>
      <w:r w:rsidR="007B040F" w:rsidRPr="007B040F">
        <w:rPr>
          <w:rFonts w:ascii="Gill Sans MT" w:eastAsia="Times New Roman" w:hAnsi="Gill Sans MT" w:cs="Arial"/>
          <w:b/>
          <w:noProof w:val="0"/>
          <w:sz w:val="32"/>
          <w:szCs w:val="32"/>
          <w:lang w:eastAsia="en-GB"/>
        </w:rPr>
        <w:t xml:space="preserve"> new skills you have </w:t>
      </w:r>
      <w:r w:rsidR="007B040F">
        <w:rPr>
          <w:rFonts w:ascii="Gill Sans MT" w:eastAsia="Times New Roman" w:hAnsi="Gill Sans MT" w:cs="Arial"/>
          <w:b/>
          <w:noProof w:val="0"/>
          <w:sz w:val="32"/>
          <w:szCs w:val="32"/>
          <w:lang w:eastAsia="en-GB"/>
        </w:rPr>
        <w:t>acquired</w:t>
      </w:r>
      <w:r w:rsidRPr="007B040F">
        <w:rPr>
          <w:rFonts w:ascii="Gill Sans MT" w:eastAsia="Times New Roman" w:hAnsi="Gill Sans MT" w:cs="Arial"/>
          <w:b/>
          <w:noProof w:val="0"/>
          <w:sz w:val="32"/>
          <w:szCs w:val="32"/>
          <w:lang w:eastAsia="en-GB"/>
        </w:rPr>
        <w:t xml:space="preserve"> </w:t>
      </w:r>
      <w:r w:rsidR="002B33AC">
        <w:rPr>
          <w:rFonts w:ascii="Gill Sans MT" w:eastAsia="Times New Roman" w:hAnsi="Gill Sans MT" w:cs="Arial"/>
          <w:b/>
          <w:noProof w:val="0"/>
          <w:sz w:val="32"/>
          <w:szCs w:val="32"/>
          <w:lang w:eastAsia="en-GB"/>
        </w:rPr>
        <w:t xml:space="preserve"> </w:t>
      </w:r>
      <w:r w:rsidRPr="007B040F">
        <w:rPr>
          <w:rFonts w:ascii="Gill Sans MT" w:eastAsia="Times New Roman" w:hAnsi="Gill Sans MT" w:cs="Arial"/>
          <w:b/>
          <w:noProof w:val="0"/>
          <w:sz w:val="32"/>
          <w:szCs w:val="32"/>
          <w:lang w:eastAsia="en-GB"/>
        </w:rPr>
        <w:t xml:space="preserve">  </w:t>
      </w:r>
    </w:p>
    <w:p w14:paraId="70E7D561" w14:textId="35CCBB20" w:rsidR="005831FA" w:rsidRPr="007B040F" w:rsidRDefault="00FA5413" w:rsidP="005831FA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noProof w:val="0"/>
          <w:sz w:val="32"/>
          <w:szCs w:val="32"/>
          <w:lang w:eastAsia="en-GB"/>
        </w:rPr>
      </w:pPr>
      <w:hyperlink r:id="rId14" w:history="1">
        <w:r w:rsidR="006E7B00" w:rsidRPr="007B040F">
          <w:rPr>
            <w:rStyle w:val="Hyperlink"/>
            <w:rFonts w:ascii="Gill Sans MT" w:eastAsia="Times New Roman" w:hAnsi="Gill Sans MT" w:cs="Arial"/>
            <w:noProof w:val="0"/>
            <w:sz w:val="32"/>
            <w:szCs w:val="32"/>
            <w:lang w:eastAsia="en-GB"/>
          </w:rPr>
          <w:t>head@hollypark.barnetmail.net</w:t>
        </w:r>
      </w:hyperlink>
      <w:r w:rsidR="006E7B00" w:rsidRPr="007B040F">
        <w:rPr>
          <w:rFonts w:ascii="Gill Sans MT" w:eastAsia="Times New Roman" w:hAnsi="Gill Sans MT" w:cs="Arial"/>
          <w:noProof w:val="0"/>
          <w:sz w:val="32"/>
          <w:szCs w:val="32"/>
          <w:lang w:eastAsia="en-GB"/>
        </w:rPr>
        <w:t xml:space="preserve"> </w:t>
      </w:r>
    </w:p>
    <w:sectPr w:rsidR="005831FA" w:rsidRPr="007B040F" w:rsidSect="003E18B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TFFAC443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F5D7A"/>
    <w:multiLevelType w:val="hybridMultilevel"/>
    <w:tmpl w:val="A2503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F4DF0"/>
    <w:multiLevelType w:val="hybridMultilevel"/>
    <w:tmpl w:val="80CEBE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7775B"/>
    <w:multiLevelType w:val="multilevel"/>
    <w:tmpl w:val="7C20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1D53969"/>
    <w:multiLevelType w:val="multilevel"/>
    <w:tmpl w:val="80640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8B0"/>
    <w:rsid w:val="00124942"/>
    <w:rsid w:val="00195130"/>
    <w:rsid w:val="001C28C7"/>
    <w:rsid w:val="00270D9D"/>
    <w:rsid w:val="002B33AC"/>
    <w:rsid w:val="003717BF"/>
    <w:rsid w:val="003E18B0"/>
    <w:rsid w:val="004D42E1"/>
    <w:rsid w:val="0055794F"/>
    <w:rsid w:val="005831FA"/>
    <w:rsid w:val="006E7B00"/>
    <w:rsid w:val="00701EC6"/>
    <w:rsid w:val="007B040F"/>
    <w:rsid w:val="007C1832"/>
    <w:rsid w:val="009B4938"/>
    <w:rsid w:val="00A02404"/>
    <w:rsid w:val="00D66B5A"/>
    <w:rsid w:val="00E7477A"/>
    <w:rsid w:val="00F0611B"/>
    <w:rsid w:val="00F71A80"/>
    <w:rsid w:val="00FA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8D650"/>
  <w15:chartTrackingRefBased/>
  <w15:docId w15:val="{1100E5D4-B63B-44FC-8B7F-47BE52B7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B5A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5831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831F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83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831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0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6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head@hollypark.barnetmai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| Pelham</dc:creator>
  <cp:keywords/>
  <dc:description/>
  <cp:lastModifiedBy>Maud Quinton</cp:lastModifiedBy>
  <cp:revision>2</cp:revision>
  <dcterms:created xsi:type="dcterms:W3CDTF">2020-07-07T19:28:00Z</dcterms:created>
  <dcterms:modified xsi:type="dcterms:W3CDTF">2020-07-07T19:28:00Z</dcterms:modified>
</cp:coreProperties>
</file>