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236C" w14:textId="5014E41E" w:rsidR="00175BD7" w:rsidRPr="00142C84" w:rsidRDefault="00175BD7" w:rsidP="00175BD7">
      <w:pPr>
        <w:rPr>
          <w:rFonts w:ascii="Gill Sans MT" w:hAnsi="Gill Sans MT"/>
          <w:sz w:val="36"/>
          <w:szCs w:val="36"/>
        </w:rPr>
      </w:pPr>
      <w:bookmarkStart w:id="0" w:name="_GoBack"/>
      <w:bookmarkEnd w:id="0"/>
      <w:r>
        <w:rPr>
          <w:noProof/>
          <w:lang w:eastAsia="en-GB"/>
        </w:rPr>
        <w:drawing>
          <wp:inline distT="0" distB="0" distL="0" distR="0" wp14:anchorId="72742DDC" wp14:editId="1D34C339">
            <wp:extent cx="885825" cy="885825"/>
            <wp:effectExtent l="0" t="0" r="9525" b="9525"/>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8" cstate="print"/>
                    <a:srcRect/>
                    <a:stretch>
                      <a:fillRect/>
                    </a:stretch>
                  </pic:blipFill>
                  <pic:spPr bwMode="auto">
                    <a:xfrm>
                      <a:off x="0" y="0"/>
                      <a:ext cx="883013" cy="883013"/>
                    </a:xfrm>
                    <a:prstGeom prst="rect">
                      <a:avLst/>
                    </a:prstGeom>
                    <a:noFill/>
                    <a:ln w="9525">
                      <a:noFill/>
                      <a:miter lim="800000"/>
                      <a:headEnd/>
                      <a:tailEnd/>
                    </a:ln>
                  </pic:spPr>
                </pic:pic>
              </a:graphicData>
            </a:graphic>
          </wp:inline>
        </w:drawing>
      </w:r>
      <w:r w:rsidRPr="00175BD7">
        <w:rPr>
          <w:rFonts w:ascii="Gill Sans MT" w:hAnsi="Gill Sans MT"/>
          <w:sz w:val="36"/>
          <w:szCs w:val="36"/>
        </w:rPr>
        <w:t xml:space="preserve"> </w:t>
      </w:r>
      <w:r>
        <w:rPr>
          <w:rFonts w:ascii="Gill Sans MT" w:hAnsi="Gill Sans MT"/>
          <w:sz w:val="36"/>
          <w:szCs w:val="36"/>
        </w:rPr>
        <w:t xml:space="preserve">                                    Holly Park School                                         </w:t>
      </w:r>
    </w:p>
    <w:p w14:paraId="7A85A52C" w14:textId="4E51A146" w:rsidR="00175BD7" w:rsidRPr="00171F8A" w:rsidRDefault="00175BD7" w:rsidP="00175BD7">
      <w:pPr>
        <w:autoSpaceDE w:val="0"/>
        <w:autoSpaceDN w:val="0"/>
        <w:adjustRightInd w:val="0"/>
        <w:jc w:val="right"/>
        <w:rPr>
          <w:rFonts w:ascii="Gill Sans MT" w:hAnsi="Gill Sans MT" w:cs="Arial"/>
          <w:sz w:val="36"/>
          <w:szCs w:val="36"/>
        </w:rPr>
      </w:pPr>
      <w:r>
        <w:rPr>
          <w:rFonts w:ascii="Gill Sans MT" w:hAnsi="Gill Sans MT" w:cs="Arial"/>
          <w:sz w:val="36"/>
          <w:szCs w:val="36"/>
        </w:rPr>
        <w:t xml:space="preserve">  Surveillance and CCTV Policy</w:t>
      </w:r>
    </w:p>
    <w:p w14:paraId="0B0A3317" w14:textId="568B1C04" w:rsidR="00AD4155" w:rsidRPr="00175BD7" w:rsidRDefault="00175BD7" w:rsidP="00646A2C">
      <w:pPr>
        <w:rPr>
          <w:rFonts w:ascii="Gill Sans MT" w:hAnsi="Gill Sans MT" w:cs="Arial"/>
          <w:b/>
          <w:sz w:val="24"/>
          <w:szCs w:val="24"/>
        </w:rPr>
      </w:pPr>
      <w:r w:rsidRPr="00175BD7">
        <w:rPr>
          <w:rFonts w:ascii="Gill Sans MT" w:hAnsi="Gill Sans MT" w:cs="Arial"/>
          <w:b/>
          <w:sz w:val="24"/>
          <w:szCs w:val="24"/>
        </w:rPr>
        <w:t>C</w:t>
      </w:r>
      <w:r w:rsidR="00AD4155" w:rsidRPr="00175BD7">
        <w:rPr>
          <w:rFonts w:ascii="Gill Sans MT" w:hAnsi="Gill Sans MT" w:cs="Arial"/>
          <w:b/>
          <w:sz w:val="24"/>
          <w:szCs w:val="24"/>
        </w:rPr>
        <w:t>ontents:</w:t>
      </w:r>
    </w:p>
    <w:p w14:paraId="2156AAE3" w14:textId="77777777" w:rsidR="0053371E" w:rsidRPr="00646A2C" w:rsidRDefault="00237825" w:rsidP="00A72869">
      <w:pPr>
        <w:spacing w:after="120" w:line="240" w:lineRule="auto"/>
        <w:ind w:left="714"/>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begin"/>
      </w:r>
      <w:r w:rsidRPr="00646A2C">
        <w:rPr>
          <w:rFonts w:ascii="Gill Sans MT" w:hAnsi="Gill Sans MT" w:cs="Arial"/>
          <w:sz w:val="24"/>
          <w:szCs w:val="24"/>
        </w:rPr>
        <w:instrText xml:space="preserve"> HYPERLINK  \l "_Statement_of_intent_1" </w:instrText>
      </w:r>
      <w:r w:rsidRPr="00646A2C">
        <w:rPr>
          <w:rFonts w:ascii="Gill Sans MT" w:hAnsi="Gill Sans MT" w:cs="Arial"/>
          <w:sz w:val="24"/>
          <w:szCs w:val="24"/>
        </w:rPr>
        <w:fldChar w:fldCharType="separate"/>
      </w:r>
      <w:r w:rsidR="00AD4155" w:rsidRPr="00646A2C">
        <w:rPr>
          <w:rStyle w:val="Hyperlink"/>
          <w:rFonts w:ascii="Gill Sans MT" w:hAnsi="Gill Sans MT" w:cs="Arial"/>
          <w:color w:val="auto"/>
          <w:sz w:val="24"/>
          <w:szCs w:val="24"/>
          <w:u w:val="none"/>
        </w:rPr>
        <w:t>Statement of intent</w:t>
      </w:r>
      <w:bookmarkStart w:id="1" w:name="b"/>
    </w:p>
    <w:p w14:paraId="14E67C6B" w14:textId="77777777" w:rsidR="0053371E" w:rsidRPr="00646A2C" w:rsidRDefault="00237825" w:rsidP="00A72869">
      <w:pPr>
        <w:pStyle w:val="ListParagraph"/>
        <w:numPr>
          <w:ilvl w:val="0"/>
          <w:numId w:val="1"/>
        </w:numPr>
        <w:spacing w:after="120" w:line="240" w:lineRule="auto"/>
        <w:ind w:left="1077"/>
        <w:contextualSpacing w:val="0"/>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end"/>
      </w:r>
      <w:hyperlink w:anchor="_Legal_framework" w:history="1">
        <w:r w:rsidR="00D36B8E" w:rsidRPr="00646A2C">
          <w:rPr>
            <w:rStyle w:val="Hyperlink"/>
            <w:rFonts w:ascii="Gill Sans MT" w:hAnsi="Gill Sans MT"/>
            <w:color w:val="auto"/>
            <w:sz w:val="24"/>
            <w:szCs w:val="24"/>
            <w:u w:val="none"/>
          </w:rPr>
          <w:t>Legal framework</w:t>
        </w:r>
      </w:hyperlink>
    </w:p>
    <w:p w14:paraId="3FAD37F3" w14:textId="4A0F58B3" w:rsidR="006878B0" w:rsidRPr="00646A2C" w:rsidRDefault="006037F7" w:rsidP="00A72869">
      <w:pPr>
        <w:pStyle w:val="ListParagraph"/>
        <w:numPr>
          <w:ilvl w:val="0"/>
          <w:numId w:val="1"/>
        </w:numPr>
        <w:spacing w:after="120" w:line="240" w:lineRule="auto"/>
        <w:ind w:left="1077"/>
        <w:contextualSpacing w:val="0"/>
        <w:jc w:val="both"/>
        <w:rPr>
          <w:rFonts w:ascii="Gill Sans MT" w:hAnsi="Gill Sans MT" w:cs="Arial"/>
          <w:sz w:val="24"/>
          <w:szCs w:val="24"/>
        </w:rPr>
      </w:pPr>
      <w:hyperlink w:anchor="_Definitions_1" w:history="1">
        <w:r w:rsidR="006878B0" w:rsidRPr="00646A2C">
          <w:rPr>
            <w:rStyle w:val="Hyperlink"/>
            <w:rFonts w:ascii="Gill Sans MT" w:hAnsi="Gill Sans MT"/>
            <w:color w:val="auto"/>
            <w:sz w:val="24"/>
            <w:szCs w:val="24"/>
            <w:u w:val="none"/>
          </w:rPr>
          <w:t>Definitions</w:t>
        </w:r>
      </w:hyperlink>
    </w:p>
    <w:p w14:paraId="5B791B91" w14:textId="7D4EF9CB" w:rsidR="006878B0" w:rsidRPr="00646A2C" w:rsidRDefault="006878B0" w:rsidP="00A72869">
      <w:pPr>
        <w:pStyle w:val="ListParagraph"/>
        <w:numPr>
          <w:ilvl w:val="0"/>
          <w:numId w:val="1"/>
        </w:numPr>
        <w:spacing w:after="120" w:line="240" w:lineRule="auto"/>
        <w:ind w:left="1071" w:hanging="357"/>
        <w:contextualSpacing w:val="0"/>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begin"/>
      </w:r>
      <w:r w:rsidR="0003471D" w:rsidRPr="00646A2C">
        <w:rPr>
          <w:rFonts w:ascii="Gill Sans MT" w:hAnsi="Gill Sans MT" w:cs="Arial"/>
          <w:sz w:val="24"/>
          <w:szCs w:val="24"/>
        </w:rPr>
        <w:instrText>HYPERLINK  \l "_Roles_and_responsibilities"</w:instrText>
      </w:r>
      <w:r w:rsidRPr="00646A2C">
        <w:rPr>
          <w:rFonts w:ascii="Gill Sans MT" w:hAnsi="Gill Sans MT" w:cs="Arial"/>
          <w:sz w:val="24"/>
          <w:szCs w:val="24"/>
        </w:rPr>
        <w:fldChar w:fldCharType="separate"/>
      </w:r>
      <w:r w:rsidRPr="00646A2C">
        <w:rPr>
          <w:rStyle w:val="Hyperlink"/>
          <w:rFonts w:ascii="Gill Sans MT" w:hAnsi="Gill Sans MT" w:cs="Arial"/>
          <w:color w:val="auto"/>
          <w:sz w:val="24"/>
          <w:szCs w:val="24"/>
          <w:u w:val="none"/>
        </w:rPr>
        <w:t>Roles and responsibilities</w:t>
      </w:r>
    </w:p>
    <w:p w14:paraId="199EEF95" w14:textId="49582C89" w:rsidR="006878B0" w:rsidRPr="00646A2C" w:rsidRDefault="006878B0" w:rsidP="00A72869">
      <w:pPr>
        <w:pStyle w:val="ListParagraph"/>
        <w:numPr>
          <w:ilvl w:val="0"/>
          <w:numId w:val="1"/>
        </w:numPr>
        <w:spacing w:after="120" w:line="240" w:lineRule="auto"/>
        <w:ind w:left="1071" w:hanging="357"/>
        <w:contextualSpacing w:val="0"/>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end"/>
      </w:r>
      <w:r w:rsidR="0003471D" w:rsidRPr="00646A2C">
        <w:rPr>
          <w:rFonts w:ascii="Gill Sans MT" w:hAnsi="Gill Sans MT" w:cs="Arial"/>
          <w:sz w:val="24"/>
          <w:szCs w:val="24"/>
        </w:rPr>
        <w:fldChar w:fldCharType="begin"/>
      </w:r>
      <w:r w:rsidR="0003471D" w:rsidRPr="00646A2C">
        <w:rPr>
          <w:rFonts w:ascii="Gill Sans MT" w:hAnsi="Gill Sans MT" w:cs="Arial"/>
          <w:sz w:val="24"/>
          <w:szCs w:val="24"/>
        </w:rPr>
        <w:instrText xml:space="preserve"> HYPERLINK  \l "_Purpose_and_justification" </w:instrText>
      </w:r>
      <w:r w:rsidR="0003471D" w:rsidRPr="00646A2C">
        <w:rPr>
          <w:rFonts w:ascii="Gill Sans MT" w:hAnsi="Gill Sans MT" w:cs="Arial"/>
          <w:sz w:val="24"/>
          <w:szCs w:val="24"/>
        </w:rPr>
        <w:fldChar w:fldCharType="separate"/>
      </w:r>
      <w:r w:rsidRPr="00646A2C">
        <w:rPr>
          <w:rStyle w:val="Hyperlink"/>
          <w:rFonts w:ascii="Gill Sans MT" w:hAnsi="Gill Sans MT" w:cs="Arial"/>
          <w:color w:val="auto"/>
          <w:sz w:val="24"/>
          <w:szCs w:val="24"/>
          <w:u w:val="none"/>
        </w:rPr>
        <w:t>Purpose and justification</w:t>
      </w:r>
    </w:p>
    <w:bookmarkEnd w:id="1"/>
    <w:p w14:paraId="122F8B2B" w14:textId="7533F64C" w:rsidR="006878B0" w:rsidRPr="00646A2C" w:rsidRDefault="0003471D" w:rsidP="00A72869">
      <w:pPr>
        <w:pStyle w:val="Style2"/>
        <w:numPr>
          <w:ilvl w:val="0"/>
          <w:numId w:val="1"/>
        </w:numPr>
        <w:spacing w:after="120" w:line="240" w:lineRule="auto"/>
        <w:jc w:val="both"/>
        <w:rPr>
          <w:rFonts w:ascii="Gill Sans MT" w:hAnsi="Gill Sans MT" w:cs="Arial"/>
          <w:sz w:val="24"/>
          <w:szCs w:val="24"/>
        </w:rPr>
      </w:pPr>
      <w:r w:rsidRPr="00646A2C">
        <w:rPr>
          <w:rFonts w:ascii="Gill Sans MT" w:hAnsi="Gill Sans MT" w:cs="Arial"/>
          <w:sz w:val="24"/>
          <w:szCs w:val="24"/>
        </w:rPr>
        <w:fldChar w:fldCharType="end"/>
      </w:r>
      <w:hyperlink w:anchor="_The_data_protection" w:history="1">
        <w:r w:rsidR="006878B0" w:rsidRPr="00646A2C">
          <w:rPr>
            <w:rStyle w:val="Hyperlink"/>
            <w:rFonts w:ascii="Gill Sans MT" w:hAnsi="Gill Sans MT"/>
            <w:color w:val="auto"/>
            <w:sz w:val="24"/>
            <w:szCs w:val="24"/>
            <w:u w:val="none"/>
          </w:rPr>
          <w:t>The data protection principles</w:t>
        </w:r>
      </w:hyperlink>
      <w:r w:rsidR="006878B0" w:rsidRPr="00646A2C">
        <w:rPr>
          <w:rFonts w:ascii="Gill Sans MT" w:hAnsi="Gill Sans MT"/>
          <w:sz w:val="24"/>
          <w:szCs w:val="24"/>
        </w:rPr>
        <w:t xml:space="preserve"> </w:t>
      </w:r>
    </w:p>
    <w:p w14:paraId="5E22C881" w14:textId="40FBC3E7" w:rsidR="006878B0" w:rsidRPr="00646A2C" w:rsidRDefault="006037F7" w:rsidP="00A72869">
      <w:pPr>
        <w:pStyle w:val="Style2"/>
        <w:numPr>
          <w:ilvl w:val="0"/>
          <w:numId w:val="1"/>
        </w:numPr>
        <w:spacing w:after="120" w:line="240" w:lineRule="auto"/>
        <w:ind w:left="1077"/>
        <w:jc w:val="both"/>
        <w:rPr>
          <w:rFonts w:ascii="Gill Sans MT" w:hAnsi="Gill Sans MT" w:cs="Arial"/>
          <w:sz w:val="24"/>
          <w:szCs w:val="24"/>
        </w:rPr>
      </w:pPr>
      <w:hyperlink w:anchor="_Objectives" w:history="1">
        <w:r w:rsidR="006878B0" w:rsidRPr="00646A2C">
          <w:rPr>
            <w:rStyle w:val="Hyperlink"/>
            <w:rFonts w:ascii="Gill Sans MT" w:hAnsi="Gill Sans MT"/>
            <w:color w:val="auto"/>
            <w:sz w:val="24"/>
            <w:szCs w:val="24"/>
            <w:u w:val="none"/>
          </w:rPr>
          <w:t>Objectives</w:t>
        </w:r>
      </w:hyperlink>
      <w:r w:rsidR="006878B0" w:rsidRPr="00646A2C">
        <w:rPr>
          <w:rFonts w:ascii="Gill Sans MT" w:hAnsi="Gill Sans MT"/>
          <w:sz w:val="24"/>
          <w:szCs w:val="24"/>
        </w:rPr>
        <w:t xml:space="preserve"> </w:t>
      </w:r>
    </w:p>
    <w:p w14:paraId="0C3BE236" w14:textId="4E0AA99C" w:rsidR="006878B0" w:rsidRPr="00646A2C" w:rsidRDefault="006037F7" w:rsidP="00A72869">
      <w:pPr>
        <w:pStyle w:val="Style2"/>
        <w:numPr>
          <w:ilvl w:val="0"/>
          <w:numId w:val="1"/>
        </w:numPr>
        <w:spacing w:after="120" w:line="240" w:lineRule="auto"/>
        <w:ind w:left="1077"/>
        <w:jc w:val="both"/>
        <w:rPr>
          <w:rFonts w:ascii="Gill Sans MT" w:hAnsi="Gill Sans MT" w:cs="Arial"/>
          <w:sz w:val="24"/>
          <w:szCs w:val="24"/>
        </w:rPr>
      </w:pPr>
      <w:hyperlink w:anchor="_Protocols" w:history="1">
        <w:r w:rsidR="006878B0" w:rsidRPr="00646A2C">
          <w:rPr>
            <w:rStyle w:val="Hyperlink"/>
            <w:rFonts w:ascii="Gill Sans MT" w:hAnsi="Gill Sans MT"/>
            <w:color w:val="auto"/>
            <w:sz w:val="24"/>
            <w:szCs w:val="24"/>
            <w:u w:val="none"/>
          </w:rPr>
          <w:t>Protocols</w:t>
        </w:r>
      </w:hyperlink>
      <w:r w:rsidR="006878B0" w:rsidRPr="00646A2C">
        <w:rPr>
          <w:rFonts w:ascii="Gill Sans MT" w:hAnsi="Gill Sans MT"/>
          <w:sz w:val="24"/>
          <w:szCs w:val="24"/>
        </w:rPr>
        <w:t xml:space="preserve"> </w:t>
      </w:r>
    </w:p>
    <w:p w14:paraId="785387BB" w14:textId="1DAED4C5" w:rsidR="006878B0" w:rsidRPr="00646A2C" w:rsidRDefault="006037F7" w:rsidP="00A72869">
      <w:pPr>
        <w:pStyle w:val="Style2"/>
        <w:numPr>
          <w:ilvl w:val="0"/>
          <w:numId w:val="1"/>
        </w:numPr>
        <w:spacing w:after="120" w:line="240" w:lineRule="auto"/>
        <w:ind w:left="1077"/>
        <w:jc w:val="both"/>
        <w:rPr>
          <w:rFonts w:ascii="Gill Sans MT" w:hAnsi="Gill Sans MT" w:cs="Arial"/>
          <w:sz w:val="24"/>
          <w:szCs w:val="24"/>
        </w:rPr>
      </w:pPr>
      <w:hyperlink w:anchor="_Security" w:history="1">
        <w:r w:rsidR="006878B0" w:rsidRPr="00646A2C">
          <w:rPr>
            <w:rStyle w:val="Hyperlink"/>
            <w:rFonts w:ascii="Gill Sans MT" w:hAnsi="Gill Sans MT"/>
            <w:color w:val="auto"/>
            <w:sz w:val="24"/>
            <w:szCs w:val="24"/>
            <w:u w:val="none"/>
          </w:rPr>
          <w:t>Security</w:t>
        </w:r>
      </w:hyperlink>
      <w:r w:rsidR="006878B0" w:rsidRPr="00646A2C">
        <w:rPr>
          <w:rFonts w:ascii="Gill Sans MT" w:hAnsi="Gill Sans MT"/>
          <w:sz w:val="24"/>
          <w:szCs w:val="24"/>
        </w:rPr>
        <w:t xml:space="preserve"> </w:t>
      </w:r>
    </w:p>
    <w:p w14:paraId="6B2ED3B4" w14:textId="60F76F42" w:rsidR="006878B0" w:rsidRPr="00646A2C" w:rsidRDefault="006037F7" w:rsidP="00A72869">
      <w:pPr>
        <w:pStyle w:val="Style2"/>
        <w:numPr>
          <w:ilvl w:val="0"/>
          <w:numId w:val="1"/>
        </w:numPr>
        <w:spacing w:after="120" w:line="240" w:lineRule="auto"/>
        <w:ind w:left="1077"/>
        <w:jc w:val="both"/>
        <w:rPr>
          <w:rFonts w:ascii="Gill Sans MT" w:hAnsi="Gill Sans MT" w:cs="Arial"/>
          <w:sz w:val="24"/>
          <w:szCs w:val="24"/>
        </w:rPr>
      </w:pPr>
      <w:hyperlink w:anchor="_Privacy_by_design" w:history="1">
        <w:r w:rsidR="006878B0" w:rsidRPr="00646A2C">
          <w:rPr>
            <w:rStyle w:val="Hyperlink"/>
            <w:rFonts w:ascii="Gill Sans MT" w:hAnsi="Gill Sans MT"/>
            <w:color w:val="auto"/>
            <w:sz w:val="24"/>
            <w:szCs w:val="24"/>
            <w:u w:val="none"/>
          </w:rPr>
          <w:t>Privacy by design</w:t>
        </w:r>
      </w:hyperlink>
    </w:p>
    <w:p w14:paraId="0C217074" w14:textId="537BB892" w:rsidR="006878B0" w:rsidRPr="00646A2C" w:rsidRDefault="006037F7" w:rsidP="00A72869">
      <w:pPr>
        <w:pStyle w:val="Style2"/>
        <w:numPr>
          <w:ilvl w:val="0"/>
          <w:numId w:val="1"/>
        </w:numPr>
        <w:spacing w:after="120" w:line="240" w:lineRule="auto"/>
        <w:ind w:left="1077"/>
        <w:jc w:val="both"/>
        <w:rPr>
          <w:rFonts w:ascii="Gill Sans MT" w:hAnsi="Gill Sans MT" w:cs="Arial"/>
          <w:sz w:val="24"/>
          <w:szCs w:val="24"/>
        </w:rPr>
      </w:pPr>
      <w:hyperlink w:anchor="_Code_of_practice" w:history="1">
        <w:r w:rsidR="006878B0" w:rsidRPr="00646A2C">
          <w:rPr>
            <w:rStyle w:val="Hyperlink"/>
            <w:rFonts w:ascii="Gill Sans MT" w:hAnsi="Gill Sans MT"/>
            <w:color w:val="auto"/>
            <w:sz w:val="24"/>
            <w:szCs w:val="24"/>
            <w:u w:val="none"/>
          </w:rPr>
          <w:t>Code of practice</w:t>
        </w:r>
      </w:hyperlink>
      <w:r w:rsidR="006878B0" w:rsidRPr="00646A2C">
        <w:rPr>
          <w:rFonts w:ascii="Gill Sans MT" w:hAnsi="Gill Sans MT"/>
          <w:sz w:val="24"/>
          <w:szCs w:val="24"/>
        </w:rPr>
        <w:t xml:space="preserve"> </w:t>
      </w:r>
    </w:p>
    <w:p w14:paraId="30F61D85" w14:textId="353BB9C9" w:rsidR="006878B0" w:rsidRPr="00646A2C" w:rsidRDefault="006037F7" w:rsidP="00A72869">
      <w:pPr>
        <w:pStyle w:val="Style2"/>
        <w:numPr>
          <w:ilvl w:val="0"/>
          <w:numId w:val="1"/>
        </w:numPr>
        <w:spacing w:after="120" w:line="240" w:lineRule="auto"/>
        <w:ind w:left="1077"/>
        <w:jc w:val="both"/>
        <w:rPr>
          <w:rFonts w:ascii="Gill Sans MT" w:hAnsi="Gill Sans MT" w:cs="Arial"/>
          <w:sz w:val="24"/>
          <w:szCs w:val="24"/>
        </w:rPr>
      </w:pPr>
      <w:hyperlink w:anchor="_Access" w:history="1">
        <w:r w:rsidR="006878B0" w:rsidRPr="00646A2C">
          <w:rPr>
            <w:rStyle w:val="Hyperlink"/>
            <w:rFonts w:ascii="Gill Sans MT" w:hAnsi="Gill Sans MT"/>
            <w:color w:val="auto"/>
            <w:sz w:val="24"/>
            <w:szCs w:val="24"/>
            <w:u w:val="none"/>
          </w:rPr>
          <w:t>Access</w:t>
        </w:r>
      </w:hyperlink>
    </w:p>
    <w:p w14:paraId="1C42B258" w14:textId="4420DBA4" w:rsidR="006878B0" w:rsidRPr="00646A2C" w:rsidRDefault="006037F7" w:rsidP="00A72869">
      <w:pPr>
        <w:pStyle w:val="Style2"/>
        <w:numPr>
          <w:ilvl w:val="0"/>
          <w:numId w:val="1"/>
        </w:numPr>
        <w:spacing w:after="120" w:line="240" w:lineRule="auto"/>
        <w:ind w:left="1077"/>
        <w:jc w:val="both"/>
        <w:rPr>
          <w:rFonts w:ascii="Gill Sans MT" w:hAnsi="Gill Sans MT" w:cs="Arial"/>
          <w:sz w:val="24"/>
          <w:szCs w:val="24"/>
        </w:rPr>
      </w:pPr>
      <w:hyperlink w:anchor="_Monitoring_and_review_1" w:history="1">
        <w:r w:rsidR="006878B0" w:rsidRPr="00646A2C">
          <w:rPr>
            <w:rStyle w:val="Hyperlink"/>
            <w:rFonts w:ascii="Gill Sans MT" w:hAnsi="Gill Sans MT"/>
            <w:color w:val="auto"/>
            <w:sz w:val="24"/>
            <w:szCs w:val="24"/>
            <w:u w:val="none"/>
          </w:rPr>
          <w:t>Monitoring and review</w:t>
        </w:r>
      </w:hyperlink>
      <w:r w:rsidR="006878B0" w:rsidRPr="00646A2C">
        <w:rPr>
          <w:rFonts w:ascii="Gill Sans MT" w:hAnsi="Gill Sans MT"/>
          <w:sz w:val="24"/>
          <w:szCs w:val="24"/>
        </w:rPr>
        <w:t xml:space="preserve"> </w:t>
      </w:r>
    </w:p>
    <w:p w14:paraId="70A18AE2" w14:textId="5EC84DBB" w:rsidR="00730303" w:rsidRPr="00175BD7" w:rsidRDefault="00730303" w:rsidP="006878B0">
      <w:pPr>
        <w:pStyle w:val="Style2"/>
        <w:numPr>
          <w:ilvl w:val="0"/>
          <w:numId w:val="0"/>
        </w:numPr>
        <w:spacing w:after="0" w:line="240" w:lineRule="auto"/>
        <w:ind w:left="1077"/>
        <w:rPr>
          <w:rStyle w:val="Hyperlink"/>
          <w:rFonts w:ascii="Gill Sans MT" w:hAnsi="Gill Sans MT" w:cs="Arial"/>
          <w:color w:val="auto"/>
          <w:sz w:val="24"/>
          <w:szCs w:val="24"/>
          <w:u w:val="none"/>
        </w:rPr>
      </w:pPr>
    </w:p>
    <w:p w14:paraId="0FE0B206" w14:textId="77777777" w:rsidR="00207C5A" w:rsidRPr="00175BD7" w:rsidRDefault="00207C5A" w:rsidP="00D51BE9">
      <w:pPr>
        <w:pStyle w:val="Heading10"/>
        <w:numPr>
          <w:ilvl w:val="0"/>
          <w:numId w:val="0"/>
        </w:numPr>
        <w:ind w:left="360" w:hanging="360"/>
        <w:rPr>
          <w:rFonts w:ascii="Gill Sans MT" w:hAnsi="Gill Sans MT" w:cs="Arial"/>
          <w:b/>
          <w:sz w:val="24"/>
          <w:szCs w:val="24"/>
        </w:rPr>
      </w:pPr>
      <w:bookmarkStart w:id="2" w:name="_Statement_of_Intent"/>
      <w:bookmarkStart w:id="3" w:name="_Statement_of_intent_1"/>
      <w:bookmarkEnd w:id="2"/>
      <w:bookmarkEnd w:id="3"/>
      <w:r w:rsidRPr="00175BD7">
        <w:rPr>
          <w:rFonts w:ascii="Gill Sans MT" w:hAnsi="Gill Sans MT" w:cs="Arial"/>
          <w:b/>
          <w:sz w:val="24"/>
          <w:szCs w:val="24"/>
        </w:rPr>
        <w:t xml:space="preserve">Statement of </w:t>
      </w:r>
      <w:r w:rsidR="003E5C84" w:rsidRPr="00175BD7">
        <w:rPr>
          <w:rFonts w:ascii="Gill Sans MT" w:hAnsi="Gill Sans MT" w:cs="Arial"/>
          <w:b/>
          <w:sz w:val="24"/>
          <w:szCs w:val="24"/>
        </w:rPr>
        <w:t>i</w:t>
      </w:r>
      <w:r w:rsidRPr="00175BD7">
        <w:rPr>
          <w:rFonts w:ascii="Gill Sans MT" w:hAnsi="Gill Sans MT" w:cs="Arial"/>
          <w:b/>
          <w:sz w:val="24"/>
          <w:szCs w:val="24"/>
        </w:rPr>
        <w:t>ntent</w:t>
      </w:r>
    </w:p>
    <w:p w14:paraId="01E1B038" w14:textId="3F9757A3" w:rsidR="006878B0" w:rsidRPr="00175BD7" w:rsidRDefault="006878B0" w:rsidP="006878B0">
      <w:pPr>
        <w:jc w:val="both"/>
        <w:rPr>
          <w:rFonts w:ascii="Gill Sans MT" w:hAnsi="Gill Sans MT"/>
          <w:bCs/>
          <w:sz w:val="24"/>
          <w:szCs w:val="24"/>
        </w:rPr>
      </w:pPr>
      <w:r w:rsidRPr="00175BD7">
        <w:rPr>
          <w:rFonts w:ascii="Gill Sans MT" w:hAnsi="Gill Sans MT"/>
          <w:bCs/>
          <w:sz w:val="24"/>
          <w:szCs w:val="24"/>
        </w:rPr>
        <w:t xml:space="preserve">At </w:t>
      </w:r>
      <w:r w:rsidR="00646A2C" w:rsidRPr="00646A2C">
        <w:rPr>
          <w:rFonts w:ascii="Gill Sans MT" w:hAnsi="Gill Sans MT"/>
          <w:bCs/>
          <w:sz w:val="24"/>
          <w:szCs w:val="24"/>
        </w:rPr>
        <w:t>Holly Park School</w:t>
      </w:r>
      <w:r w:rsidRPr="00175BD7">
        <w:rPr>
          <w:rFonts w:ascii="Gill Sans MT" w:hAnsi="Gill Sans MT"/>
          <w:bCs/>
          <w:sz w:val="24"/>
          <w:szCs w:val="24"/>
        </w:rPr>
        <w:t>, we take our responsibility towards the safety of staff, visitors and pupils very seriously. To that end, we use surveillance cameras to monitor any instances of aggression or physical damage to our school and its members.</w:t>
      </w:r>
    </w:p>
    <w:p w14:paraId="4A32080B" w14:textId="7F831147" w:rsidR="006878B0" w:rsidRPr="00175BD7" w:rsidRDefault="006878B0" w:rsidP="006878B0">
      <w:pPr>
        <w:jc w:val="both"/>
        <w:rPr>
          <w:rFonts w:ascii="Gill Sans MT" w:hAnsi="Gill Sans MT"/>
          <w:bCs/>
          <w:sz w:val="24"/>
          <w:szCs w:val="24"/>
        </w:rPr>
      </w:pPr>
      <w:r w:rsidRPr="00175BD7">
        <w:rPr>
          <w:rFonts w:ascii="Gill Sans MT" w:hAnsi="Gill Sans MT"/>
          <w:bCs/>
          <w:sz w:val="24"/>
          <w:szCs w:val="24"/>
        </w:rPr>
        <w:t xml:space="preserve">The purpose of this policy is to manage and regulate the use of the </w:t>
      </w:r>
      <w:r w:rsidR="006875E9" w:rsidRPr="00175BD7">
        <w:rPr>
          <w:rFonts w:ascii="Gill Sans MT" w:hAnsi="Gill Sans MT"/>
          <w:bCs/>
          <w:sz w:val="24"/>
          <w:szCs w:val="24"/>
        </w:rPr>
        <w:t xml:space="preserve">surveillance and </w:t>
      </w:r>
      <w:r w:rsidRPr="00175BD7">
        <w:rPr>
          <w:rFonts w:ascii="Gill Sans MT" w:hAnsi="Gill Sans MT"/>
          <w:bCs/>
          <w:sz w:val="24"/>
          <w:szCs w:val="24"/>
        </w:rPr>
        <w:t>CCTV system</w:t>
      </w:r>
      <w:r w:rsidR="00D71BF9" w:rsidRPr="00175BD7">
        <w:rPr>
          <w:rFonts w:ascii="Gill Sans MT" w:hAnsi="Gill Sans MT"/>
          <w:bCs/>
          <w:sz w:val="24"/>
          <w:szCs w:val="24"/>
        </w:rPr>
        <w:t>s</w:t>
      </w:r>
      <w:r w:rsidRPr="00175BD7">
        <w:rPr>
          <w:rFonts w:ascii="Gill Sans MT" w:hAnsi="Gill Sans MT"/>
          <w:bCs/>
          <w:sz w:val="24"/>
          <w:szCs w:val="24"/>
        </w:rPr>
        <w:t xml:space="preserve"> at the school and ensure that:</w:t>
      </w:r>
    </w:p>
    <w:p w14:paraId="7C6B7492" w14:textId="6465DCA0" w:rsidR="006878B0" w:rsidRPr="00175BD7" w:rsidRDefault="006878B0" w:rsidP="006878B0">
      <w:pPr>
        <w:numPr>
          <w:ilvl w:val="0"/>
          <w:numId w:val="38"/>
        </w:numPr>
        <w:contextualSpacing/>
        <w:jc w:val="both"/>
        <w:rPr>
          <w:rFonts w:ascii="Gill Sans MT" w:hAnsi="Gill Sans MT"/>
          <w:bCs/>
          <w:sz w:val="24"/>
          <w:szCs w:val="24"/>
        </w:rPr>
      </w:pPr>
      <w:r w:rsidRPr="00175BD7">
        <w:rPr>
          <w:rFonts w:ascii="Gill Sans MT" w:hAnsi="Gill Sans MT"/>
          <w:bCs/>
          <w:sz w:val="24"/>
          <w:szCs w:val="24"/>
        </w:rPr>
        <w:t xml:space="preserve">We comply with </w:t>
      </w:r>
      <w:r w:rsidR="007D4A94" w:rsidRPr="00175BD7">
        <w:rPr>
          <w:rFonts w:ascii="Gill Sans MT" w:hAnsi="Gill Sans MT"/>
          <w:bCs/>
          <w:sz w:val="24"/>
          <w:szCs w:val="24"/>
        </w:rPr>
        <w:t xml:space="preserve">the GDPR, effective 25 May 2018. </w:t>
      </w:r>
    </w:p>
    <w:p w14:paraId="41640F6F" w14:textId="77777777" w:rsidR="006878B0" w:rsidRPr="00175BD7" w:rsidRDefault="006878B0" w:rsidP="006878B0">
      <w:pPr>
        <w:numPr>
          <w:ilvl w:val="0"/>
          <w:numId w:val="38"/>
        </w:numPr>
        <w:contextualSpacing/>
        <w:jc w:val="both"/>
        <w:rPr>
          <w:rFonts w:ascii="Gill Sans MT" w:hAnsi="Gill Sans MT"/>
          <w:bCs/>
          <w:sz w:val="24"/>
          <w:szCs w:val="24"/>
        </w:rPr>
      </w:pPr>
      <w:r w:rsidRPr="00175BD7">
        <w:rPr>
          <w:rFonts w:ascii="Gill Sans MT" w:hAnsi="Gill Sans MT"/>
          <w:bCs/>
          <w:sz w:val="24"/>
          <w:szCs w:val="24"/>
        </w:rPr>
        <w:t>The images that are captured are useable for the purposes we require them for.</w:t>
      </w:r>
    </w:p>
    <w:p w14:paraId="36B0DBAF" w14:textId="77777777" w:rsidR="006878B0" w:rsidRPr="00175BD7" w:rsidRDefault="006878B0" w:rsidP="006878B0">
      <w:pPr>
        <w:numPr>
          <w:ilvl w:val="0"/>
          <w:numId w:val="38"/>
        </w:numPr>
        <w:spacing w:after="120"/>
        <w:ind w:left="714" w:hanging="357"/>
        <w:jc w:val="both"/>
        <w:rPr>
          <w:rFonts w:ascii="Gill Sans MT" w:hAnsi="Gill Sans MT"/>
          <w:bCs/>
          <w:sz w:val="24"/>
          <w:szCs w:val="24"/>
        </w:rPr>
      </w:pPr>
      <w:r w:rsidRPr="00175BD7">
        <w:rPr>
          <w:rFonts w:ascii="Gill Sans MT" w:hAnsi="Gill Sans MT"/>
          <w:bCs/>
          <w:sz w:val="24"/>
          <w:szCs w:val="24"/>
        </w:rPr>
        <w:t>We reassure those persons whose images are being captured, that the images are being handled in accordance with data protection legislation.</w:t>
      </w:r>
    </w:p>
    <w:p w14:paraId="39E8918E" w14:textId="0DCF8605" w:rsidR="006878B0" w:rsidRPr="00175BD7" w:rsidRDefault="006878B0" w:rsidP="006878B0">
      <w:pPr>
        <w:jc w:val="both"/>
        <w:rPr>
          <w:rFonts w:ascii="Gill Sans MT" w:hAnsi="Gill Sans MT"/>
          <w:sz w:val="24"/>
          <w:szCs w:val="24"/>
        </w:rPr>
      </w:pPr>
      <w:r w:rsidRPr="00175BD7">
        <w:rPr>
          <w:rFonts w:ascii="Gill Sans MT" w:hAnsi="Gill Sans MT"/>
          <w:sz w:val="24"/>
          <w:szCs w:val="24"/>
        </w:rPr>
        <w:t xml:space="preserve">This policy covers the use of </w:t>
      </w:r>
      <w:r w:rsidR="006875E9" w:rsidRPr="00175BD7">
        <w:rPr>
          <w:rFonts w:ascii="Gill Sans MT" w:hAnsi="Gill Sans MT"/>
          <w:sz w:val="24"/>
          <w:szCs w:val="24"/>
        </w:rPr>
        <w:t xml:space="preserve">surveillance and </w:t>
      </w:r>
      <w:r w:rsidRPr="00175BD7">
        <w:rPr>
          <w:rFonts w:ascii="Gill Sans MT" w:hAnsi="Gill Sans MT"/>
          <w:sz w:val="24"/>
          <w:szCs w:val="24"/>
        </w:rPr>
        <w:t>CCTV systems which capture moving and still images of people who could be identified, as well as information relating to individuals for any of the following purposes:</w:t>
      </w:r>
    </w:p>
    <w:p w14:paraId="2A24CB48" w14:textId="77777777" w:rsidR="006878B0" w:rsidRPr="00175BD7" w:rsidRDefault="006878B0" w:rsidP="006878B0">
      <w:pPr>
        <w:numPr>
          <w:ilvl w:val="0"/>
          <w:numId w:val="39"/>
        </w:numPr>
        <w:contextualSpacing/>
        <w:jc w:val="both"/>
        <w:rPr>
          <w:rFonts w:ascii="Gill Sans MT" w:hAnsi="Gill Sans MT"/>
          <w:sz w:val="24"/>
          <w:szCs w:val="24"/>
        </w:rPr>
      </w:pPr>
      <w:r w:rsidRPr="00175BD7">
        <w:rPr>
          <w:rFonts w:ascii="Gill Sans MT" w:hAnsi="Gill Sans MT"/>
          <w:sz w:val="24"/>
          <w:szCs w:val="24"/>
        </w:rPr>
        <w:t>Observing what an individual is doing</w:t>
      </w:r>
    </w:p>
    <w:p w14:paraId="609742B3" w14:textId="77777777" w:rsidR="006878B0" w:rsidRPr="00175BD7" w:rsidRDefault="006878B0" w:rsidP="006878B0">
      <w:pPr>
        <w:numPr>
          <w:ilvl w:val="0"/>
          <w:numId w:val="39"/>
        </w:numPr>
        <w:contextualSpacing/>
        <w:jc w:val="both"/>
        <w:rPr>
          <w:rFonts w:ascii="Gill Sans MT" w:hAnsi="Gill Sans MT"/>
          <w:sz w:val="24"/>
          <w:szCs w:val="24"/>
        </w:rPr>
      </w:pPr>
      <w:r w:rsidRPr="00175BD7">
        <w:rPr>
          <w:rFonts w:ascii="Gill Sans MT" w:hAnsi="Gill Sans MT"/>
          <w:sz w:val="24"/>
          <w:szCs w:val="24"/>
        </w:rPr>
        <w:lastRenderedPageBreak/>
        <w:t>Taking action to prevent a crime</w:t>
      </w:r>
    </w:p>
    <w:p w14:paraId="25E6BA0D" w14:textId="77777777" w:rsidR="006878B0" w:rsidRPr="00175BD7" w:rsidRDefault="006878B0" w:rsidP="006878B0">
      <w:pPr>
        <w:numPr>
          <w:ilvl w:val="0"/>
          <w:numId w:val="39"/>
        </w:numPr>
        <w:contextualSpacing/>
        <w:jc w:val="both"/>
        <w:rPr>
          <w:rFonts w:ascii="Gill Sans MT" w:hAnsi="Gill Sans MT"/>
          <w:sz w:val="24"/>
          <w:szCs w:val="24"/>
        </w:rPr>
      </w:pPr>
      <w:r w:rsidRPr="00175BD7">
        <w:rPr>
          <w:rFonts w:ascii="Gill Sans MT" w:hAnsi="Gill Sans MT"/>
          <w:sz w:val="24"/>
          <w:szCs w:val="24"/>
        </w:rPr>
        <w:t>Using images of individuals that could affect their privacy</w:t>
      </w:r>
    </w:p>
    <w:p w14:paraId="7F40786D" w14:textId="1513266E" w:rsidR="006878B0" w:rsidRPr="00175BD7" w:rsidRDefault="006878B0" w:rsidP="006878B0">
      <w:pPr>
        <w:contextualSpacing/>
        <w:jc w:val="both"/>
        <w:rPr>
          <w:rFonts w:ascii="Gill Sans MT" w:hAnsi="Gill Sans MT"/>
          <w:sz w:val="24"/>
          <w:szCs w:val="24"/>
        </w:rPr>
      </w:pPr>
    </w:p>
    <w:p w14:paraId="02C529CE" w14:textId="77777777" w:rsidR="007D4A94" w:rsidRPr="00175BD7" w:rsidRDefault="007D4A94" w:rsidP="007271AF">
      <w:pPr>
        <w:rPr>
          <w:rFonts w:ascii="Gill Sans MT" w:hAnsi="Gill Sans MT" w:cs="Arial"/>
          <w:sz w:val="24"/>
          <w:szCs w:val="24"/>
        </w:rPr>
      </w:pPr>
    </w:p>
    <w:p w14:paraId="47392BAB" w14:textId="77777777" w:rsidR="005B4515" w:rsidRPr="00175BD7" w:rsidRDefault="00D36B8E" w:rsidP="007B7475">
      <w:pPr>
        <w:pStyle w:val="Heading10"/>
        <w:rPr>
          <w:rFonts w:ascii="Gill Sans MT" w:hAnsi="Gill Sans MT"/>
          <w:b/>
          <w:sz w:val="24"/>
          <w:szCs w:val="24"/>
        </w:rPr>
      </w:pPr>
      <w:bookmarkStart w:id="4" w:name="_Context"/>
      <w:bookmarkStart w:id="5" w:name="_Prevention_of_Cyber"/>
      <w:bookmarkStart w:id="6" w:name="_Responsibilities"/>
      <w:bookmarkStart w:id="7" w:name="_Responsibilities_for_the"/>
      <w:bookmarkStart w:id="8" w:name="_Responsibilities_for_safety"/>
      <w:bookmarkStart w:id="9" w:name="_Key_roles_and"/>
      <w:bookmarkStart w:id="10" w:name="_Background"/>
      <w:bookmarkStart w:id="11" w:name="_Legal_framework"/>
      <w:bookmarkStart w:id="12" w:name="c"/>
      <w:bookmarkEnd w:id="4"/>
      <w:bookmarkEnd w:id="5"/>
      <w:bookmarkEnd w:id="6"/>
      <w:bookmarkEnd w:id="7"/>
      <w:bookmarkEnd w:id="8"/>
      <w:bookmarkEnd w:id="9"/>
      <w:bookmarkEnd w:id="10"/>
      <w:bookmarkEnd w:id="11"/>
      <w:r w:rsidRPr="00175BD7">
        <w:rPr>
          <w:rFonts w:ascii="Gill Sans MT" w:hAnsi="Gill Sans MT"/>
          <w:b/>
          <w:sz w:val="24"/>
          <w:szCs w:val="24"/>
        </w:rPr>
        <w:t>Legal framework</w:t>
      </w:r>
    </w:p>
    <w:bookmarkEnd w:id="12"/>
    <w:p w14:paraId="2E78CC88" w14:textId="41CC6F91" w:rsidR="009A6446" w:rsidRPr="00175BD7" w:rsidRDefault="009A6446" w:rsidP="004E10D0">
      <w:pPr>
        <w:pStyle w:val="Style2"/>
        <w:ind w:left="1418"/>
        <w:jc w:val="both"/>
        <w:rPr>
          <w:rFonts w:ascii="Gill Sans MT" w:hAnsi="Gill Sans MT"/>
          <w:sz w:val="24"/>
          <w:szCs w:val="24"/>
        </w:rPr>
      </w:pPr>
      <w:r w:rsidRPr="00175BD7">
        <w:rPr>
          <w:rFonts w:ascii="Gill Sans MT" w:hAnsi="Gill Sans MT"/>
          <w:sz w:val="24"/>
          <w:szCs w:val="24"/>
        </w:rPr>
        <w:t>This policy has due regard to legislation</w:t>
      </w:r>
      <w:r w:rsidR="007D4A94" w:rsidRPr="00175BD7">
        <w:rPr>
          <w:rFonts w:ascii="Gill Sans MT" w:hAnsi="Gill Sans MT"/>
          <w:sz w:val="24"/>
          <w:szCs w:val="24"/>
        </w:rPr>
        <w:t xml:space="preserve"> </w:t>
      </w:r>
      <w:r w:rsidRPr="00175BD7">
        <w:rPr>
          <w:rFonts w:ascii="Gill Sans MT" w:hAnsi="Gill Sans MT"/>
          <w:sz w:val="24"/>
          <w:szCs w:val="24"/>
        </w:rPr>
        <w:t>including, but not limited to</w:t>
      </w:r>
      <w:r w:rsidR="007D4A94" w:rsidRPr="00175BD7">
        <w:rPr>
          <w:rFonts w:ascii="Gill Sans MT" w:hAnsi="Gill Sans MT"/>
          <w:sz w:val="24"/>
          <w:szCs w:val="24"/>
        </w:rPr>
        <w:t>,</w:t>
      </w:r>
      <w:r w:rsidRPr="00175BD7">
        <w:rPr>
          <w:rFonts w:ascii="Gill Sans MT" w:hAnsi="Gill Sans MT"/>
          <w:sz w:val="24"/>
          <w:szCs w:val="24"/>
        </w:rPr>
        <w:t xml:space="preserve"> the following:</w:t>
      </w:r>
    </w:p>
    <w:p w14:paraId="09D9DB71" w14:textId="26926EF2"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 xml:space="preserve">The Regulation </w:t>
      </w:r>
      <w:r w:rsidR="00D35F07" w:rsidRPr="00175BD7">
        <w:rPr>
          <w:rFonts w:ascii="Gill Sans MT" w:hAnsi="Gill Sans MT"/>
          <w:sz w:val="24"/>
          <w:szCs w:val="24"/>
        </w:rPr>
        <w:t xml:space="preserve">of </w:t>
      </w:r>
      <w:r w:rsidRPr="00175BD7">
        <w:rPr>
          <w:rFonts w:ascii="Gill Sans MT" w:hAnsi="Gill Sans MT"/>
          <w:sz w:val="24"/>
          <w:szCs w:val="24"/>
        </w:rPr>
        <w:t>Investigatory Powers Act 2000</w:t>
      </w:r>
    </w:p>
    <w:p w14:paraId="3FE5F6BD" w14:textId="238211F8"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Protection of Freedoms Act 20</w:t>
      </w:r>
      <w:r w:rsidR="00D64140" w:rsidRPr="00175BD7">
        <w:rPr>
          <w:rFonts w:ascii="Gill Sans MT" w:hAnsi="Gill Sans MT"/>
          <w:sz w:val="24"/>
          <w:szCs w:val="24"/>
        </w:rPr>
        <w:t>12</w:t>
      </w:r>
    </w:p>
    <w:p w14:paraId="4B7AC59A" w14:textId="07F5F93F"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G</w:t>
      </w:r>
      <w:r w:rsidR="004A4130" w:rsidRPr="00175BD7">
        <w:rPr>
          <w:rFonts w:ascii="Gill Sans MT" w:hAnsi="Gill Sans MT"/>
          <w:sz w:val="24"/>
          <w:szCs w:val="24"/>
        </w:rPr>
        <w:t>eneral Data Protection Regulation</w:t>
      </w:r>
    </w:p>
    <w:p w14:paraId="319FCFA3"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Freedom of Information Act 2000</w:t>
      </w:r>
    </w:p>
    <w:p w14:paraId="5AED68AB"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Education (Pupil Information) (England) Regulations 2005 (as amended in 2016)</w:t>
      </w:r>
    </w:p>
    <w:p w14:paraId="60D55AC2"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Freedom of Information and Data Protection (Appropriate Limit and Fees) Regulations 2004</w:t>
      </w:r>
    </w:p>
    <w:p w14:paraId="7407C13B"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School Standards and Framework Act 1998</w:t>
      </w:r>
    </w:p>
    <w:p w14:paraId="688CDED4"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Children Act 1989</w:t>
      </w:r>
    </w:p>
    <w:p w14:paraId="7F4D6884"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Children Act 2004</w:t>
      </w:r>
    </w:p>
    <w:p w14:paraId="6F984AA2" w14:textId="72C53F60" w:rsidR="009A6446"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Equality Act 2010</w:t>
      </w:r>
    </w:p>
    <w:p w14:paraId="774D2535" w14:textId="044F9BE0" w:rsidR="009229DA" w:rsidRPr="00175BD7" w:rsidRDefault="00D3592E" w:rsidP="004E10D0">
      <w:pPr>
        <w:pStyle w:val="Style2"/>
        <w:spacing w:before="240"/>
        <w:ind w:left="1418"/>
        <w:jc w:val="both"/>
        <w:rPr>
          <w:rFonts w:ascii="Gill Sans MT" w:hAnsi="Gill Sans MT"/>
          <w:sz w:val="24"/>
          <w:szCs w:val="24"/>
        </w:rPr>
      </w:pPr>
      <w:r w:rsidRPr="00175BD7">
        <w:rPr>
          <w:rFonts w:ascii="Gill Sans MT" w:hAnsi="Gill Sans MT"/>
          <w:sz w:val="24"/>
          <w:szCs w:val="24"/>
        </w:rPr>
        <w:t>This policy has been crea</w:t>
      </w:r>
      <w:r w:rsidR="005708DC" w:rsidRPr="00175BD7">
        <w:rPr>
          <w:rFonts w:ascii="Gill Sans MT" w:hAnsi="Gill Sans MT"/>
          <w:sz w:val="24"/>
          <w:szCs w:val="24"/>
        </w:rPr>
        <w:t>ted with regard to</w:t>
      </w:r>
      <w:r w:rsidRPr="00175BD7">
        <w:rPr>
          <w:rFonts w:ascii="Gill Sans MT" w:hAnsi="Gill Sans MT"/>
          <w:sz w:val="24"/>
          <w:szCs w:val="24"/>
        </w:rPr>
        <w:t xml:space="preserve"> the </w:t>
      </w:r>
      <w:r w:rsidR="009229DA" w:rsidRPr="00175BD7">
        <w:rPr>
          <w:rFonts w:ascii="Gill Sans MT" w:hAnsi="Gill Sans MT"/>
          <w:sz w:val="24"/>
          <w:szCs w:val="24"/>
        </w:rPr>
        <w:t xml:space="preserve">following </w:t>
      </w:r>
      <w:r w:rsidR="00812F13" w:rsidRPr="00175BD7">
        <w:rPr>
          <w:rFonts w:ascii="Gill Sans MT" w:hAnsi="Gill Sans MT"/>
          <w:sz w:val="24"/>
          <w:szCs w:val="24"/>
        </w:rPr>
        <w:t>statutory and non-statutory</w:t>
      </w:r>
      <w:r w:rsidR="009229DA" w:rsidRPr="00175BD7">
        <w:rPr>
          <w:rFonts w:ascii="Gill Sans MT" w:hAnsi="Gill Sans MT"/>
          <w:sz w:val="24"/>
          <w:szCs w:val="24"/>
        </w:rPr>
        <w:t xml:space="preserve"> guidance:</w:t>
      </w:r>
    </w:p>
    <w:p w14:paraId="7AFEE802" w14:textId="77777777" w:rsidR="00812F13" w:rsidRPr="00175BD7" w:rsidRDefault="00812F13" w:rsidP="004E10D0">
      <w:pPr>
        <w:pStyle w:val="PolicyBullets"/>
        <w:jc w:val="both"/>
        <w:rPr>
          <w:rFonts w:ascii="Gill Sans MT" w:hAnsi="Gill Sans MT" w:cs="Arial"/>
          <w:sz w:val="24"/>
          <w:szCs w:val="24"/>
        </w:rPr>
      </w:pPr>
      <w:r w:rsidRPr="00175BD7">
        <w:rPr>
          <w:rFonts w:ascii="Gill Sans MT" w:hAnsi="Gill Sans MT" w:cs="Arial"/>
          <w:sz w:val="24"/>
          <w:szCs w:val="24"/>
        </w:rPr>
        <w:t xml:space="preserve">Home Office (2013) ‘The Surveillance Camera Code of Practice’ </w:t>
      </w:r>
    </w:p>
    <w:p w14:paraId="201785DF" w14:textId="49447395" w:rsidR="00812F13" w:rsidRPr="00175BD7" w:rsidRDefault="00B75E4E" w:rsidP="004E10D0">
      <w:pPr>
        <w:pStyle w:val="PolicyBullets"/>
        <w:jc w:val="both"/>
        <w:rPr>
          <w:rFonts w:ascii="Gill Sans MT" w:hAnsi="Gill Sans MT" w:cs="Arial"/>
          <w:sz w:val="24"/>
          <w:szCs w:val="24"/>
        </w:rPr>
      </w:pPr>
      <w:r w:rsidRPr="00175BD7">
        <w:rPr>
          <w:rFonts w:ascii="Gill Sans MT" w:hAnsi="Gill Sans MT" w:cs="Arial"/>
          <w:sz w:val="24"/>
          <w:szCs w:val="24"/>
        </w:rPr>
        <w:t xml:space="preserve">ICO </w:t>
      </w:r>
      <w:r w:rsidR="00812F13" w:rsidRPr="00175BD7">
        <w:rPr>
          <w:rFonts w:ascii="Gill Sans MT" w:hAnsi="Gill Sans MT" w:cs="Arial"/>
          <w:sz w:val="24"/>
          <w:szCs w:val="24"/>
        </w:rPr>
        <w:t>(2017) ‘Overview of the General Data Protection Regulation (GDPR)’</w:t>
      </w:r>
    </w:p>
    <w:p w14:paraId="41777A47" w14:textId="6790F353" w:rsidR="00812F13" w:rsidRPr="00175BD7" w:rsidRDefault="00812F13" w:rsidP="004E10D0">
      <w:pPr>
        <w:pStyle w:val="PolicyBullets"/>
        <w:jc w:val="both"/>
        <w:rPr>
          <w:rFonts w:ascii="Gill Sans MT" w:hAnsi="Gill Sans MT" w:cs="Arial"/>
          <w:sz w:val="24"/>
          <w:szCs w:val="24"/>
        </w:rPr>
      </w:pPr>
      <w:r w:rsidRPr="00175BD7">
        <w:rPr>
          <w:rFonts w:ascii="Gill Sans MT" w:hAnsi="Gill Sans MT" w:cs="Arial"/>
          <w:sz w:val="24"/>
          <w:szCs w:val="24"/>
        </w:rPr>
        <w:t>I</w:t>
      </w:r>
      <w:r w:rsidR="00B75E4E" w:rsidRPr="00175BD7">
        <w:rPr>
          <w:rFonts w:ascii="Gill Sans MT" w:hAnsi="Gill Sans MT" w:cs="Arial"/>
          <w:sz w:val="24"/>
          <w:szCs w:val="24"/>
        </w:rPr>
        <w:t>CO</w:t>
      </w:r>
      <w:r w:rsidRPr="00175BD7">
        <w:rPr>
          <w:rFonts w:ascii="Gill Sans MT" w:hAnsi="Gill Sans MT" w:cs="Arial"/>
          <w:sz w:val="24"/>
          <w:szCs w:val="24"/>
        </w:rPr>
        <w:t xml:space="preserve"> (2017) ‘Preparing for the General Data Protection Regulation (GDPR) 12 steps to take now’</w:t>
      </w:r>
    </w:p>
    <w:p w14:paraId="1F9ACD76" w14:textId="1A61C59D" w:rsidR="00812F13" w:rsidRPr="00175BD7" w:rsidRDefault="00C96FA8" w:rsidP="004E10D0">
      <w:pPr>
        <w:pStyle w:val="PolicyBullets"/>
        <w:spacing w:before="120" w:after="120"/>
        <w:jc w:val="both"/>
        <w:rPr>
          <w:rFonts w:ascii="Gill Sans MT" w:hAnsi="Gill Sans MT" w:cs="Arial"/>
          <w:sz w:val="24"/>
          <w:szCs w:val="24"/>
        </w:rPr>
      </w:pPr>
      <w:r w:rsidRPr="00175BD7">
        <w:rPr>
          <w:rFonts w:ascii="Gill Sans MT" w:hAnsi="Gill Sans MT" w:cs="Arial"/>
          <w:sz w:val="24"/>
          <w:szCs w:val="24"/>
        </w:rPr>
        <w:t>ICO</w:t>
      </w:r>
      <w:r w:rsidR="00812F13" w:rsidRPr="00175BD7">
        <w:rPr>
          <w:rFonts w:ascii="Gill Sans MT" w:hAnsi="Gill Sans MT" w:cs="Arial"/>
          <w:sz w:val="24"/>
          <w:szCs w:val="24"/>
        </w:rPr>
        <w:t xml:space="preserve"> (20</w:t>
      </w:r>
      <w:r w:rsidR="0003471D" w:rsidRPr="00175BD7">
        <w:rPr>
          <w:rFonts w:ascii="Gill Sans MT" w:hAnsi="Gill Sans MT" w:cs="Arial"/>
          <w:sz w:val="24"/>
          <w:szCs w:val="24"/>
        </w:rPr>
        <w:t>17</w:t>
      </w:r>
      <w:r w:rsidR="00812F13" w:rsidRPr="00175BD7">
        <w:rPr>
          <w:rFonts w:ascii="Gill Sans MT" w:hAnsi="Gill Sans MT" w:cs="Arial"/>
          <w:sz w:val="24"/>
          <w:szCs w:val="24"/>
        </w:rPr>
        <w:t xml:space="preserve">) ‘In the picture: A data protection code of practice for surveillance cameras and personal information’ </w:t>
      </w:r>
    </w:p>
    <w:p w14:paraId="5612FDE1" w14:textId="77777777" w:rsidR="00EE0C15" w:rsidRPr="00175BD7" w:rsidRDefault="00EE0C15" w:rsidP="004E10D0">
      <w:pPr>
        <w:pStyle w:val="Style2"/>
        <w:jc w:val="both"/>
        <w:rPr>
          <w:rFonts w:ascii="Gill Sans MT" w:hAnsi="Gill Sans MT"/>
          <w:sz w:val="24"/>
          <w:szCs w:val="24"/>
        </w:rPr>
      </w:pPr>
      <w:r w:rsidRPr="00175BD7">
        <w:rPr>
          <w:rFonts w:ascii="Gill Sans MT" w:hAnsi="Gill Sans MT"/>
          <w:sz w:val="24"/>
          <w:szCs w:val="24"/>
        </w:rPr>
        <w:t>This policy operates in conjunction with the following school policies:</w:t>
      </w:r>
    </w:p>
    <w:p w14:paraId="31A28CDC"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Photography and Videos at School Policy</w:t>
      </w:r>
    </w:p>
    <w:p w14:paraId="4402B1E2" w14:textId="64CE749E" w:rsidR="00EE0C15" w:rsidRPr="00AE1144" w:rsidRDefault="00AE1144"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 xml:space="preserve">Online </w:t>
      </w:r>
      <w:r w:rsidR="00EE0C15" w:rsidRPr="00AE1144">
        <w:rPr>
          <w:rStyle w:val="Emphasis"/>
          <w:rFonts w:ascii="Gill Sans MT" w:hAnsi="Gill Sans MT"/>
          <w:b w:val="0"/>
          <w:color w:val="auto"/>
          <w:sz w:val="24"/>
          <w:szCs w:val="24"/>
          <w:u w:val="none"/>
        </w:rPr>
        <w:t>security Policy</w:t>
      </w:r>
    </w:p>
    <w:p w14:paraId="366EFC66"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Freedom of Information Policy</w:t>
      </w:r>
    </w:p>
    <w:p w14:paraId="5AD5B1F7"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School Security Policy</w:t>
      </w:r>
    </w:p>
    <w:p w14:paraId="08DBE532"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GDPR Data Protection Policy</w:t>
      </w:r>
    </w:p>
    <w:p w14:paraId="04C6DC1A" w14:textId="77777777" w:rsidR="00AE1144" w:rsidRDefault="00AE1144" w:rsidP="00AE1144">
      <w:pPr>
        <w:pStyle w:val="TSB-PolicyBullets"/>
        <w:tabs>
          <w:tab w:val="clear" w:pos="3686"/>
        </w:tabs>
        <w:spacing w:after="0"/>
        <w:rPr>
          <w:rStyle w:val="Emphasis"/>
          <w:rFonts w:ascii="Gill Sans MT" w:hAnsi="Gill Sans MT"/>
          <w:sz w:val="24"/>
          <w:szCs w:val="24"/>
        </w:rPr>
      </w:pPr>
    </w:p>
    <w:p w14:paraId="5BF67DCD" w14:textId="77777777" w:rsidR="00AE1144" w:rsidRDefault="00AE1144" w:rsidP="00AE1144">
      <w:pPr>
        <w:pStyle w:val="TSB-PolicyBullets"/>
        <w:tabs>
          <w:tab w:val="clear" w:pos="3686"/>
        </w:tabs>
        <w:spacing w:after="0"/>
        <w:rPr>
          <w:rStyle w:val="Emphasis"/>
          <w:rFonts w:ascii="Gill Sans MT" w:hAnsi="Gill Sans MT"/>
          <w:sz w:val="24"/>
          <w:szCs w:val="24"/>
        </w:rPr>
      </w:pPr>
    </w:p>
    <w:p w14:paraId="1A450FB2" w14:textId="77777777" w:rsidR="00AE1144" w:rsidRPr="00175BD7" w:rsidRDefault="00AE1144" w:rsidP="00AE1144">
      <w:pPr>
        <w:pStyle w:val="TSB-PolicyBullets"/>
        <w:tabs>
          <w:tab w:val="clear" w:pos="3686"/>
        </w:tabs>
        <w:spacing w:after="0"/>
        <w:rPr>
          <w:rStyle w:val="Emphasis"/>
          <w:rFonts w:ascii="Gill Sans MT" w:hAnsi="Gill Sans MT"/>
          <w:sz w:val="24"/>
          <w:szCs w:val="24"/>
        </w:rPr>
      </w:pPr>
    </w:p>
    <w:p w14:paraId="484ED515" w14:textId="10752AAA" w:rsidR="00CB7CB1" w:rsidRPr="00175BD7" w:rsidRDefault="00CB7CB1" w:rsidP="00812F13">
      <w:pPr>
        <w:pStyle w:val="PolicyBullets"/>
        <w:numPr>
          <w:ilvl w:val="0"/>
          <w:numId w:val="0"/>
        </w:numPr>
        <w:ind w:left="1565"/>
        <w:rPr>
          <w:rFonts w:ascii="Gill Sans MT" w:hAnsi="Gill Sans MT" w:cs="Arial"/>
          <w:sz w:val="24"/>
          <w:szCs w:val="24"/>
        </w:rPr>
      </w:pPr>
    </w:p>
    <w:p w14:paraId="13515681" w14:textId="79F27CCB" w:rsidR="0052476C" w:rsidRPr="00175BD7" w:rsidRDefault="00812F13" w:rsidP="007B7475">
      <w:pPr>
        <w:pStyle w:val="Heading10"/>
        <w:rPr>
          <w:rFonts w:ascii="Gill Sans MT" w:hAnsi="Gill Sans MT"/>
          <w:b/>
          <w:sz w:val="24"/>
          <w:szCs w:val="24"/>
        </w:rPr>
      </w:pPr>
      <w:bookmarkStart w:id="13" w:name="_Definitions_1"/>
      <w:bookmarkStart w:id="14" w:name="d"/>
      <w:bookmarkEnd w:id="13"/>
      <w:r w:rsidRPr="00175BD7">
        <w:rPr>
          <w:rFonts w:ascii="Gill Sans MT" w:hAnsi="Gill Sans MT"/>
          <w:b/>
          <w:sz w:val="24"/>
          <w:szCs w:val="24"/>
        </w:rPr>
        <w:lastRenderedPageBreak/>
        <w:t xml:space="preserve">Definitions </w:t>
      </w:r>
    </w:p>
    <w:p w14:paraId="2DEBA114" w14:textId="77777777" w:rsidR="00812F13" w:rsidRPr="00175BD7" w:rsidRDefault="00812F13" w:rsidP="00812F13">
      <w:pPr>
        <w:pStyle w:val="Style2"/>
        <w:jc w:val="both"/>
        <w:rPr>
          <w:rFonts w:ascii="Gill Sans MT" w:hAnsi="Gill Sans MT"/>
          <w:sz w:val="24"/>
          <w:szCs w:val="24"/>
        </w:rPr>
      </w:pPr>
      <w:bookmarkStart w:id="15" w:name="e"/>
      <w:bookmarkEnd w:id="14"/>
      <w:r w:rsidRPr="00175BD7">
        <w:rPr>
          <w:rFonts w:ascii="Gill Sans MT" w:hAnsi="Gill Sans MT"/>
          <w:sz w:val="24"/>
          <w:szCs w:val="24"/>
        </w:rPr>
        <w:t>For the purpose of this policy a set of definitions will be outlined, in accordance with the surveillance code of conduct:</w:t>
      </w:r>
    </w:p>
    <w:p w14:paraId="1117DA9D" w14:textId="167F2297" w:rsidR="00812F13" w:rsidRPr="00175BD7" w:rsidRDefault="00812F13" w:rsidP="001A5F9B">
      <w:pPr>
        <w:pStyle w:val="TSB-PolicyBullets"/>
        <w:numPr>
          <w:ilvl w:val="0"/>
          <w:numId w:val="21"/>
        </w:numPr>
        <w:rPr>
          <w:rFonts w:ascii="Gill Sans MT" w:hAnsi="Gill Sans MT"/>
          <w:sz w:val="24"/>
          <w:szCs w:val="24"/>
        </w:rPr>
      </w:pPr>
      <w:r w:rsidRPr="00175BD7">
        <w:rPr>
          <w:rFonts w:ascii="Gill Sans MT" w:hAnsi="Gill Sans MT"/>
          <w:b/>
          <w:sz w:val="24"/>
          <w:szCs w:val="24"/>
        </w:rPr>
        <w:t>Surveillance</w:t>
      </w:r>
      <w:r w:rsidRPr="00175BD7">
        <w:rPr>
          <w:rFonts w:ascii="Gill Sans MT" w:hAnsi="Gill Sans MT"/>
          <w:sz w:val="24"/>
          <w:szCs w:val="24"/>
        </w:rPr>
        <w:t xml:space="preserve"> – </w:t>
      </w:r>
      <w:r w:rsidR="00A769FE" w:rsidRPr="00175BD7">
        <w:rPr>
          <w:rFonts w:ascii="Gill Sans MT" w:hAnsi="Gill Sans MT"/>
          <w:sz w:val="24"/>
          <w:szCs w:val="24"/>
        </w:rPr>
        <w:t>monitoring the movements and behaviour of individuals</w:t>
      </w:r>
      <w:r w:rsidR="0081301F" w:rsidRPr="00175BD7">
        <w:rPr>
          <w:rFonts w:ascii="Gill Sans MT" w:hAnsi="Gill Sans MT"/>
          <w:sz w:val="24"/>
          <w:szCs w:val="24"/>
        </w:rPr>
        <w:t>;</w:t>
      </w:r>
      <w:r w:rsidR="00A769FE" w:rsidRPr="00175BD7">
        <w:rPr>
          <w:rFonts w:ascii="Gill Sans MT" w:hAnsi="Gill Sans MT"/>
          <w:sz w:val="24"/>
          <w:szCs w:val="24"/>
        </w:rPr>
        <w:t xml:space="preserve"> this can include video, audio or live footage. For the purpose of this policy only video and audio footage will be applicable. </w:t>
      </w:r>
    </w:p>
    <w:p w14:paraId="0195F4F1" w14:textId="32D069FC" w:rsidR="00812F13" w:rsidRPr="00175BD7" w:rsidRDefault="00812F13" w:rsidP="00812F13">
      <w:pPr>
        <w:pStyle w:val="TSB-PolicyBullets"/>
        <w:numPr>
          <w:ilvl w:val="0"/>
          <w:numId w:val="21"/>
        </w:numPr>
        <w:rPr>
          <w:rFonts w:ascii="Gill Sans MT" w:hAnsi="Gill Sans MT"/>
          <w:sz w:val="24"/>
          <w:szCs w:val="24"/>
        </w:rPr>
      </w:pPr>
      <w:r w:rsidRPr="00175BD7">
        <w:rPr>
          <w:rFonts w:ascii="Gill Sans MT" w:hAnsi="Gill Sans MT"/>
          <w:b/>
          <w:sz w:val="24"/>
          <w:szCs w:val="24"/>
        </w:rPr>
        <w:t>Overt surveillance</w:t>
      </w:r>
      <w:r w:rsidRPr="00175BD7">
        <w:rPr>
          <w:rFonts w:ascii="Gill Sans MT" w:hAnsi="Gill Sans MT"/>
          <w:sz w:val="24"/>
          <w:szCs w:val="24"/>
        </w:rPr>
        <w:t xml:space="preserve"> – </w:t>
      </w:r>
      <w:r w:rsidR="004E10D0" w:rsidRPr="00175BD7">
        <w:rPr>
          <w:rFonts w:ascii="Gill Sans MT" w:hAnsi="Gill Sans MT" w:cs="Helvetica 45 Light"/>
          <w:color w:val="000000"/>
          <w:sz w:val="24"/>
          <w:szCs w:val="24"/>
        </w:rPr>
        <w:t xml:space="preserve">any use of surveillance for which authority does not fall under the </w:t>
      </w:r>
      <w:r w:rsidR="004E10D0" w:rsidRPr="00175BD7">
        <w:rPr>
          <w:rFonts w:ascii="Gill Sans MT" w:hAnsi="Gill Sans MT"/>
          <w:sz w:val="24"/>
          <w:szCs w:val="24"/>
        </w:rPr>
        <w:t xml:space="preserve">Regulation </w:t>
      </w:r>
      <w:r w:rsidR="00FB223B" w:rsidRPr="00175BD7">
        <w:rPr>
          <w:rFonts w:ascii="Gill Sans MT" w:hAnsi="Gill Sans MT"/>
          <w:sz w:val="24"/>
          <w:szCs w:val="24"/>
        </w:rPr>
        <w:t xml:space="preserve">of </w:t>
      </w:r>
      <w:r w:rsidR="004E10D0" w:rsidRPr="00175BD7">
        <w:rPr>
          <w:rFonts w:ascii="Gill Sans MT" w:hAnsi="Gill Sans MT"/>
          <w:sz w:val="24"/>
          <w:szCs w:val="24"/>
        </w:rPr>
        <w:t>Investigatory Powers Act</w:t>
      </w:r>
      <w:r w:rsidR="0003471D" w:rsidRPr="00175BD7">
        <w:rPr>
          <w:rFonts w:ascii="Gill Sans MT" w:hAnsi="Gill Sans MT"/>
          <w:sz w:val="24"/>
          <w:szCs w:val="24"/>
        </w:rPr>
        <w:t xml:space="preserve"> 2000</w:t>
      </w:r>
      <w:r w:rsidR="00A769FE" w:rsidRPr="00175BD7">
        <w:rPr>
          <w:rFonts w:ascii="Gill Sans MT" w:hAnsi="Gill Sans MT" w:cs="Helvetica 45 Light"/>
          <w:color w:val="000000"/>
          <w:sz w:val="24"/>
          <w:szCs w:val="24"/>
        </w:rPr>
        <w:t>.</w:t>
      </w:r>
    </w:p>
    <w:p w14:paraId="728478B8" w14:textId="523BD7BF" w:rsidR="00812F13" w:rsidRPr="00175BD7" w:rsidRDefault="00812F13" w:rsidP="001A5F9B">
      <w:pPr>
        <w:pStyle w:val="TSB-PolicyBullets"/>
        <w:numPr>
          <w:ilvl w:val="0"/>
          <w:numId w:val="21"/>
        </w:numPr>
        <w:rPr>
          <w:rFonts w:ascii="Gill Sans MT" w:hAnsi="Gill Sans MT"/>
          <w:sz w:val="24"/>
          <w:szCs w:val="24"/>
        </w:rPr>
      </w:pPr>
      <w:r w:rsidRPr="00175BD7">
        <w:rPr>
          <w:rFonts w:ascii="Gill Sans MT" w:hAnsi="Gill Sans MT"/>
          <w:b/>
          <w:sz w:val="24"/>
          <w:szCs w:val="24"/>
        </w:rPr>
        <w:t>Covert surveillance</w:t>
      </w:r>
      <w:r w:rsidRPr="00175BD7">
        <w:rPr>
          <w:rFonts w:ascii="Gill Sans MT" w:hAnsi="Gill Sans MT"/>
          <w:sz w:val="24"/>
          <w:szCs w:val="24"/>
        </w:rPr>
        <w:t xml:space="preserve"> –</w:t>
      </w:r>
      <w:r w:rsidR="00A769FE" w:rsidRPr="00175BD7">
        <w:rPr>
          <w:rFonts w:ascii="Gill Sans MT" w:hAnsi="Gill Sans MT"/>
          <w:sz w:val="24"/>
          <w:szCs w:val="24"/>
        </w:rPr>
        <w:t xml:space="preserve"> any use of surveillance which is intentionally not shared with the subjects it is recording. Subjects will not be informed of such surveillance. </w:t>
      </w:r>
    </w:p>
    <w:p w14:paraId="3D66B38F" w14:textId="18FC7AC0" w:rsidR="0003471D" w:rsidRPr="00175BD7" w:rsidRDefault="00AE1144" w:rsidP="00812F13">
      <w:pPr>
        <w:pStyle w:val="Style2"/>
        <w:jc w:val="both"/>
        <w:rPr>
          <w:rFonts w:ascii="Gill Sans MT" w:hAnsi="Gill Sans MT"/>
          <w:sz w:val="24"/>
          <w:szCs w:val="24"/>
        </w:rPr>
      </w:pPr>
      <w:r w:rsidRPr="00AE1144">
        <w:rPr>
          <w:rFonts w:ascii="Gill Sans MT" w:hAnsi="Gill Sans MT"/>
          <w:sz w:val="24"/>
          <w:szCs w:val="24"/>
        </w:rPr>
        <w:t>Holly Park</w:t>
      </w:r>
      <w:r w:rsidR="00812F13" w:rsidRPr="00AE1144">
        <w:rPr>
          <w:rFonts w:ascii="Gill Sans MT" w:hAnsi="Gill Sans MT"/>
          <w:sz w:val="24"/>
          <w:szCs w:val="24"/>
        </w:rPr>
        <w:t xml:space="preserve"> </w:t>
      </w:r>
      <w:r w:rsidR="00812F13" w:rsidRPr="00175BD7">
        <w:rPr>
          <w:rFonts w:ascii="Gill Sans MT" w:hAnsi="Gill Sans MT"/>
          <w:sz w:val="24"/>
          <w:szCs w:val="24"/>
        </w:rPr>
        <w:t>does not condone the use of covert surveillance when monitoring the school</w:t>
      </w:r>
      <w:r w:rsidR="00A769FE" w:rsidRPr="00175BD7">
        <w:rPr>
          <w:rFonts w:ascii="Gill Sans MT" w:hAnsi="Gill Sans MT"/>
          <w:sz w:val="24"/>
          <w:szCs w:val="24"/>
        </w:rPr>
        <w:t>’</w:t>
      </w:r>
      <w:r w:rsidR="00812F13" w:rsidRPr="00175BD7">
        <w:rPr>
          <w:rFonts w:ascii="Gill Sans MT" w:hAnsi="Gill Sans MT"/>
          <w:sz w:val="24"/>
          <w:szCs w:val="24"/>
        </w:rPr>
        <w:t>s staff, pupils and/or volunteers.</w:t>
      </w:r>
      <w:r w:rsidR="00843B20" w:rsidRPr="00175BD7">
        <w:rPr>
          <w:rFonts w:ascii="Gill Sans MT" w:hAnsi="Gill Sans MT"/>
          <w:sz w:val="24"/>
          <w:szCs w:val="24"/>
        </w:rPr>
        <w:t xml:space="preserve"> Covert surveillance will only be operable in extreme circumstances. </w:t>
      </w:r>
    </w:p>
    <w:p w14:paraId="1D7A2649" w14:textId="7E8E5D19" w:rsidR="00B81F55" w:rsidRPr="00175BD7" w:rsidRDefault="00812F13" w:rsidP="00812F13">
      <w:pPr>
        <w:pStyle w:val="Style2"/>
        <w:jc w:val="both"/>
        <w:rPr>
          <w:rFonts w:ascii="Gill Sans MT" w:hAnsi="Gill Sans MT"/>
          <w:sz w:val="24"/>
          <w:szCs w:val="24"/>
        </w:rPr>
      </w:pPr>
      <w:r w:rsidRPr="00175BD7">
        <w:rPr>
          <w:rFonts w:ascii="Gill Sans MT" w:hAnsi="Gill Sans MT"/>
          <w:sz w:val="24"/>
          <w:szCs w:val="24"/>
        </w:rPr>
        <w:t xml:space="preserve">Any </w:t>
      </w:r>
      <w:r w:rsidR="0003471D" w:rsidRPr="00175BD7">
        <w:rPr>
          <w:rFonts w:ascii="Gill Sans MT" w:hAnsi="Gill Sans MT"/>
          <w:sz w:val="24"/>
          <w:szCs w:val="24"/>
        </w:rPr>
        <w:t xml:space="preserve">overt </w:t>
      </w:r>
      <w:r w:rsidRPr="00175BD7">
        <w:rPr>
          <w:rFonts w:ascii="Gill Sans MT" w:hAnsi="Gill Sans MT"/>
          <w:sz w:val="24"/>
          <w:szCs w:val="24"/>
        </w:rPr>
        <w:t xml:space="preserve">surveillance footage will be clearly signposted around the school. </w:t>
      </w:r>
    </w:p>
    <w:p w14:paraId="542C027C" w14:textId="5F01ADA2" w:rsidR="00BA7C96" w:rsidRPr="00175BD7" w:rsidRDefault="00EE0C15" w:rsidP="00A47D6C">
      <w:pPr>
        <w:pStyle w:val="Heading10"/>
        <w:jc w:val="both"/>
        <w:rPr>
          <w:rFonts w:ascii="Gill Sans MT" w:hAnsi="Gill Sans MT"/>
          <w:b/>
          <w:sz w:val="24"/>
          <w:szCs w:val="24"/>
        </w:rPr>
      </w:pPr>
      <w:bookmarkStart w:id="16" w:name="_Early_Years_Foundation"/>
      <w:bookmarkStart w:id="17" w:name="_Roles_and_responsibilities"/>
      <w:bookmarkEnd w:id="16"/>
      <w:bookmarkEnd w:id="17"/>
      <w:r w:rsidRPr="00175BD7">
        <w:rPr>
          <w:rFonts w:ascii="Gill Sans MT" w:hAnsi="Gill Sans MT"/>
          <w:b/>
          <w:sz w:val="24"/>
          <w:szCs w:val="24"/>
        </w:rPr>
        <w:t>Roles and responsibilities</w:t>
      </w:r>
    </w:p>
    <w:bookmarkEnd w:id="15"/>
    <w:p w14:paraId="376823A4" w14:textId="556B3528" w:rsidR="00C32E5D" w:rsidRPr="00175BD7" w:rsidRDefault="00EE0C15" w:rsidP="00F5223C">
      <w:pPr>
        <w:pStyle w:val="Style2"/>
        <w:ind w:left="1418"/>
        <w:jc w:val="both"/>
        <w:rPr>
          <w:rFonts w:ascii="Gill Sans MT" w:hAnsi="Gill Sans MT"/>
          <w:sz w:val="24"/>
          <w:szCs w:val="24"/>
        </w:rPr>
      </w:pPr>
      <w:r w:rsidRPr="00175BD7">
        <w:rPr>
          <w:rFonts w:ascii="Gill Sans MT" w:hAnsi="Gill Sans MT"/>
          <w:sz w:val="24"/>
          <w:szCs w:val="24"/>
        </w:rPr>
        <w:t xml:space="preserve">The role of the </w:t>
      </w:r>
      <w:r w:rsidR="00FB223B" w:rsidRPr="00175BD7">
        <w:rPr>
          <w:rFonts w:ascii="Gill Sans MT" w:hAnsi="Gill Sans MT"/>
          <w:sz w:val="24"/>
          <w:szCs w:val="24"/>
        </w:rPr>
        <w:t>data protection officer (</w:t>
      </w:r>
      <w:r w:rsidRPr="00175BD7">
        <w:rPr>
          <w:rFonts w:ascii="Gill Sans MT" w:hAnsi="Gill Sans MT"/>
          <w:sz w:val="24"/>
          <w:szCs w:val="24"/>
        </w:rPr>
        <w:t>DPO</w:t>
      </w:r>
      <w:r w:rsidR="00FB223B" w:rsidRPr="00175BD7">
        <w:rPr>
          <w:rFonts w:ascii="Gill Sans MT" w:hAnsi="Gill Sans MT"/>
          <w:sz w:val="24"/>
          <w:szCs w:val="24"/>
        </w:rPr>
        <w:t>)</w:t>
      </w:r>
      <w:r w:rsidRPr="00175BD7">
        <w:rPr>
          <w:rFonts w:ascii="Gill Sans MT" w:hAnsi="Gill Sans MT"/>
          <w:sz w:val="24"/>
          <w:szCs w:val="24"/>
        </w:rPr>
        <w:t xml:space="preserve"> includes:</w:t>
      </w:r>
      <w:r w:rsidR="00A769FE" w:rsidRPr="00175BD7">
        <w:rPr>
          <w:rFonts w:ascii="Gill Sans MT" w:hAnsi="Gill Sans MT"/>
          <w:sz w:val="24"/>
          <w:szCs w:val="24"/>
        </w:rPr>
        <w:t xml:space="preserve"> </w:t>
      </w:r>
    </w:p>
    <w:p w14:paraId="79E4DFC8" w14:textId="2ECF90F1"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Dealing with freedom of information requests and subject access requests</w:t>
      </w:r>
      <w:r w:rsidR="000C2B18" w:rsidRPr="00175BD7">
        <w:rPr>
          <w:rFonts w:ascii="Gill Sans MT" w:hAnsi="Gill Sans MT"/>
          <w:sz w:val="24"/>
          <w:szCs w:val="24"/>
        </w:rPr>
        <w:t xml:space="preserve"> (SAR)</w:t>
      </w:r>
      <w:r w:rsidRPr="00175BD7">
        <w:rPr>
          <w:rFonts w:ascii="Gill Sans MT" w:hAnsi="Gill Sans MT"/>
          <w:sz w:val="24"/>
          <w:szCs w:val="24"/>
        </w:rPr>
        <w:t xml:space="preserve"> in line with legislation, including the Freedom of Information Act 2000</w:t>
      </w:r>
      <w:r w:rsidR="0084690A" w:rsidRPr="00175BD7">
        <w:rPr>
          <w:rFonts w:ascii="Gill Sans MT" w:hAnsi="Gill Sans MT"/>
          <w:sz w:val="24"/>
          <w:szCs w:val="24"/>
        </w:rPr>
        <w:t>.</w:t>
      </w:r>
    </w:p>
    <w:p w14:paraId="5AD8C8BC" w14:textId="3825286F"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 xml:space="preserve">Ensuring that all data controllers at the school handle and process </w:t>
      </w:r>
      <w:r w:rsidR="0084690A" w:rsidRPr="00175BD7">
        <w:rPr>
          <w:rFonts w:ascii="Gill Sans MT" w:hAnsi="Gill Sans MT"/>
          <w:sz w:val="24"/>
          <w:szCs w:val="24"/>
        </w:rPr>
        <w:t>surveillance and CCTV footage</w:t>
      </w:r>
      <w:r w:rsidRPr="00175BD7">
        <w:rPr>
          <w:rFonts w:ascii="Gill Sans MT" w:hAnsi="Gill Sans MT"/>
          <w:sz w:val="24"/>
          <w:szCs w:val="24"/>
        </w:rPr>
        <w:t xml:space="preserve"> in accordance with data protection legislation</w:t>
      </w:r>
      <w:r w:rsidR="0084690A" w:rsidRPr="00175BD7">
        <w:rPr>
          <w:rFonts w:ascii="Gill Sans MT" w:hAnsi="Gill Sans MT"/>
          <w:sz w:val="24"/>
          <w:szCs w:val="24"/>
        </w:rPr>
        <w:t>.</w:t>
      </w:r>
    </w:p>
    <w:p w14:paraId="0DA0D945" w14:textId="4ECD6193"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 xml:space="preserve">Ensuring that </w:t>
      </w:r>
      <w:r w:rsidR="0084690A" w:rsidRPr="00175BD7">
        <w:rPr>
          <w:rFonts w:ascii="Gill Sans MT" w:hAnsi="Gill Sans MT"/>
          <w:sz w:val="24"/>
          <w:szCs w:val="24"/>
        </w:rPr>
        <w:t>surveillance and CCTV footage</w:t>
      </w:r>
      <w:r w:rsidRPr="00175BD7">
        <w:rPr>
          <w:rFonts w:ascii="Gill Sans MT" w:hAnsi="Gill Sans MT"/>
          <w:sz w:val="24"/>
          <w:szCs w:val="24"/>
        </w:rPr>
        <w:t xml:space="preserve"> is obtained in line with legal requirements</w:t>
      </w:r>
      <w:r w:rsidR="0084690A" w:rsidRPr="00175BD7">
        <w:rPr>
          <w:rFonts w:ascii="Gill Sans MT" w:hAnsi="Gill Sans MT"/>
          <w:sz w:val="24"/>
          <w:szCs w:val="24"/>
        </w:rPr>
        <w:t>.</w:t>
      </w:r>
    </w:p>
    <w:p w14:paraId="73426477" w14:textId="23CEC7A2"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Ensuring consent is clear, positive and unambiguous. Pre-ticked boxes and answers inferred from silence are non-compliant with the GDPR</w:t>
      </w:r>
      <w:r w:rsidR="0084690A" w:rsidRPr="00175BD7">
        <w:rPr>
          <w:rFonts w:ascii="Gill Sans MT" w:hAnsi="Gill Sans MT"/>
          <w:sz w:val="24"/>
          <w:szCs w:val="24"/>
        </w:rPr>
        <w:t>.</w:t>
      </w:r>
    </w:p>
    <w:p w14:paraId="40880888" w14:textId="0A095A02"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 xml:space="preserve">Ensuring that </w:t>
      </w:r>
      <w:r w:rsidR="0084690A" w:rsidRPr="00175BD7">
        <w:rPr>
          <w:rFonts w:ascii="Gill Sans MT" w:hAnsi="Gill Sans MT"/>
          <w:sz w:val="24"/>
          <w:szCs w:val="24"/>
        </w:rPr>
        <w:t>surveillance and CCTV footage</w:t>
      </w:r>
      <w:r w:rsidRPr="00175BD7">
        <w:rPr>
          <w:rFonts w:ascii="Gill Sans MT" w:hAnsi="Gill Sans MT"/>
          <w:sz w:val="24"/>
          <w:szCs w:val="24"/>
        </w:rPr>
        <w:t xml:space="preserve"> is destroyed in line with legal requirements when it falls outside of its retention period</w:t>
      </w:r>
      <w:r w:rsidR="0084690A" w:rsidRPr="00175BD7">
        <w:rPr>
          <w:rFonts w:ascii="Gill Sans MT" w:hAnsi="Gill Sans MT"/>
          <w:sz w:val="24"/>
          <w:szCs w:val="24"/>
        </w:rPr>
        <w:t>.</w:t>
      </w:r>
    </w:p>
    <w:p w14:paraId="649F4F2D" w14:textId="3A0CFE1C"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Keeping comprehensive and accurate records of all data processing activities, including surveillance and CCTV footage, detailing the purpose of the activity and making these records public upon request.</w:t>
      </w:r>
    </w:p>
    <w:p w14:paraId="4EAD6B1B" w14:textId="246DFC7A"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Informing data subjects of how their data captured in surveillance and CCTV footage will be used by the school, their rights for the data to be destroyed and the measures implemented by the school to protect individuals’ personal information.</w:t>
      </w:r>
    </w:p>
    <w:p w14:paraId="6DF2CB04" w14:textId="77777777"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Preparing reports and management information on the school’s level of risk related to data protection and processing performance.</w:t>
      </w:r>
    </w:p>
    <w:p w14:paraId="16633AFD" w14:textId="77777777"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lastRenderedPageBreak/>
        <w:t>Reporting to the highest management level of the school, e.g. the governing board.</w:t>
      </w:r>
    </w:p>
    <w:p w14:paraId="77DAA9FD" w14:textId="36EBAAEF"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Abiding by confidentiality requirements in relation to the duties undertaken while in the role.</w:t>
      </w:r>
    </w:p>
    <w:p w14:paraId="6BF815E1" w14:textId="27EF0A20"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Monitoring the performance of the school’s</w:t>
      </w:r>
      <w:r w:rsidR="007D4A94" w:rsidRPr="00175BD7">
        <w:rPr>
          <w:rFonts w:ascii="Gill Sans MT" w:hAnsi="Gill Sans MT"/>
          <w:sz w:val="24"/>
          <w:szCs w:val="24"/>
        </w:rPr>
        <w:t xml:space="preserve"> </w:t>
      </w:r>
      <w:r w:rsidRPr="00175BD7">
        <w:rPr>
          <w:rFonts w:ascii="Gill Sans MT" w:hAnsi="Gill Sans MT"/>
          <w:sz w:val="24"/>
          <w:szCs w:val="24"/>
        </w:rPr>
        <w:t>data protection impact assessment (DPIA</w:t>
      </w:r>
      <w:r w:rsidR="007D4A94" w:rsidRPr="00175BD7">
        <w:rPr>
          <w:rFonts w:ascii="Gill Sans MT" w:hAnsi="Gill Sans MT"/>
          <w:sz w:val="24"/>
          <w:szCs w:val="24"/>
        </w:rPr>
        <w:t>) and</w:t>
      </w:r>
      <w:r w:rsidRPr="00175BD7">
        <w:rPr>
          <w:rFonts w:ascii="Gill Sans MT" w:hAnsi="Gill Sans MT"/>
          <w:sz w:val="24"/>
          <w:szCs w:val="24"/>
        </w:rPr>
        <w:t xml:space="preserve"> providing advice where requested.</w:t>
      </w:r>
    </w:p>
    <w:p w14:paraId="276C51F9" w14:textId="77777777"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Presenting reports regarding data processing at the school to senior leaders and the governing board.</w:t>
      </w:r>
    </w:p>
    <w:p w14:paraId="77A8A623" w14:textId="77777777" w:rsidR="00BB0BD1" w:rsidRPr="00175BD7" w:rsidRDefault="00BB0BD1" w:rsidP="00F5223C">
      <w:pPr>
        <w:pStyle w:val="PolicyBullets"/>
        <w:numPr>
          <w:ilvl w:val="0"/>
          <w:numId w:val="0"/>
        </w:numPr>
        <w:ind w:left="1922"/>
        <w:jc w:val="both"/>
        <w:rPr>
          <w:rFonts w:ascii="Gill Sans MT" w:hAnsi="Gill Sans MT"/>
          <w:sz w:val="24"/>
          <w:szCs w:val="24"/>
        </w:rPr>
      </w:pPr>
    </w:p>
    <w:p w14:paraId="557E7C5E" w14:textId="3014A905" w:rsidR="0092681F" w:rsidRPr="00175BD7" w:rsidRDefault="00AE1144" w:rsidP="0092681F">
      <w:pPr>
        <w:pStyle w:val="Style2"/>
        <w:jc w:val="both"/>
        <w:rPr>
          <w:rFonts w:ascii="Gill Sans MT" w:hAnsi="Gill Sans MT"/>
          <w:sz w:val="24"/>
          <w:szCs w:val="24"/>
        </w:rPr>
      </w:pPr>
      <w:r w:rsidRPr="00AE1144">
        <w:rPr>
          <w:rFonts w:ascii="Gill Sans MT" w:hAnsi="Gill Sans MT"/>
          <w:sz w:val="24"/>
          <w:szCs w:val="24"/>
        </w:rPr>
        <w:t>Holly Park School</w:t>
      </w:r>
      <w:r w:rsidR="0092681F" w:rsidRPr="00175BD7">
        <w:rPr>
          <w:rFonts w:ascii="Gill Sans MT" w:hAnsi="Gill Sans MT"/>
          <w:sz w:val="24"/>
          <w:szCs w:val="24"/>
        </w:rPr>
        <w:t>, as the corporate body, is the data controller.</w:t>
      </w:r>
      <w:r w:rsidR="005C2D3A" w:rsidRPr="00175BD7">
        <w:rPr>
          <w:rFonts w:ascii="Gill Sans MT" w:hAnsi="Gill Sans MT"/>
          <w:sz w:val="24"/>
          <w:szCs w:val="24"/>
        </w:rPr>
        <w:t xml:space="preserve"> </w:t>
      </w:r>
      <w:r w:rsidR="0092681F" w:rsidRPr="00175BD7">
        <w:rPr>
          <w:rFonts w:ascii="Gill Sans MT" w:hAnsi="Gill Sans MT"/>
          <w:sz w:val="24"/>
          <w:szCs w:val="24"/>
        </w:rPr>
        <w:t xml:space="preserve">The </w:t>
      </w:r>
      <w:r w:rsidR="0092681F" w:rsidRPr="003C603D">
        <w:rPr>
          <w:rFonts w:ascii="Gill Sans MT" w:hAnsi="Gill Sans MT"/>
          <w:sz w:val="24"/>
          <w:szCs w:val="24"/>
        </w:rPr>
        <w:t xml:space="preserve">governing </w:t>
      </w:r>
      <w:r w:rsidR="000C2B18" w:rsidRPr="003C603D">
        <w:rPr>
          <w:rFonts w:ascii="Gill Sans MT" w:hAnsi="Gill Sans MT"/>
          <w:sz w:val="24"/>
          <w:szCs w:val="24"/>
        </w:rPr>
        <w:t xml:space="preserve">board </w:t>
      </w:r>
      <w:r w:rsidR="0092681F" w:rsidRPr="003C603D">
        <w:rPr>
          <w:rFonts w:ascii="Gill Sans MT" w:hAnsi="Gill Sans MT"/>
          <w:sz w:val="24"/>
          <w:szCs w:val="24"/>
        </w:rPr>
        <w:t xml:space="preserve">of </w:t>
      </w:r>
      <w:r w:rsidR="003C603D" w:rsidRPr="003C603D">
        <w:rPr>
          <w:rFonts w:ascii="Gill Sans MT" w:hAnsi="Gill Sans MT"/>
          <w:sz w:val="24"/>
          <w:szCs w:val="24"/>
        </w:rPr>
        <w:t>Holly Park</w:t>
      </w:r>
      <w:r w:rsidR="0092681F" w:rsidRPr="003C603D">
        <w:rPr>
          <w:rFonts w:ascii="Gill Sans MT" w:hAnsi="Gill Sans MT"/>
          <w:b/>
          <w:sz w:val="24"/>
          <w:szCs w:val="24"/>
        </w:rPr>
        <w:t xml:space="preserve"> </w:t>
      </w:r>
      <w:r w:rsidR="0092681F" w:rsidRPr="00175BD7">
        <w:rPr>
          <w:rFonts w:ascii="Gill Sans MT" w:hAnsi="Gill Sans MT"/>
          <w:sz w:val="24"/>
          <w:szCs w:val="24"/>
        </w:rPr>
        <w:t>therefore has overall responsibility for ensuring that records are maintained, including security and access arrangements in accordance with regulations.</w:t>
      </w:r>
    </w:p>
    <w:p w14:paraId="16270424" w14:textId="0BC8B335" w:rsidR="0092681F" w:rsidRPr="00175BD7" w:rsidRDefault="0092681F" w:rsidP="0092681F">
      <w:pPr>
        <w:pStyle w:val="Style2"/>
        <w:jc w:val="both"/>
        <w:rPr>
          <w:rFonts w:ascii="Gill Sans MT" w:hAnsi="Gill Sans MT"/>
          <w:b/>
          <w:sz w:val="24"/>
          <w:szCs w:val="24"/>
        </w:rPr>
      </w:pPr>
      <w:r w:rsidRPr="00175BD7">
        <w:rPr>
          <w:rFonts w:ascii="Gill Sans MT" w:hAnsi="Gill Sans MT"/>
          <w:sz w:val="24"/>
          <w:szCs w:val="24"/>
        </w:rPr>
        <w:t xml:space="preserve">The </w:t>
      </w:r>
      <w:r w:rsidR="003C603D" w:rsidRPr="003C603D">
        <w:rPr>
          <w:rFonts w:ascii="Gill Sans MT" w:hAnsi="Gill Sans MT"/>
          <w:sz w:val="24"/>
          <w:szCs w:val="24"/>
        </w:rPr>
        <w:t>Site Manager</w:t>
      </w:r>
      <w:r w:rsidRPr="003C603D">
        <w:rPr>
          <w:rFonts w:ascii="Gill Sans MT" w:hAnsi="Gill Sans MT"/>
          <w:sz w:val="24"/>
          <w:szCs w:val="24"/>
        </w:rPr>
        <w:t xml:space="preserve"> </w:t>
      </w:r>
      <w:r w:rsidRPr="00175BD7">
        <w:rPr>
          <w:rFonts w:ascii="Gill Sans MT" w:hAnsi="Gill Sans MT"/>
          <w:sz w:val="24"/>
          <w:szCs w:val="24"/>
        </w:rPr>
        <w:t>deals with the day-to-day matters relating to</w:t>
      </w:r>
      <w:r w:rsidR="003C603D">
        <w:rPr>
          <w:rFonts w:ascii="Gill Sans MT" w:hAnsi="Gill Sans MT"/>
          <w:sz w:val="24"/>
          <w:szCs w:val="24"/>
        </w:rPr>
        <w:t xml:space="preserve"> CCTV</w:t>
      </w:r>
      <w:r w:rsidRPr="00175BD7">
        <w:rPr>
          <w:rFonts w:ascii="Gill Sans MT" w:hAnsi="Gill Sans MT"/>
          <w:sz w:val="24"/>
          <w:szCs w:val="24"/>
        </w:rPr>
        <w:t xml:space="preserve"> data protection and thus, for the benefit of this policy will act as the data controller. </w:t>
      </w:r>
    </w:p>
    <w:p w14:paraId="314A3316" w14:textId="77777777" w:rsidR="0084690A" w:rsidRPr="00175BD7" w:rsidRDefault="00EE0C15" w:rsidP="0092681F">
      <w:pPr>
        <w:pStyle w:val="Style2"/>
        <w:ind w:left="1418"/>
        <w:jc w:val="both"/>
        <w:rPr>
          <w:rFonts w:ascii="Gill Sans MT" w:hAnsi="Gill Sans MT"/>
          <w:b/>
          <w:sz w:val="24"/>
          <w:szCs w:val="24"/>
        </w:rPr>
      </w:pPr>
      <w:r w:rsidRPr="00175BD7">
        <w:rPr>
          <w:rFonts w:ascii="Gill Sans MT" w:hAnsi="Gill Sans MT"/>
          <w:sz w:val="24"/>
          <w:szCs w:val="24"/>
        </w:rPr>
        <w:t>The role of the data controller includes:</w:t>
      </w:r>
    </w:p>
    <w:p w14:paraId="456D3FF2" w14:textId="67E85D28"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Processing surveillance and CCTV footage legally and fairly</w:t>
      </w:r>
      <w:r w:rsidR="007F2F9A" w:rsidRPr="00175BD7">
        <w:rPr>
          <w:rFonts w:ascii="Gill Sans MT" w:hAnsi="Gill Sans MT"/>
          <w:sz w:val="24"/>
          <w:szCs w:val="24"/>
        </w:rPr>
        <w:t>.</w:t>
      </w:r>
    </w:p>
    <w:p w14:paraId="0B3AF9DD" w14:textId="01B4114B"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 xml:space="preserve">Collecting surveillance and CCTV footage for legitimate reasons and </w:t>
      </w:r>
      <w:r w:rsidR="00673448" w:rsidRPr="00175BD7">
        <w:rPr>
          <w:rFonts w:ascii="Gill Sans MT" w:hAnsi="Gill Sans MT"/>
          <w:sz w:val="24"/>
          <w:szCs w:val="24"/>
        </w:rPr>
        <w:t xml:space="preserve">ensuring that it is </w:t>
      </w:r>
      <w:r w:rsidRPr="00175BD7">
        <w:rPr>
          <w:rFonts w:ascii="Gill Sans MT" w:hAnsi="Gill Sans MT"/>
          <w:sz w:val="24"/>
          <w:szCs w:val="24"/>
        </w:rPr>
        <w:t>used accordingly</w:t>
      </w:r>
      <w:r w:rsidR="007F2F9A" w:rsidRPr="00175BD7">
        <w:rPr>
          <w:rFonts w:ascii="Gill Sans MT" w:hAnsi="Gill Sans MT"/>
          <w:sz w:val="24"/>
          <w:szCs w:val="24"/>
        </w:rPr>
        <w:t>.</w:t>
      </w:r>
    </w:p>
    <w:p w14:paraId="709049AE" w14:textId="2F6CFD0D"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 xml:space="preserve">Collecting surveillance and CCTV footage that </w:t>
      </w:r>
      <w:r w:rsidR="000C2B18" w:rsidRPr="00175BD7">
        <w:rPr>
          <w:rFonts w:ascii="Gill Sans MT" w:hAnsi="Gill Sans MT"/>
          <w:sz w:val="24"/>
          <w:szCs w:val="24"/>
        </w:rPr>
        <w:t xml:space="preserve">is </w:t>
      </w:r>
      <w:r w:rsidRPr="00175BD7">
        <w:rPr>
          <w:rFonts w:ascii="Gill Sans MT" w:hAnsi="Gill Sans MT"/>
          <w:sz w:val="24"/>
          <w:szCs w:val="24"/>
        </w:rPr>
        <w:t>relevant, adequate and not excessive in relation to the reason for its collection</w:t>
      </w:r>
      <w:r w:rsidR="007F2F9A" w:rsidRPr="00175BD7">
        <w:rPr>
          <w:rFonts w:ascii="Gill Sans MT" w:hAnsi="Gill Sans MT"/>
          <w:sz w:val="24"/>
          <w:szCs w:val="24"/>
        </w:rPr>
        <w:t>.</w:t>
      </w:r>
    </w:p>
    <w:p w14:paraId="37A30D30" w14:textId="58A07ED0"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Ensuring that any surveillance and CCTV footage identifying an individual is not kept for longer than is necessary.</w:t>
      </w:r>
    </w:p>
    <w:p w14:paraId="58F09B4C" w14:textId="5E43889A" w:rsidR="0084690A" w:rsidRPr="00175BD7" w:rsidRDefault="0084690A" w:rsidP="0092681F">
      <w:pPr>
        <w:pStyle w:val="PolicyBullets"/>
        <w:spacing w:after="120"/>
        <w:jc w:val="both"/>
        <w:rPr>
          <w:rFonts w:ascii="Gill Sans MT" w:hAnsi="Gill Sans MT"/>
          <w:sz w:val="24"/>
          <w:szCs w:val="24"/>
        </w:rPr>
      </w:pPr>
      <w:r w:rsidRPr="00175BD7">
        <w:rPr>
          <w:rFonts w:ascii="Gill Sans MT" w:hAnsi="Gill Sans MT"/>
          <w:sz w:val="24"/>
          <w:szCs w:val="24"/>
        </w:rPr>
        <w:t>Protecting footage containing personal data against accidental, unlawful destruction, alteration and disclosure – especially when processing over networks</w:t>
      </w:r>
      <w:r w:rsidR="007F2F9A" w:rsidRPr="00175BD7">
        <w:rPr>
          <w:rFonts w:ascii="Gill Sans MT" w:hAnsi="Gill Sans MT"/>
          <w:sz w:val="24"/>
          <w:szCs w:val="24"/>
        </w:rPr>
        <w:t>.</w:t>
      </w:r>
    </w:p>
    <w:p w14:paraId="3B6271D7" w14:textId="77CB4D04" w:rsidR="00027ED5" w:rsidRPr="00175BD7" w:rsidRDefault="00EE0C15" w:rsidP="00F5223C">
      <w:pPr>
        <w:pStyle w:val="Style2"/>
        <w:ind w:left="1418"/>
        <w:jc w:val="both"/>
        <w:rPr>
          <w:rFonts w:ascii="Gill Sans MT" w:hAnsi="Gill Sans MT"/>
          <w:b/>
          <w:sz w:val="24"/>
          <w:szCs w:val="24"/>
        </w:rPr>
      </w:pPr>
      <w:r w:rsidRPr="00175BD7">
        <w:rPr>
          <w:rFonts w:ascii="Gill Sans MT" w:hAnsi="Gill Sans MT"/>
          <w:sz w:val="24"/>
          <w:szCs w:val="24"/>
        </w:rPr>
        <w:t>The role of the</w:t>
      </w:r>
      <w:r w:rsidRPr="00175BD7">
        <w:rPr>
          <w:rFonts w:ascii="Gill Sans MT" w:hAnsi="Gill Sans MT"/>
          <w:b/>
          <w:sz w:val="24"/>
          <w:szCs w:val="24"/>
        </w:rPr>
        <w:t xml:space="preserve"> </w:t>
      </w:r>
      <w:proofErr w:type="spellStart"/>
      <w:r w:rsidRPr="003C603D">
        <w:rPr>
          <w:rFonts w:ascii="Gill Sans MT" w:hAnsi="Gill Sans MT"/>
          <w:sz w:val="24"/>
          <w:szCs w:val="24"/>
        </w:rPr>
        <w:t>headteacher</w:t>
      </w:r>
      <w:proofErr w:type="spellEnd"/>
      <w:r w:rsidRPr="00175BD7">
        <w:rPr>
          <w:rFonts w:ascii="Gill Sans MT" w:hAnsi="Gill Sans MT"/>
          <w:sz w:val="24"/>
          <w:szCs w:val="24"/>
        </w:rPr>
        <w:t xml:space="preserve"> includes:</w:t>
      </w:r>
    </w:p>
    <w:p w14:paraId="63CEEA0E" w14:textId="254B3D39" w:rsidR="0092681F"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Meeting with the </w:t>
      </w:r>
      <w:r w:rsidRPr="003C603D">
        <w:rPr>
          <w:rFonts w:ascii="Gill Sans MT" w:hAnsi="Gill Sans MT"/>
          <w:sz w:val="24"/>
          <w:szCs w:val="24"/>
        </w:rPr>
        <w:t>DPO</w:t>
      </w:r>
      <w:r w:rsidRPr="00175BD7">
        <w:rPr>
          <w:rFonts w:ascii="Gill Sans MT" w:hAnsi="Gill Sans MT"/>
          <w:sz w:val="24"/>
          <w:szCs w:val="24"/>
        </w:rPr>
        <w:t xml:space="preserve"> to decide where CCTV is needed to justify its means. </w:t>
      </w:r>
    </w:p>
    <w:p w14:paraId="40520309" w14:textId="023EB80D" w:rsidR="007F2F9A"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Conferring with the </w:t>
      </w:r>
      <w:r w:rsidRPr="003C603D">
        <w:rPr>
          <w:rFonts w:ascii="Gill Sans MT" w:hAnsi="Gill Sans MT"/>
          <w:sz w:val="24"/>
          <w:szCs w:val="24"/>
        </w:rPr>
        <w:t xml:space="preserve">DPO </w:t>
      </w:r>
      <w:r w:rsidRPr="00175BD7">
        <w:rPr>
          <w:rFonts w:ascii="Gill Sans MT" w:hAnsi="Gill Sans MT"/>
          <w:sz w:val="24"/>
          <w:szCs w:val="24"/>
        </w:rPr>
        <w:t xml:space="preserve">with regard to the lawful processing of the surveillance and CCTV footage. </w:t>
      </w:r>
    </w:p>
    <w:p w14:paraId="0FD53AD5" w14:textId="19A3C320" w:rsidR="007F2F9A"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Reviewing the </w:t>
      </w:r>
      <w:r w:rsidR="00197057" w:rsidRPr="00175BD7">
        <w:rPr>
          <w:rFonts w:ascii="Gill Sans MT" w:hAnsi="Gill Sans MT"/>
          <w:sz w:val="24"/>
          <w:szCs w:val="24"/>
        </w:rPr>
        <w:t>S</w:t>
      </w:r>
      <w:r w:rsidRPr="00175BD7">
        <w:rPr>
          <w:rFonts w:ascii="Gill Sans MT" w:hAnsi="Gill Sans MT"/>
          <w:sz w:val="24"/>
          <w:szCs w:val="24"/>
        </w:rPr>
        <w:t xml:space="preserve">urveillance and CCTV </w:t>
      </w:r>
      <w:r w:rsidR="00197057" w:rsidRPr="00175BD7">
        <w:rPr>
          <w:rFonts w:ascii="Gill Sans MT" w:hAnsi="Gill Sans MT"/>
          <w:sz w:val="24"/>
          <w:szCs w:val="24"/>
        </w:rPr>
        <w:t>P</w:t>
      </w:r>
      <w:r w:rsidRPr="00175BD7">
        <w:rPr>
          <w:rFonts w:ascii="Gill Sans MT" w:hAnsi="Gill Sans MT"/>
          <w:sz w:val="24"/>
          <w:szCs w:val="24"/>
        </w:rPr>
        <w:t>olicy to ensure it is compliant with current legislation.</w:t>
      </w:r>
    </w:p>
    <w:p w14:paraId="3B2786D1" w14:textId="7E37B378" w:rsidR="007F2F9A"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Monitoring legislation to ensure the school is using surveillance fairly and lawfully. </w:t>
      </w:r>
    </w:p>
    <w:p w14:paraId="43FDE49A" w14:textId="0CB71D36" w:rsidR="007F2F9A" w:rsidRDefault="007F2F9A" w:rsidP="00F5223C">
      <w:pPr>
        <w:pStyle w:val="PolicyBullets"/>
        <w:spacing w:after="120"/>
        <w:jc w:val="both"/>
        <w:rPr>
          <w:rFonts w:ascii="Gill Sans MT" w:hAnsi="Gill Sans MT"/>
          <w:sz w:val="24"/>
          <w:szCs w:val="24"/>
        </w:rPr>
      </w:pPr>
      <w:r w:rsidRPr="00175BD7">
        <w:rPr>
          <w:rFonts w:ascii="Gill Sans MT" w:hAnsi="Gill Sans MT"/>
          <w:sz w:val="24"/>
          <w:szCs w:val="24"/>
        </w:rPr>
        <w:t xml:space="preserve">Communicating any changes to legislation with all members of staff. </w:t>
      </w:r>
    </w:p>
    <w:p w14:paraId="2D8FB074" w14:textId="77777777" w:rsidR="003C603D" w:rsidRDefault="003C603D" w:rsidP="003C603D">
      <w:pPr>
        <w:pStyle w:val="PolicyBullets"/>
        <w:numPr>
          <w:ilvl w:val="0"/>
          <w:numId w:val="0"/>
        </w:numPr>
        <w:spacing w:after="120"/>
        <w:ind w:left="1922" w:hanging="357"/>
        <w:jc w:val="both"/>
        <w:rPr>
          <w:rFonts w:ascii="Gill Sans MT" w:hAnsi="Gill Sans MT"/>
          <w:sz w:val="24"/>
          <w:szCs w:val="24"/>
        </w:rPr>
      </w:pPr>
    </w:p>
    <w:p w14:paraId="7C710E74" w14:textId="77777777" w:rsidR="003C603D" w:rsidRPr="00175BD7" w:rsidRDefault="003C603D" w:rsidP="003C603D">
      <w:pPr>
        <w:pStyle w:val="PolicyBullets"/>
        <w:numPr>
          <w:ilvl w:val="0"/>
          <w:numId w:val="0"/>
        </w:numPr>
        <w:spacing w:after="120"/>
        <w:ind w:left="1922" w:hanging="357"/>
        <w:jc w:val="both"/>
        <w:rPr>
          <w:rFonts w:ascii="Gill Sans MT" w:hAnsi="Gill Sans MT"/>
          <w:sz w:val="24"/>
          <w:szCs w:val="24"/>
        </w:rPr>
      </w:pPr>
    </w:p>
    <w:p w14:paraId="021AA82E" w14:textId="76BDA0CE" w:rsidR="00EE0C15" w:rsidRPr="00175BD7" w:rsidRDefault="00EE0C15" w:rsidP="00EE0C15">
      <w:pPr>
        <w:pStyle w:val="Heading10"/>
        <w:jc w:val="both"/>
        <w:rPr>
          <w:rFonts w:ascii="Gill Sans MT" w:hAnsi="Gill Sans MT" w:cs="Arial"/>
          <w:b/>
          <w:sz w:val="24"/>
          <w:szCs w:val="24"/>
          <w:u w:val="single"/>
        </w:rPr>
      </w:pPr>
      <w:bookmarkStart w:id="18" w:name="_Purpose_and_justification"/>
      <w:bookmarkStart w:id="19" w:name="f"/>
      <w:bookmarkEnd w:id="18"/>
      <w:r w:rsidRPr="00175BD7">
        <w:rPr>
          <w:rFonts w:ascii="Gill Sans MT" w:hAnsi="Gill Sans MT" w:cs="Arial"/>
          <w:b/>
          <w:sz w:val="24"/>
          <w:szCs w:val="24"/>
        </w:rPr>
        <w:lastRenderedPageBreak/>
        <w:t>Purpose and justification</w:t>
      </w:r>
    </w:p>
    <w:p w14:paraId="32B8BBBB" w14:textId="77777777" w:rsidR="00843B20" w:rsidRPr="00175BD7" w:rsidRDefault="00EE0C15" w:rsidP="004E10D0">
      <w:pPr>
        <w:pStyle w:val="Style2"/>
        <w:jc w:val="both"/>
        <w:rPr>
          <w:rFonts w:ascii="Gill Sans MT" w:hAnsi="Gill Sans MT"/>
          <w:sz w:val="24"/>
          <w:szCs w:val="24"/>
        </w:rPr>
      </w:pPr>
      <w:r w:rsidRPr="00175BD7">
        <w:rPr>
          <w:rFonts w:ascii="Gill Sans MT" w:hAnsi="Gill Sans MT"/>
          <w:sz w:val="24"/>
          <w:szCs w:val="24"/>
        </w:rPr>
        <w:t>The school will only use surveillance cameras for the safety and security of the school and its staff, pupi</w:t>
      </w:r>
      <w:r w:rsidR="00843B20" w:rsidRPr="00175BD7">
        <w:rPr>
          <w:rFonts w:ascii="Gill Sans MT" w:hAnsi="Gill Sans MT"/>
          <w:sz w:val="24"/>
          <w:szCs w:val="24"/>
        </w:rPr>
        <w:t>ls and visitors.</w:t>
      </w:r>
    </w:p>
    <w:p w14:paraId="43F26F82" w14:textId="77777777" w:rsidR="00843B20" w:rsidRPr="00175BD7" w:rsidRDefault="00843B20" w:rsidP="004E10D0">
      <w:pPr>
        <w:pStyle w:val="Style2"/>
        <w:jc w:val="both"/>
        <w:rPr>
          <w:rFonts w:ascii="Gill Sans MT" w:hAnsi="Gill Sans MT"/>
          <w:sz w:val="24"/>
          <w:szCs w:val="24"/>
        </w:rPr>
      </w:pPr>
      <w:r w:rsidRPr="00175BD7">
        <w:rPr>
          <w:rFonts w:ascii="Gill Sans MT" w:hAnsi="Gill Sans MT"/>
          <w:sz w:val="24"/>
          <w:szCs w:val="24"/>
        </w:rPr>
        <w:t>S</w:t>
      </w:r>
      <w:r w:rsidR="00EE0C15" w:rsidRPr="00175BD7">
        <w:rPr>
          <w:rFonts w:ascii="Gill Sans MT" w:hAnsi="Gill Sans MT"/>
          <w:sz w:val="24"/>
          <w:szCs w:val="24"/>
        </w:rPr>
        <w:t>urveillance will be used as a deterrent for violent behaviour and damage to the school</w:t>
      </w:r>
      <w:r w:rsidR="00FF0534" w:rsidRPr="00175BD7">
        <w:rPr>
          <w:rFonts w:ascii="Gill Sans MT" w:hAnsi="Gill Sans MT"/>
          <w:sz w:val="24"/>
          <w:szCs w:val="24"/>
        </w:rPr>
        <w:t xml:space="preserve">. </w:t>
      </w:r>
    </w:p>
    <w:p w14:paraId="683CCB68" w14:textId="77777777" w:rsidR="00843B20" w:rsidRPr="00175BD7" w:rsidRDefault="00843B20" w:rsidP="004E10D0">
      <w:pPr>
        <w:pStyle w:val="Style2"/>
        <w:jc w:val="both"/>
        <w:rPr>
          <w:rFonts w:ascii="Gill Sans MT" w:hAnsi="Gill Sans MT"/>
          <w:sz w:val="24"/>
          <w:szCs w:val="24"/>
        </w:rPr>
      </w:pPr>
      <w:r w:rsidRPr="00175BD7">
        <w:rPr>
          <w:rFonts w:ascii="Gill Sans MT" w:hAnsi="Gill Sans MT"/>
          <w:sz w:val="24"/>
          <w:szCs w:val="24"/>
        </w:rPr>
        <w:t xml:space="preserve">The school will only conduct surveillance as a deterrent and under no circumstances will the surveillance and the CCTV cameras be present in school classrooms or any changing facility. </w:t>
      </w:r>
    </w:p>
    <w:p w14:paraId="2F6B6116" w14:textId="3A8165B0" w:rsidR="00FF0534" w:rsidRPr="00175BD7" w:rsidRDefault="00843B20" w:rsidP="004E10D0">
      <w:pPr>
        <w:pStyle w:val="Style2"/>
        <w:jc w:val="both"/>
        <w:rPr>
          <w:rFonts w:ascii="Gill Sans MT" w:hAnsi="Gill Sans MT"/>
          <w:sz w:val="24"/>
          <w:szCs w:val="24"/>
        </w:rPr>
      </w:pPr>
      <w:r w:rsidRPr="00175BD7">
        <w:rPr>
          <w:rFonts w:ascii="Gill Sans MT" w:hAnsi="Gill Sans MT"/>
          <w:sz w:val="24"/>
          <w:szCs w:val="24"/>
        </w:rPr>
        <w:t xml:space="preserve">If the surveillance and CCTV systems fulfil their purpose and are no longer required the school will deactivate them. </w:t>
      </w:r>
    </w:p>
    <w:p w14:paraId="4B0EFC73" w14:textId="77777777" w:rsidR="00EE0C15" w:rsidRPr="00175BD7" w:rsidRDefault="00EE0C15" w:rsidP="00EE0C15">
      <w:pPr>
        <w:pStyle w:val="Heading10"/>
        <w:rPr>
          <w:rFonts w:ascii="Gill Sans MT" w:hAnsi="Gill Sans MT"/>
          <w:b/>
          <w:sz w:val="24"/>
          <w:szCs w:val="24"/>
        </w:rPr>
      </w:pPr>
      <w:bookmarkStart w:id="20" w:name="_Symptoms_of_an"/>
      <w:bookmarkStart w:id="21" w:name="_Teaching_and_learning"/>
      <w:bookmarkStart w:id="22" w:name="_The_data_protection"/>
      <w:bookmarkStart w:id="23" w:name="h"/>
      <w:bookmarkEnd w:id="19"/>
      <w:bookmarkEnd w:id="20"/>
      <w:bookmarkEnd w:id="21"/>
      <w:bookmarkEnd w:id="22"/>
      <w:r w:rsidRPr="00175BD7">
        <w:rPr>
          <w:rFonts w:ascii="Gill Sans MT" w:hAnsi="Gill Sans MT"/>
          <w:b/>
          <w:sz w:val="24"/>
          <w:szCs w:val="24"/>
        </w:rPr>
        <w:t xml:space="preserve">The data protection principles </w:t>
      </w:r>
    </w:p>
    <w:p w14:paraId="5514DCE0" w14:textId="7FBA0880" w:rsidR="00EE0C15" w:rsidRPr="00175BD7" w:rsidRDefault="00EE0C15" w:rsidP="004E10D0">
      <w:pPr>
        <w:pStyle w:val="Style2"/>
        <w:jc w:val="both"/>
        <w:rPr>
          <w:rFonts w:ascii="Gill Sans MT" w:hAnsi="Gill Sans MT"/>
          <w:sz w:val="24"/>
          <w:szCs w:val="24"/>
        </w:rPr>
      </w:pPr>
      <w:r w:rsidRPr="00175BD7">
        <w:rPr>
          <w:rFonts w:ascii="Gill Sans MT" w:hAnsi="Gill Sans MT"/>
          <w:sz w:val="24"/>
          <w:szCs w:val="24"/>
        </w:rPr>
        <w:t xml:space="preserve">Data collected from </w:t>
      </w:r>
      <w:r w:rsidR="00DA5B4F" w:rsidRPr="00175BD7">
        <w:rPr>
          <w:rFonts w:ascii="Gill Sans MT" w:hAnsi="Gill Sans MT"/>
          <w:sz w:val="24"/>
          <w:szCs w:val="24"/>
        </w:rPr>
        <w:t xml:space="preserve">surveillance and </w:t>
      </w:r>
      <w:r w:rsidRPr="00175BD7">
        <w:rPr>
          <w:rFonts w:ascii="Gill Sans MT" w:hAnsi="Gill Sans MT"/>
          <w:sz w:val="24"/>
          <w:szCs w:val="24"/>
        </w:rPr>
        <w:t>CCTV will be:</w:t>
      </w:r>
    </w:p>
    <w:p w14:paraId="1C6A5738"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Processed lawfully, fairly and in a transparent manner in relation to individuals.</w:t>
      </w:r>
    </w:p>
    <w:p w14:paraId="36A0C1A8"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0321A5B"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Adequate, relevant and limited to what is necessary in relation to the purposes for which they are processed.</w:t>
      </w:r>
    </w:p>
    <w:p w14:paraId="2D29E41C"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Accurate and, where necessary, kept up-to-date; every reasonable step will be taken to ensure that personal data that are inaccurate, having regard to the purposes for which they are processed, are erased or rectified without delay.</w:t>
      </w:r>
    </w:p>
    <w:p w14:paraId="3B20D1DA"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751F5D34" w14:textId="77777777" w:rsidR="00EE0C15" w:rsidRDefault="00EE0C15" w:rsidP="004E10D0">
      <w:pPr>
        <w:pStyle w:val="PolicyBullets"/>
        <w:jc w:val="both"/>
        <w:rPr>
          <w:rFonts w:ascii="Gill Sans MT" w:hAnsi="Gill Sans MT"/>
          <w:sz w:val="24"/>
          <w:szCs w:val="24"/>
        </w:rPr>
      </w:pPr>
      <w:r w:rsidRPr="00175BD7">
        <w:rPr>
          <w:rFonts w:ascii="Gill Sans MT" w:hAnsi="Gill Sans MT"/>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184480D0" w14:textId="77777777" w:rsidR="003C603D" w:rsidRDefault="003C603D" w:rsidP="003C603D">
      <w:pPr>
        <w:pStyle w:val="PolicyBullets"/>
        <w:numPr>
          <w:ilvl w:val="0"/>
          <w:numId w:val="0"/>
        </w:numPr>
        <w:ind w:left="1922" w:hanging="357"/>
        <w:jc w:val="both"/>
        <w:rPr>
          <w:rFonts w:ascii="Gill Sans MT" w:hAnsi="Gill Sans MT"/>
          <w:sz w:val="24"/>
          <w:szCs w:val="24"/>
        </w:rPr>
      </w:pPr>
    </w:p>
    <w:p w14:paraId="170E6B08" w14:textId="77777777" w:rsidR="003C603D" w:rsidRPr="00175BD7" w:rsidRDefault="003C603D" w:rsidP="003C603D">
      <w:pPr>
        <w:pStyle w:val="PolicyBullets"/>
        <w:numPr>
          <w:ilvl w:val="0"/>
          <w:numId w:val="0"/>
        </w:numPr>
        <w:ind w:left="1922" w:hanging="357"/>
        <w:jc w:val="both"/>
        <w:rPr>
          <w:rFonts w:ascii="Gill Sans MT" w:hAnsi="Gill Sans MT"/>
          <w:sz w:val="24"/>
          <w:szCs w:val="24"/>
        </w:rPr>
      </w:pPr>
    </w:p>
    <w:p w14:paraId="576DEC82" w14:textId="77777777" w:rsidR="00EE0C15" w:rsidRPr="00175BD7" w:rsidRDefault="00EE0C15" w:rsidP="00EE0C15">
      <w:pPr>
        <w:pStyle w:val="Heading10"/>
        <w:rPr>
          <w:rFonts w:ascii="Gill Sans MT" w:hAnsi="Gill Sans MT"/>
          <w:b/>
          <w:sz w:val="24"/>
          <w:szCs w:val="24"/>
        </w:rPr>
      </w:pPr>
      <w:bookmarkStart w:id="24" w:name="_Planning"/>
      <w:bookmarkStart w:id="25" w:name="_Objectives"/>
      <w:bookmarkEnd w:id="24"/>
      <w:bookmarkEnd w:id="25"/>
      <w:r w:rsidRPr="00175BD7">
        <w:rPr>
          <w:rFonts w:ascii="Gill Sans MT" w:hAnsi="Gill Sans MT"/>
          <w:b/>
          <w:sz w:val="24"/>
          <w:szCs w:val="24"/>
        </w:rPr>
        <w:lastRenderedPageBreak/>
        <w:t xml:space="preserve">Objectives </w:t>
      </w:r>
    </w:p>
    <w:p w14:paraId="7AA34E2C" w14:textId="107F0CAE" w:rsidR="00EE0C15" w:rsidRPr="00175BD7" w:rsidRDefault="00EE0C15" w:rsidP="00EE0C15">
      <w:pPr>
        <w:pStyle w:val="Style2"/>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00880710" w:rsidRPr="00175BD7">
        <w:rPr>
          <w:rFonts w:ascii="Gill Sans MT" w:hAnsi="Gill Sans MT"/>
          <w:sz w:val="24"/>
          <w:szCs w:val="24"/>
        </w:rPr>
        <w:t xml:space="preserve"> </w:t>
      </w:r>
      <w:r w:rsidRPr="00175BD7">
        <w:rPr>
          <w:rFonts w:ascii="Gill Sans MT" w:hAnsi="Gill Sans MT"/>
          <w:sz w:val="24"/>
          <w:szCs w:val="24"/>
        </w:rPr>
        <w:t>system will be used to:</w:t>
      </w:r>
    </w:p>
    <w:p w14:paraId="65FAE007" w14:textId="77777777"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Maintain a safe environment.</w:t>
      </w:r>
    </w:p>
    <w:p w14:paraId="647148A1" w14:textId="3759E949"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Ensure the welfare of pupils</w:t>
      </w:r>
      <w:r w:rsidR="00030278" w:rsidRPr="00175BD7">
        <w:rPr>
          <w:rFonts w:ascii="Gill Sans MT" w:hAnsi="Gill Sans MT"/>
          <w:sz w:val="24"/>
          <w:szCs w:val="24"/>
        </w:rPr>
        <w:t>,</w:t>
      </w:r>
      <w:r w:rsidRPr="00175BD7">
        <w:rPr>
          <w:rFonts w:ascii="Gill Sans MT" w:hAnsi="Gill Sans MT"/>
          <w:sz w:val="24"/>
          <w:szCs w:val="24"/>
        </w:rPr>
        <w:t xml:space="preserve"> staff</w:t>
      </w:r>
      <w:r w:rsidR="00030278" w:rsidRPr="00175BD7">
        <w:rPr>
          <w:rFonts w:ascii="Gill Sans MT" w:hAnsi="Gill Sans MT"/>
          <w:sz w:val="24"/>
          <w:szCs w:val="24"/>
        </w:rPr>
        <w:t xml:space="preserve"> and visitors</w:t>
      </w:r>
      <w:r w:rsidRPr="00175BD7">
        <w:rPr>
          <w:rFonts w:ascii="Gill Sans MT" w:hAnsi="Gill Sans MT"/>
          <w:sz w:val="24"/>
          <w:szCs w:val="24"/>
        </w:rPr>
        <w:t>.</w:t>
      </w:r>
    </w:p>
    <w:p w14:paraId="68FC2B64" w14:textId="77777777"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Deter criminal acts against persons and property.</w:t>
      </w:r>
    </w:p>
    <w:p w14:paraId="2D19928A" w14:textId="77777777"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Assist the police in identifying persons who have committed an offence.</w:t>
      </w:r>
    </w:p>
    <w:p w14:paraId="11017588" w14:textId="0B76B062" w:rsidR="00342A83" w:rsidRPr="00175BD7" w:rsidRDefault="00EE0C15" w:rsidP="00E00FE6">
      <w:pPr>
        <w:pStyle w:val="Heading10"/>
        <w:spacing w:before="240"/>
        <w:rPr>
          <w:rFonts w:ascii="Gill Sans MT" w:hAnsi="Gill Sans MT"/>
          <w:b/>
          <w:sz w:val="24"/>
          <w:szCs w:val="24"/>
        </w:rPr>
      </w:pPr>
      <w:bookmarkStart w:id="26" w:name="_Homework"/>
      <w:bookmarkStart w:id="27" w:name="_Protocols"/>
      <w:bookmarkEnd w:id="26"/>
      <w:bookmarkEnd w:id="27"/>
      <w:r w:rsidRPr="00175BD7">
        <w:rPr>
          <w:rFonts w:ascii="Gill Sans MT" w:hAnsi="Gill Sans MT"/>
          <w:b/>
          <w:sz w:val="24"/>
          <w:szCs w:val="24"/>
        </w:rPr>
        <w:t>Protocols</w:t>
      </w:r>
      <w:r w:rsidR="00342A83" w:rsidRPr="00175BD7">
        <w:rPr>
          <w:rFonts w:ascii="Gill Sans MT" w:hAnsi="Gill Sans MT"/>
          <w:b/>
          <w:sz w:val="24"/>
          <w:szCs w:val="24"/>
        </w:rPr>
        <w:t xml:space="preserve"> </w:t>
      </w:r>
    </w:p>
    <w:p w14:paraId="4AE0649F" w14:textId="46007E83"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will be registered with the </w:t>
      </w:r>
      <w:r w:rsidR="00C65A1F" w:rsidRPr="00175BD7">
        <w:rPr>
          <w:rFonts w:ascii="Gill Sans MT" w:hAnsi="Gill Sans MT"/>
          <w:sz w:val="24"/>
          <w:szCs w:val="24"/>
        </w:rPr>
        <w:t xml:space="preserve">ICO </w:t>
      </w:r>
      <w:r w:rsidRPr="00175BD7">
        <w:rPr>
          <w:rFonts w:ascii="Gill Sans MT" w:hAnsi="Gill Sans MT"/>
          <w:sz w:val="24"/>
          <w:szCs w:val="24"/>
        </w:rPr>
        <w:t>in line with data protection legislation.</w:t>
      </w:r>
    </w:p>
    <w:p w14:paraId="1D810E57" w14:textId="2BE23C05"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is a closed digital system which does not record audio.</w:t>
      </w:r>
    </w:p>
    <w:p w14:paraId="7B0FECA1" w14:textId="60A5073D"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Warning signs have been placed </w:t>
      </w:r>
      <w:r w:rsidR="003C603D">
        <w:rPr>
          <w:rFonts w:ascii="Gill Sans MT" w:hAnsi="Gill Sans MT"/>
          <w:sz w:val="24"/>
          <w:szCs w:val="24"/>
        </w:rPr>
        <w:t>on</w:t>
      </w:r>
      <w:r w:rsidRPr="00175BD7">
        <w:rPr>
          <w:rFonts w:ascii="Gill Sans MT" w:hAnsi="Gill Sans MT"/>
          <w:sz w:val="24"/>
          <w:szCs w:val="24"/>
        </w:rPr>
        <w:t xml:space="preserve"> the premises where the </w:t>
      </w:r>
      <w:r w:rsidR="005C2D3A" w:rsidRPr="00175BD7">
        <w:rPr>
          <w:rFonts w:ascii="Gill Sans MT" w:hAnsi="Gill Sans MT"/>
          <w:sz w:val="24"/>
          <w:szCs w:val="24"/>
        </w:rPr>
        <w:t>surveillance</w:t>
      </w:r>
      <w:r w:rsidRPr="00175BD7">
        <w:rPr>
          <w:rFonts w:ascii="Gill Sans MT" w:hAnsi="Gill Sans MT"/>
          <w:sz w:val="24"/>
          <w:szCs w:val="24"/>
        </w:rPr>
        <w:t xml:space="preserve"> system is active, as mandated by the ICO’s Code of Practice.</w:t>
      </w:r>
    </w:p>
    <w:p w14:paraId="2CF5D234" w14:textId="7A054A75"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has been designed for maximum effectiveness and efficiency; however, the school cannot guarantee that every incident will be detected or covered and ‘blind spots’ may exist.</w:t>
      </w:r>
    </w:p>
    <w:p w14:paraId="6D8DD627" w14:textId="1AF9BE46"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will not be trained on individuals unless an immediate response to an incident is required.</w:t>
      </w:r>
    </w:p>
    <w:p w14:paraId="2EDE2F7B" w14:textId="3035CCAC" w:rsidR="00342A83" w:rsidRPr="00175BD7" w:rsidRDefault="00EE0C15" w:rsidP="00972A5B">
      <w:pPr>
        <w:pStyle w:val="List"/>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will not be trained on private vehicles or property outside the perimeter of the school.</w:t>
      </w:r>
      <w:r w:rsidR="00F87692" w:rsidRPr="00175BD7">
        <w:rPr>
          <w:rFonts w:ascii="Gill Sans MT" w:hAnsi="Gill Sans MT"/>
          <w:sz w:val="24"/>
          <w:szCs w:val="24"/>
        </w:rPr>
        <w:t xml:space="preserve"> </w:t>
      </w:r>
      <w:r w:rsidR="00933C91" w:rsidRPr="00175BD7">
        <w:rPr>
          <w:rFonts w:ascii="Gill Sans MT" w:hAnsi="Gill Sans MT"/>
          <w:sz w:val="24"/>
          <w:szCs w:val="24"/>
        </w:rPr>
        <w:t xml:space="preserve"> </w:t>
      </w:r>
    </w:p>
    <w:p w14:paraId="1CD059F4" w14:textId="07EB1B2E" w:rsidR="00342A83" w:rsidRPr="00175BD7" w:rsidRDefault="00972A5B" w:rsidP="00A47D6C">
      <w:pPr>
        <w:pStyle w:val="Heading10"/>
        <w:jc w:val="both"/>
        <w:rPr>
          <w:rFonts w:ascii="Gill Sans MT" w:hAnsi="Gill Sans MT"/>
          <w:b/>
          <w:sz w:val="24"/>
          <w:szCs w:val="24"/>
        </w:rPr>
      </w:pPr>
      <w:bookmarkStart w:id="28" w:name="_Assessment_and_reporting"/>
      <w:bookmarkStart w:id="29" w:name="_Security"/>
      <w:bookmarkEnd w:id="28"/>
      <w:bookmarkEnd w:id="29"/>
      <w:r w:rsidRPr="00175BD7">
        <w:rPr>
          <w:rFonts w:ascii="Gill Sans MT" w:hAnsi="Gill Sans MT"/>
          <w:b/>
          <w:sz w:val="24"/>
          <w:szCs w:val="24"/>
        </w:rPr>
        <w:t>Security</w:t>
      </w:r>
      <w:r w:rsidR="00342A83" w:rsidRPr="00175BD7">
        <w:rPr>
          <w:rFonts w:ascii="Gill Sans MT" w:hAnsi="Gill Sans MT"/>
          <w:b/>
          <w:sz w:val="24"/>
          <w:szCs w:val="24"/>
        </w:rPr>
        <w:t xml:space="preserve"> </w:t>
      </w:r>
    </w:p>
    <w:p w14:paraId="33279618" w14:textId="38067233"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Access to the </w:t>
      </w:r>
      <w:r w:rsidR="005C2D3A" w:rsidRPr="00175BD7">
        <w:rPr>
          <w:rFonts w:ascii="Gill Sans MT" w:hAnsi="Gill Sans MT"/>
          <w:sz w:val="24"/>
          <w:szCs w:val="24"/>
        </w:rPr>
        <w:t>surveillance</w:t>
      </w:r>
      <w:r w:rsidRPr="00175BD7">
        <w:rPr>
          <w:rFonts w:ascii="Gill Sans MT" w:hAnsi="Gill Sans MT"/>
          <w:sz w:val="24"/>
          <w:szCs w:val="24"/>
        </w:rPr>
        <w:t xml:space="preserve"> system, software and data will be strictly limited to authorised operators and will be password protected.</w:t>
      </w:r>
    </w:p>
    <w:p w14:paraId="10B5F0F0"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The school’s authorised CCTV system operators are:</w:t>
      </w:r>
    </w:p>
    <w:p w14:paraId="2EE8CEFA" w14:textId="61CCD846" w:rsidR="00972A5B" w:rsidRPr="009B363D" w:rsidRDefault="009B363D" w:rsidP="007F2F9A">
      <w:pPr>
        <w:pStyle w:val="PolicyBullets"/>
        <w:rPr>
          <w:rFonts w:ascii="Gill Sans MT" w:hAnsi="Gill Sans MT"/>
          <w:sz w:val="24"/>
          <w:szCs w:val="24"/>
        </w:rPr>
      </w:pPr>
      <w:r w:rsidRPr="009B363D">
        <w:rPr>
          <w:rFonts w:ascii="Gill Sans MT" w:hAnsi="Gill Sans MT"/>
          <w:sz w:val="24"/>
          <w:szCs w:val="24"/>
        </w:rPr>
        <w:t>Ann Pelham, H</w:t>
      </w:r>
      <w:r w:rsidR="00972A5B" w:rsidRPr="009B363D">
        <w:rPr>
          <w:rFonts w:ascii="Gill Sans MT" w:hAnsi="Gill Sans MT"/>
          <w:sz w:val="24"/>
          <w:szCs w:val="24"/>
        </w:rPr>
        <w:t>eadteacher.</w:t>
      </w:r>
    </w:p>
    <w:p w14:paraId="4CF0472B" w14:textId="543C4641" w:rsidR="00094390" w:rsidRPr="009B363D" w:rsidRDefault="009B363D" w:rsidP="007F2F9A">
      <w:pPr>
        <w:pStyle w:val="PolicyBullets"/>
        <w:rPr>
          <w:rFonts w:ascii="Gill Sans MT" w:hAnsi="Gill Sans MT"/>
          <w:sz w:val="24"/>
          <w:szCs w:val="24"/>
        </w:rPr>
      </w:pPr>
      <w:r w:rsidRPr="009B363D">
        <w:rPr>
          <w:rFonts w:ascii="Gill Sans MT" w:hAnsi="Gill Sans MT"/>
          <w:sz w:val="24"/>
          <w:szCs w:val="24"/>
        </w:rPr>
        <w:t>Maria Michael</w:t>
      </w:r>
      <w:r w:rsidR="00094390" w:rsidRPr="009B363D">
        <w:rPr>
          <w:rFonts w:ascii="Gill Sans MT" w:hAnsi="Gill Sans MT"/>
          <w:sz w:val="24"/>
          <w:szCs w:val="24"/>
        </w:rPr>
        <w:t>, DPO.</w:t>
      </w:r>
    </w:p>
    <w:p w14:paraId="29099183" w14:textId="5A06F7C1" w:rsidR="00094390" w:rsidRPr="009B363D" w:rsidRDefault="009B363D" w:rsidP="007F2F9A">
      <w:pPr>
        <w:pStyle w:val="PolicyBullets"/>
        <w:rPr>
          <w:rFonts w:ascii="Gill Sans MT" w:hAnsi="Gill Sans MT"/>
          <w:sz w:val="24"/>
          <w:szCs w:val="24"/>
        </w:rPr>
      </w:pPr>
      <w:r w:rsidRPr="009B363D">
        <w:rPr>
          <w:rFonts w:ascii="Gill Sans MT" w:hAnsi="Gill Sans MT"/>
          <w:sz w:val="24"/>
          <w:szCs w:val="24"/>
        </w:rPr>
        <w:t>Simon Reid</w:t>
      </w:r>
      <w:r w:rsidR="00094390" w:rsidRPr="009B363D">
        <w:rPr>
          <w:rFonts w:ascii="Gill Sans MT" w:hAnsi="Gill Sans MT"/>
          <w:sz w:val="24"/>
          <w:szCs w:val="24"/>
        </w:rPr>
        <w:t>, data controller.</w:t>
      </w:r>
    </w:p>
    <w:p w14:paraId="3459119B" w14:textId="4DA08564" w:rsidR="00972A5B" w:rsidRPr="009B363D" w:rsidRDefault="009B363D" w:rsidP="007F2F9A">
      <w:pPr>
        <w:pStyle w:val="PolicyBullets"/>
        <w:spacing w:after="120"/>
        <w:rPr>
          <w:rFonts w:ascii="Gill Sans MT" w:hAnsi="Gill Sans MT"/>
          <w:sz w:val="24"/>
          <w:szCs w:val="24"/>
        </w:rPr>
      </w:pPr>
      <w:r w:rsidRPr="009B363D">
        <w:rPr>
          <w:rFonts w:ascii="Gill Sans MT" w:hAnsi="Gill Sans MT"/>
          <w:sz w:val="24"/>
          <w:szCs w:val="24"/>
        </w:rPr>
        <w:t>Janis Hassan</w:t>
      </w:r>
      <w:r w:rsidR="00094390" w:rsidRPr="009B363D">
        <w:rPr>
          <w:rFonts w:ascii="Gill Sans MT" w:hAnsi="Gill Sans MT"/>
          <w:sz w:val="24"/>
          <w:szCs w:val="24"/>
        </w:rPr>
        <w:t>, data processor</w:t>
      </w:r>
      <w:r w:rsidR="00972A5B" w:rsidRPr="009B363D">
        <w:rPr>
          <w:rFonts w:ascii="Gill Sans MT" w:hAnsi="Gill Sans MT"/>
          <w:sz w:val="24"/>
          <w:szCs w:val="24"/>
        </w:rPr>
        <w:t>.</w:t>
      </w:r>
    </w:p>
    <w:p w14:paraId="58053768"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The main control facility is kept secure and locked when not in use.</w:t>
      </w:r>
    </w:p>
    <w:p w14:paraId="5B2B714A" w14:textId="01463FEB" w:rsidR="00972A5B" w:rsidRPr="00175BD7" w:rsidRDefault="00094390" w:rsidP="007F2F9A">
      <w:pPr>
        <w:pStyle w:val="Style2"/>
        <w:jc w:val="both"/>
        <w:rPr>
          <w:rFonts w:ascii="Gill Sans MT" w:hAnsi="Gill Sans MT"/>
          <w:sz w:val="24"/>
          <w:szCs w:val="24"/>
        </w:rPr>
      </w:pPr>
      <w:r w:rsidRPr="00175BD7">
        <w:rPr>
          <w:rFonts w:ascii="Gill Sans MT" w:hAnsi="Gill Sans MT"/>
          <w:sz w:val="24"/>
          <w:szCs w:val="24"/>
        </w:rPr>
        <w:t xml:space="preserve">If, in exceptional circumstances, </w:t>
      </w:r>
      <w:r w:rsidR="00972A5B" w:rsidRPr="00175BD7">
        <w:rPr>
          <w:rFonts w:ascii="Gill Sans MT" w:hAnsi="Gill Sans MT"/>
          <w:sz w:val="24"/>
          <w:szCs w:val="24"/>
        </w:rPr>
        <w:t xml:space="preserve">covert surveillance is planned, or has taken place, copies of the Home Office’s </w:t>
      </w:r>
      <w:hyperlink r:id="rId9" w:history="1">
        <w:r w:rsidR="00972A5B" w:rsidRPr="00175BD7">
          <w:rPr>
            <w:rStyle w:val="Hyperlink"/>
            <w:rFonts w:ascii="Gill Sans MT" w:hAnsi="Gill Sans MT"/>
            <w:sz w:val="24"/>
            <w:szCs w:val="24"/>
          </w:rPr>
          <w:t>authorisation forms</w:t>
        </w:r>
      </w:hyperlink>
      <w:r w:rsidR="00972A5B" w:rsidRPr="00175BD7">
        <w:rPr>
          <w:rFonts w:ascii="Gill Sans MT" w:hAnsi="Gill Sans MT"/>
          <w:sz w:val="24"/>
          <w:szCs w:val="24"/>
        </w:rPr>
        <w:t xml:space="preserve"> will be completed and retained.</w:t>
      </w:r>
    </w:p>
    <w:p w14:paraId="2CA5FBED" w14:textId="3F61E038" w:rsidR="00972A5B" w:rsidRPr="00175BD7" w:rsidRDefault="00DA5B4F" w:rsidP="007F2F9A">
      <w:pPr>
        <w:pStyle w:val="Style2"/>
        <w:jc w:val="both"/>
        <w:rPr>
          <w:rFonts w:ascii="Gill Sans MT" w:hAnsi="Gill Sans MT"/>
          <w:sz w:val="24"/>
          <w:szCs w:val="24"/>
        </w:rPr>
      </w:pPr>
      <w:r w:rsidRPr="00175BD7">
        <w:rPr>
          <w:rFonts w:ascii="Gill Sans MT" w:hAnsi="Gill Sans MT"/>
          <w:sz w:val="24"/>
          <w:szCs w:val="24"/>
        </w:rPr>
        <w:lastRenderedPageBreak/>
        <w:t xml:space="preserve">Surveillance and </w:t>
      </w:r>
      <w:r w:rsidR="00972A5B" w:rsidRPr="00175BD7">
        <w:rPr>
          <w:rFonts w:ascii="Gill Sans MT" w:hAnsi="Gill Sans MT"/>
          <w:sz w:val="24"/>
          <w:szCs w:val="24"/>
        </w:rPr>
        <w:t xml:space="preserve">CCTV systems will </w:t>
      </w:r>
      <w:r w:rsidR="00094390" w:rsidRPr="00175BD7">
        <w:rPr>
          <w:rFonts w:ascii="Gill Sans MT" w:hAnsi="Gill Sans MT"/>
          <w:sz w:val="24"/>
          <w:szCs w:val="24"/>
        </w:rPr>
        <w:t xml:space="preserve">be tested </w:t>
      </w:r>
      <w:r w:rsidR="00094390" w:rsidRPr="009B363D">
        <w:rPr>
          <w:rFonts w:ascii="Gill Sans MT" w:hAnsi="Gill Sans MT"/>
          <w:sz w:val="24"/>
          <w:szCs w:val="24"/>
        </w:rPr>
        <w:t xml:space="preserve">for security flaws </w:t>
      </w:r>
      <w:r w:rsidR="009B363D" w:rsidRPr="009B363D">
        <w:rPr>
          <w:rFonts w:ascii="Gill Sans MT" w:hAnsi="Gill Sans MT"/>
          <w:sz w:val="24"/>
          <w:szCs w:val="24"/>
        </w:rPr>
        <w:t>half termly t</w:t>
      </w:r>
      <w:r w:rsidR="00094390" w:rsidRPr="009B363D">
        <w:rPr>
          <w:rFonts w:ascii="Gill Sans MT" w:hAnsi="Gill Sans MT"/>
          <w:sz w:val="24"/>
          <w:szCs w:val="24"/>
        </w:rPr>
        <w:t>o</w:t>
      </w:r>
      <w:r w:rsidR="00094390" w:rsidRPr="00175BD7">
        <w:rPr>
          <w:rFonts w:ascii="Gill Sans MT" w:hAnsi="Gill Sans MT"/>
          <w:sz w:val="24"/>
          <w:szCs w:val="24"/>
        </w:rPr>
        <w:t xml:space="preserve"> ensure that they are being</w:t>
      </w:r>
      <w:r w:rsidR="00972A5B" w:rsidRPr="00175BD7">
        <w:rPr>
          <w:rFonts w:ascii="Gill Sans MT" w:hAnsi="Gill Sans MT"/>
          <w:sz w:val="24"/>
          <w:szCs w:val="24"/>
        </w:rPr>
        <w:t xml:space="preserve"> properly maintained at all times.</w:t>
      </w:r>
    </w:p>
    <w:p w14:paraId="22EA871D" w14:textId="76D447B0" w:rsidR="00030278" w:rsidRPr="00175BD7" w:rsidRDefault="00030278" w:rsidP="007F2F9A">
      <w:pPr>
        <w:pStyle w:val="Style2"/>
        <w:jc w:val="both"/>
        <w:rPr>
          <w:rFonts w:ascii="Gill Sans MT" w:hAnsi="Gill Sans MT"/>
          <w:sz w:val="24"/>
          <w:szCs w:val="24"/>
        </w:rPr>
      </w:pPr>
      <w:r w:rsidRPr="00175BD7">
        <w:rPr>
          <w:rFonts w:ascii="Gill Sans MT" w:hAnsi="Gill Sans MT"/>
          <w:sz w:val="24"/>
          <w:szCs w:val="24"/>
        </w:rPr>
        <w:t xml:space="preserve">Surveillance and CCTV systems will not be intrusive. </w:t>
      </w:r>
    </w:p>
    <w:p w14:paraId="6DBFF6D7" w14:textId="3C108716" w:rsidR="00BB0BD1" w:rsidRPr="00175BD7" w:rsidRDefault="00030278" w:rsidP="007F2F9A">
      <w:pPr>
        <w:pStyle w:val="Style2"/>
        <w:jc w:val="both"/>
        <w:rPr>
          <w:rFonts w:ascii="Gill Sans MT" w:hAnsi="Gill Sans MT"/>
          <w:sz w:val="24"/>
          <w:szCs w:val="24"/>
        </w:rPr>
      </w:pPr>
      <w:r w:rsidRPr="00175BD7">
        <w:rPr>
          <w:rFonts w:ascii="Gill Sans MT" w:hAnsi="Gill Sans MT"/>
          <w:sz w:val="24"/>
          <w:szCs w:val="24"/>
        </w:rPr>
        <w:t xml:space="preserve">The </w:t>
      </w:r>
      <w:r w:rsidRPr="009B363D">
        <w:rPr>
          <w:rFonts w:ascii="Gill Sans MT" w:hAnsi="Gill Sans MT"/>
          <w:sz w:val="24"/>
          <w:szCs w:val="24"/>
        </w:rPr>
        <w:t>DPO</w:t>
      </w:r>
      <w:r w:rsidRPr="00175BD7">
        <w:rPr>
          <w:rFonts w:ascii="Gill Sans MT" w:hAnsi="Gill Sans MT"/>
          <w:sz w:val="24"/>
          <w:szCs w:val="24"/>
        </w:rPr>
        <w:t xml:space="preserve"> and </w:t>
      </w:r>
      <w:r w:rsidR="009B363D">
        <w:rPr>
          <w:rFonts w:ascii="Gill Sans MT" w:hAnsi="Gill Sans MT"/>
          <w:sz w:val="24"/>
          <w:szCs w:val="24"/>
        </w:rPr>
        <w:t>H</w:t>
      </w:r>
      <w:r w:rsidRPr="009B363D">
        <w:rPr>
          <w:rFonts w:ascii="Gill Sans MT" w:hAnsi="Gill Sans MT"/>
          <w:sz w:val="24"/>
          <w:szCs w:val="24"/>
        </w:rPr>
        <w:t>eadteacher</w:t>
      </w:r>
      <w:r w:rsidRPr="00175BD7">
        <w:rPr>
          <w:rFonts w:ascii="Gill Sans MT" w:hAnsi="Gill Sans MT"/>
          <w:sz w:val="24"/>
          <w:szCs w:val="24"/>
        </w:rPr>
        <w:t xml:space="preserve"> will decide </w:t>
      </w:r>
      <w:r w:rsidR="001D2E2F" w:rsidRPr="00175BD7">
        <w:rPr>
          <w:rFonts w:ascii="Gill Sans MT" w:hAnsi="Gill Sans MT"/>
          <w:sz w:val="24"/>
          <w:szCs w:val="24"/>
        </w:rPr>
        <w:t xml:space="preserve">when to record footage, e.g. a continuous loop outside the school grounds to deter intruders. </w:t>
      </w:r>
    </w:p>
    <w:p w14:paraId="4028C4C4" w14:textId="786D939B" w:rsidR="00030278" w:rsidRPr="00175BD7" w:rsidRDefault="00BB0BD1" w:rsidP="007F2F9A">
      <w:pPr>
        <w:pStyle w:val="Style2"/>
        <w:jc w:val="both"/>
        <w:rPr>
          <w:rFonts w:ascii="Gill Sans MT" w:hAnsi="Gill Sans MT"/>
          <w:sz w:val="24"/>
          <w:szCs w:val="24"/>
        </w:rPr>
      </w:pPr>
      <w:r w:rsidRPr="00175BD7">
        <w:rPr>
          <w:rFonts w:ascii="Gill Sans MT" w:hAnsi="Gill Sans MT"/>
          <w:sz w:val="24"/>
          <w:szCs w:val="24"/>
        </w:rPr>
        <w:t>Any unnecessary footage captured will be securely deleted from the school system.</w:t>
      </w:r>
    </w:p>
    <w:p w14:paraId="48CF199B" w14:textId="0DDD75E3" w:rsidR="00030278" w:rsidRPr="00175BD7" w:rsidRDefault="00030278" w:rsidP="007F2F9A">
      <w:pPr>
        <w:pStyle w:val="Style2"/>
        <w:jc w:val="both"/>
        <w:rPr>
          <w:rFonts w:ascii="Gill Sans MT" w:hAnsi="Gill Sans MT"/>
          <w:sz w:val="24"/>
          <w:szCs w:val="24"/>
        </w:rPr>
      </w:pPr>
      <w:r w:rsidRPr="00175BD7">
        <w:rPr>
          <w:rFonts w:ascii="Gill Sans MT" w:hAnsi="Gill Sans MT"/>
          <w:sz w:val="24"/>
          <w:szCs w:val="24"/>
        </w:rPr>
        <w:t xml:space="preserve">Each system will have a separate audio and visual system that can be run independently of one another. Audio CCTV will only be used in the case of deterring aggressive or inappropriate behaviour. </w:t>
      </w:r>
    </w:p>
    <w:p w14:paraId="0199D518" w14:textId="7ECFCAFB" w:rsidR="00094390" w:rsidRPr="00175BD7" w:rsidRDefault="00094390" w:rsidP="007F2F9A">
      <w:pPr>
        <w:pStyle w:val="Style2"/>
        <w:jc w:val="both"/>
        <w:rPr>
          <w:rFonts w:ascii="Gill Sans MT" w:hAnsi="Gill Sans MT"/>
          <w:sz w:val="24"/>
          <w:szCs w:val="24"/>
        </w:rPr>
      </w:pPr>
      <w:r w:rsidRPr="00175BD7">
        <w:rPr>
          <w:rFonts w:ascii="Gill Sans MT" w:hAnsi="Gill Sans MT"/>
          <w:sz w:val="24"/>
          <w:szCs w:val="24"/>
        </w:rPr>
        <w:t>Any cameras that present faults will be repaired immediately as to avoid any risk of a data breach</w:t>
      </w:r>
      <w:r w:rsidR="00843B20" w:rsidRPr="00175BD7">
        <w:rPr>
          <w:rFonts w:ascii="Gill Sans MT" w:hAnsi="Gill Sans MT"/>
          <w:sz w:val="24"/>
          <w:szCs w:val="24"/>
        </w:rPr>
        <w:t>.</w:t>
      </w:r>
    </w:p>
    <w:p w14:paraId="471BC733" w14:textId="2337BF6F" w:rsidR="00972A5B" w:rsidRDefault="00972A5B" w:rsidP="007F2F9A">
      <w:pPr>
        <w:pStyle w:val="Style2"/>
        <w:jc w:val="both"/>
        <w:rPr>
          <w:rFonts w:ascii="Gill Sans MT" w:hAnsi="Gill Sans MT"/>
          <w:sz w:val="24"/>
          <w:szCs w:val="24"/>
        </w:rPr>
      </w:pPr>
      <w:r w:rsidRPr="00175BD7">
        <w:rPr>
          <w:rFonts w:ascii="Gill Sans MT" w:hAnsi="Gill Sans MT"/>
          <w:sz w:val="24"/>
          <w:szCs w:val="24"/>
        </w:rPr>
        <w:t xml:space="preserve">Visual display monitors are located in the </w:t>
      </w:r>
      <w:r w:rsidR="009B363D">
        <w:rPr>
          <w:rFonts w:ascii="Gill Sans MT" w:hAnsi="Gill Sans MT"/>
          <w:sz w:val="24"/>
          <w:szCs w:val="24"/>
        </w:rPr>
        <w:t xml:space="preserve">three </w:t>
      </w:r>
      <w:r w:rsidRPr="009B363D">
        <w:rPr>
          <w:rFonts w:ascii="Gill Sans MT" w:hAnsi="Gill Sans MT"/>
          <w:sz w:val="24"/>
          <w:szCs w:val="24"/>
        </w:rPr>
        <w:t>main office</w:t>
      </w:r>
      <w:r w:rsidR="009B363D" w:rsidRPr="009B363D">
        <w:rPr>
          <w:rFonts w:ascii="Gill Sans MT" w:hAnsi="Gill Sans MT"/>
          <w:sz w:val="24"/>
          <w:szCs w:val="24"/>
        </w:rPr>
        <w:t>s</w:t>
      </w:r>
      <w:r w:rsidRPr="009B363D">
        <w:rPr>
          <w:rFonts w:ascii="Gill Sans MT" w:hAnsi="Gill Sans MT"/>
          <w:sz w:val="24"/>
          <w:szCs w:val="24"/>
        </w:rPr>
        <w:t xml:space="preserve"> and the </w:t>
      </w:r>
      <w:r w:rsidR="009B363D" w:rsidRPr="009B363D">
        <w:rPr>
          <w:rFonts w:ascii="Gill Sans MT" w:hAnsi="Gill Sans MT"/>
          <w:sz w:val="24"/>
          <w:szCs w:val="24"/>
        </w:rPr>
        <w:t>dining room</w:t>
      </w:r>
      <w:r w:rsidRPr="009B363D">
        <w:rPr>
          <w:rFonts w:ascii="Gill Sans MT" w:hAnsi="Gill Sans MT"/>
          <w:sz w:val="24"/>
          <w:szCs w:val="24"/>
        </w:rPr>
        <w:t>.</w:t>
      </w:r>
    </w:p>
    <w:p w14:paraId="2CB7D8DF" w14:textId="55300809" w:rsidR="009B363D" w:rsidRPr="009B363D" w:rsidRDefault="009B363D" w:rsidP="007F2F9A">
      <w:pPr>
        <w:pStyle w:val="Style2"/>
        <w:jc w:val="both"/>
        <w:rPr>
          <w:rFonts w:ascii="Gill Sans MT" w:hAnsi="Gill Sans MT"/>
          <w:sz w:val="24"/>
          <w:szCs w:val="24"/>
        </w:rPr>
      </w:pPr>
      <w:r>
        <w:rPr>
          <w:rFonts w:ascii="Gill Sans MT" w:hAnsi="Gill Sans MT"/>
          <w:sz w:val="24"/>
          <w:szCs w:val="24"/>
        </w:rPr>
        <w:t>The display monitor to watch CCTV footage is located in the front office.</w:t>
      </w:r>
    </w:p>
    <w:p w14:paraId="601355C7" w14:textId="4B0C4C7D" w:rsidR="00342A83" w:rsidRPr="00175BD7" w:rsidRDefault="00972A5B" w:rsidP="00A47D6C">
      <w:pPr>
        <w:pStyle w:val="Heading10"/>
        <w:jc w:val="both"/>
        <w:rPr>
          <w:rFonts w:ascii="Gill Sans MT" w:hAnsi="Gill Sans MT"/>
          <w:b/>
          <w:sz w:val="24"/>
          <w:szCs w:val="24"/>
        </w:rPr>
      </w:pPr>
      <w:bookmarkStart w:id="30" w:name="_Resources"/>
      <w:bookmarkStart w:id="31" w:name="_Privacy_by_design"/>
      <w:bookmarkEnd w:id="30"/>
      <w:bookmarkEnd w:id="31"/>
      <w:r w:rsidRPr="00175BD7">
        <w:rPr>
          <w:rFonts w:ascii="Gill Sans MT" w:hAnsi="Gill Sans MT"/>
          <w:b/>
          <w:sz w:val="24"/>
          <w:szCs w:val="24"/>
        </w:rPr>
        <w:t>Privacy by design</w:t>
      </w:r>
    </w:p>
    <w:p w14:paraId="33D7F8E5" w14:textId="052E9A4E" w:rsidR="00342A83" w:rsidRPr="00175BD7" w:rsidRDefault="00A769FE" w:rsidP="00A47D6C">
      <w:pPr>
        <w:pStyle w:val="Style2"/>
        <w:jc w:val="both"/>
        <w:rPr>
          <w:rFonts w:ascii="Gill Sans MT" w:hAnsi="Gill Sans MT"/>
          <w:sz w:val="24"/>
          <w:szCs w:val="24"/>
        </w:rPr>
      </w:pPr>
      <w:r w:rsidRPr="00175BD7">
        <w:rPr>
          <w:rFonts w:ascii="Gill Sans MT" w:hAnsi="Gill Sans MT"/>
          <w:sz w:val="24"/>
          <w:szCs w:val="24"/>
        </w:rPr>
        <w:t xml:space="preserve">The use of surveillance cameras and CCTV will be critically analysed using a </w:t>
      </w:r>
      <w:r w:rsidR="007D4A94" w:rsidRPr="00175BD7">
        <w:rPr>
          <w:rFonts w:ascii="Gill Sans MT" w:hAnsi="Gill Sans MT"/>
          <w:sz w:val="24"/>
          <w:szCs w:val="24"/>
        </w:rPr>
        <w:t>D</w:t>
      </w:r>
      <w:r w:rsidRPr="00175BD7">
        <w:rPr>
          <w:rFonts w:ascii="Gill Sans MT" w:hAnsi="Gill Sans MT"/>
          <w:sz w:val="24"/>
          <w:szCs w:val="24"/>
        </w:rPr>
        <w:t>PIA</w:t>
      </w:r>
      <w:r w:rsidR="00B42A71" w:rsidRPr="00175BD7">
        <w:rPr>
          <w:rFonts w:ascii="Gill Sans MT" w:hAnsi="Gill Sans MT"/>
          <w:sz w:val="24"/>
          <w:szCs w:val="24"/>
        </w:rPr>
        <w:t>, in consultation with the DPO</w:t>
      </w:r>
      <w:r w:rsidR="007D4A94" w:rsidRPr="00175BD7">
        <w:rPr>
          <w:rFonts w:ascii="Gill Sans MT" w:hAnsi="Gill Sans MT"/>
          <w:sz w:val="24"/>
          <w:szCs w:val="24"/>
        </w:rPr>
        <w:t>.</w:t>
      </w:r>
      <w:r w:rsidRPr="00175BD7">
        <w:rPr>
          <w:rFonts w:ascii="Gill Sans MT" w:hAnsi="Gill Sans MT"/>
          <w:sz w:val="24"/>
          <w:szCs w:val="24"/>
        </w:rPr>
        <w:t xml:space="preserve"> </w:t>
      </w:r>
    </w:p>
    <w:p w14:paraId="5C3D54D9" w14:textId="1C815E01" w:rsidR="00A769FE" w:rsidRPr="00175BD7" w:rsidRDefault="00A769FE" w:rsidP="00A47D6C">
      <w:pPr>
        <w:pStyle w:val="Style2"/>
        <w:jc w:val="both"/>
        <w:rPr>
          <w:rFonts w:ascii="Gill Sans MT" w:hAnsi="Gill Sans MT"/>
          <w:sz w:val="24"/>
          <w:szCs w:val="24"/>
        </w:rPr>
      </w:pPr>
      <w:r w:rsidRPr="00175BD7">
        <w:rPr>
          <w:rFonts w:ascii="Gill Sans MT" w:hAnsi="Gill Sans MT"/>
          <w:sz w:val="24"/>
          <w:szCs w:val="24"/>
        </w:rPr>
        <w:t xml:space="preserve">A </w:t>
      </w:r>
      <w:r w:rsidR="007D4A94" w:rsidRPr="00175BD7">
        <w:rPr>
          <w:rFonts w:ascii="Gill Sans MT" w:hAnsi="Gill Sans MT"/>
          <w:sz w:val="24"/>
          <w:szCs w:val="24"/>
        </w:rPr>
        <w:t>D</w:t>
      </w:r>
      <w:r w:rsidRPr="00175BD7">
        <w:rPr>
          <w:rFonts w:ascii="Gill Sans MT" w:hAnsi="Gill Sans MT"/>
          <w:sz w:val="24"/>
          <w:szCs w:val="24"/>
        </w:rPr>
        <w:t>PIA will be carried out prior to the in</w:t>
      </w:r>
      <w:r w:rsidR="00094390" w:rsidRPr="00175BD7">
        <w:rPr>
          <w:rFonts w:ascii="Gill Sans MT" w:hAnsi="Gill Sans MT"/>
          <w:sz w:val="24"/>
          <w:szCs w:val="24"/>
        </w:rPr>
        <w:t>stallation of any surveillance and</w:t>
      </w:r>
      <w:r w:rsidRPr="00175BD7">
        <w:rPr>
          <w:rFonts w:ascii="Gill Sans MT" w:hAnsi="Gill Sans MT"/>
          <w:sz w:val="24"/>
          <w:szCs w:val="24"/>
        </w:rPr>
        <w:t xml:space="preserve"> CCTV </w:t>
      </w:r>
      <w:r w:rsidR="00DA5B4F" w:rsidRPr="00175BD7">
        <w:rPr>
          <w:rFonts w:ascii="Gill Sans MT" w:hAnsi="Gill Sans MT"/>
          <w:sz w:val="24"/>
          <w:szCs w:val="24"/>
        </w:rPr>
        <w:t>system</w:t>
      </w:r>
      <w:r w:rsidRPr="00175BD7">
        <w:rPr>
          <w:rFonts w:ascii="Gill Sans MT" w:hAnsi="Gill Sans MT"/>
          <w:sz w:val="24"/>
          <w:szCs w:val="24"/>
        </w:rPr>
        <w:t xml:space="preserve">. </w:t>
      </w:r>
    </w:p>
    <w:p w14:paraId="02471B78" w14:textId="2A000563" w:rsidR="00890EFD" w:rsidRPr="00175BD7" w:rsidRDefault="00890EFD" w:rsidP="00A47D6C">
      <w:pPr>
        <w:pStyle w:val="Style2"/>
        <w:jc w:val="both"/>
        <w:rPr>
          <w:rFonts w:ascii="Gill Sans MT" w:hAnsi="Gill Sans MT"/>
          <w:sz w:val="24"/>
          <w:szCs w:val="24"/>
        </w:rPr>
      </w:pPr>
      <w:r w:rsidRPr="00175BD7">
        <w:rPr>
          <w:rFonts w:ascii="Gill Sans MT" w:hAnsi="Gill Sans MT"/>
          <w:sz w:val="24"/>
          <w:szCs w:val="24"/>
        </w:rPr>
        <w:t xml:space="preserve">If the </w:t>
      </w:r>
      <w:r w:rsidR="007D4A94" w:rsidRPr="00175BD7">
        <w:rPr>
          <w:rFonts w:ascii="Gill Sans MT" w:hAnsi="Gill Sans MT"/>
          <w:sz w:val="24"/>
          <w:szCs w:val="24"/>
        </w:rPr>
        <w:t>D</w:t>
      </w:r>
      <w:r w:rsidRPr="00175BD7">
        <w:rPr>
          <w:rFonts w:ascii="Gill Sans MT" w:hAnsi="Gill Sans MT"/>
          <w:sz w:val="24"/>
          <w:szCs w:val="24"/>
        </w:rPr>
        <w:t>PIA reveals any potential security risks or other data protection issues, the school will ensure they have provisions in place to overcome these issues.</w:t>
      </w:r>
    </w:p>
    <w:p w14:paraId="01CE8EEC" w14:textId="593AB994" w:rsidR="00B42A71" w:rsidRPr="00175BD7" w:rsidRDefault="00B42A71" w:rsidP="00A47D6C">
      <w:pPr>
        <w:pStyle w:val="Style2"/>
        <w:jc w:val="both"/>
        <w:rPr>
          <w:rFonts w:ascii="Gill Sans MT" w:hAnsi="Gill Sans MT"/>
          <w:sz w:val="24"/>
          <w:szCs w:val="24"/>
        </w:rPr>
      </w:pPr>
      <w:r w:rsidRPr="00175BD7">
        <w:rPr>
          <w:rFonts w:ascii="Gill Sans MT" w:hAnsi="Gill Sans MT"/>
          <w:sz w:val="24"/>
          <w:szCs w:val="24"/>
        </w:rPr>
        <w:t xml:space="preserve">Where the school identifies a high risk to an individual’s interests, and it cannot be overcome, the school will consult the ICO before they use CCTV, and the school will act on the ICO’s advice. </w:t>
      </w:r>
    </w:p>
    <w:p w14:paraId="15EEB017" w14:textId="4AECABF1" w:rsidR="00A769FE" w:rsidRPr="00175BD7" w:rsidRDefault="00A769FE" w:rsidP="00A47D6C">
      <w:pPr>
        <w:pStyle w:val="Style2"/>
        <w:jc w:val="both"/>
        <w:rPr>
          <w:rFonts w:ascii="Gill Sans MT" w:hAnsi="Gill Sans MT"/>
          <w:sz w:val="24"/>
          <w:szCs w:val="24"/>
        </w:rPr>
      </w:pPr>
      <w:r w:rsidRPr="00175BD7">
        <w:rPr>
          <w:rFonts w:ascii="Gill Sans MT" w:hAnsi="Gill Sans MT"/>
          <w:sz w:val="24"/>
          <w:szCs w:val="24"/>
        </w:rPr>
        <w:t xml:space="preserve">The school will ensure that the installation of the </w:t>
      </w:r>
      <w:r w:rsidR="00094390" w:rsidRPr="00175BD7">
        <w:rPr>
          <w:rFonts w:ascii="Gill Sans MT" w:hAnsi="Gill Sans MT"/>
          <w:sz w:val="24"/>
          <w:szCs w:val="24"/>
        </w:rPr>
        <w:t>surveillance and</w:t>
      </w:r>
      <w:r w:rsidR="00890EFD" w:rsidRPr="00175BD7">
        <w:rPr>
          <w:rFonts w:ascii="Gill Sans MT" w:hAnsi="Gill Sans MT"/>
          <w:sz w:val="24"/>
          <w:szCs w:val="24"/>
        </w:rPr>
        <w:t xml:space="preserve"> CCTV </w:t>
      </w:r>
      <w:r w:rsidR="00DA5B4F" w:rsidRPr="00175BD7">
        <w:rPr>
          <w:rFonts w:ascii="Gill Sans MT" w:hAnsi="Gill Sans MT"/>
          <w:sz w:val="24"/>
          <w:szCs w:val="24"/>
        </w:rPr>
        <w:t>systems</w:t>
      </w:r>
      <w:r w:rsidR="00890EFD" w:rsidRPr="00175BD7">
        <w:rPr>
          <w:rFonts w:ascii="Gill Sans MT" w:hAnsi="Gill Sans MT"/>
          <w:sz w:val="24"/>
          <w:szCs w:val="24"/>
        </w:rPr>
        <w:t xml:space="preserve"> will always justify its means. </w:t>
      </w:r>
    </w:p>
    <w:p w14:paraId="2C0C6919" w14:textId="6D9DBDC1" w:rsidR="00890EFD" w:rsidRPr="00175BD7" w:rsidRDefault="00890EFD" w:rsidP="00890EFD">
      <w:pPr>
        <w:pStyle w:val="Style2"/>
        <w:jc w:val="both"/>
        <w:rPr>
          <w:rFonts w:ascii="Gill Sans MT" w:hAnsi="Gill Sans MT"/>
          <w:sz w:val="24"/>
          <w:szCs w:val="24"/>
        </w:rPr>
      </w:pPr>
      <w:r w:rsidRPr="00175BD7">
        <w:rPr>
          <w:rFonts w:ascii="Gill Sans MT" w:hAnsi="Gill Sans MT"/>
          <w:sz w:val="24"/>
          <w:szCs w:val="24"/>
        </w:rPr>
        <w:t xml:space="preserve">If the use of </w:t>
      </w:r>
      <w:r w:rsidR="00673448" w:rsidRPr="00175BD7">
        <w:rPr>
          <w:rFonts w:ascii="Gill Sans MT" w:hAnsi="Gill Sans MT"/>
          <w:sz w:val="24"/>
          <w:szCs w:val="24"/>
        </w:rPr>
        <w:t xml:space="preserve">a </w:t>
      </w:r>
      <w:r w:rsidRPr="00175BD7">
        <w:rPr>
          <w:rFonts w:ascii="Gill Sans MT" w:hAnsi="Gill Sans MT"/>
          <w:sz w:val="24"/>
          <w:szCs w:val="24"/>
        </w:rPr>
        <w:t>surveilla</w:t>
      </w:r>
      <w:r w:rsidR="00094390" w:rsidRPr="00175BD7">
        <w:rPr>
          <w:rFonts w:ascii="Gill Sans MT" w:hAnsi="Gill Sans MT"/>
          <w:sz w:val="24"/>
          <w:szCs w:val="24"/>
        </w:rPr>
        <w:t>nce and</w:t>
      </w:r>
      <w:r w:rsidRPr="00175BD7">
        <w:rPr>
          <w:rFonts w:ascii="Gill Sans MT" w:hAnsi="Gill Sans MT"/>
          <w:sz w:val="24"/>
          <w:szCs w:val="24"/>
        </w:rPr>
        <w:t xml:space="preserve"> CCTV </w:t>
      </w:r>
      <w:r w:rsidR="00DA5B4F" w:rsidRPr="00175BD7">
        <w:rPr>
          <w:rFonts w:ascii="Gill Sans MT" w:hAnsi="Gill Sans MT"/>
          <w:sz w:val="24"/>
          <w:szCs w:val="24"/>
        </w:rPr>
        <w:t>system</w:t>
      </w:r>
      <w:r w:rsidRPr="00175BD7">
        <w:rPr>
          <w:rFonts w:ascii="Gill Sans MT" w:hAnsi="Gill Sans MT"/>
          <w:sz w:val="24"/>
          <w:szCs w:val="24"/>
        </w:rPr>
        <w:t xml:space="preserve"> </w:t>
      </w:r>
      <w:r w:rsidR="00673448" w:rsidRPr="00175BD7">
        <w:rPr>
          <w:rFonts w:ascii="Gill Sans MT" w:hAnsi="Gill Sans MT"/>
          <w:sz w:val="24"/>
          <w:szCs w:val="24"/>
        </w:rPr>
        <w:t>is</w:t>
      </w:r>
      <w:r w:rsidRPr="00175BD7">
        <w:rPr>
          <w:rFonts w:ascii="Gill Sans MT" w:hAnsi="Gill Sans MT"/>
          <w:sz w:val="24"/>
          <w:szCs w:val="24"/>
        </w:rPr>
        <w:t xml:space="preserve"> too privacy intrusive</w:t>
      </w:r>
      <w:r w:rsidR="00D066BF" w:rsidRPr="00175BD7">
        <w:rPr>
          <w:rFonts w:ascii="Gill Sans MT" w:hAnsi="Gill Sans MT"/>
          <w:sz w:val="24"/>
          <w:szCs w:val="24"/>
        </w:rPr>
        <w:t>,</w:t>
      </w:r>
      <w:r w:rsidRPr="00175BD7">
        <w:rPr>
          <w:rFonts w:ascii="Gill Sans MT" w:hAnsi="Gill Sans MT"/>
          <w:sz w:val="24"/>
          <w:szCs w:val="24"/>
        </w:rPr>
        <w:t xml:space="preserve"> the school will seek alternative provision. </w:t>
      </w:r>
    </w:p>
    <w:p w14:paraId="7F742FC5" w14:textId="7FE065AE" w:rsidR="00342A83" w:rsidRPr="00175BD7" w:rsidRDefault="00972A5B" w:rsidP="00A47D6C">
      <w:pPr>
        <w:pStyle w:val="Heading10"/>
        <w:jc w:val="both"/>
        <w:rPr>
          <w:rFonts w:ascii="Gill Sans MT" w:hAnsi="Gill Sans MT"/>
          <w:b/>
          <w:sz w:val="24"/>
          <w:szCs w:val="24"/>
        </w:rPr>
      </w:pPr>
      <w:bookmarkStart w:id="32" w:name="_Equal_opportunities"/>
      <w:bookmarkStart w:id="33" w:name="_Code_of_practice"/>
      <w:bookmarkEnd w:id="32"/>
      <w:bookmarkEnd w:id="33"/>
      <w:r w:rsidRPr="00175BD7">
        <w:rPr>
          <w:rFonts w:ascii="Gill Sans MT" w:hAnsi="Gill Sans MT"/>
          <w:b/>
          <w:sz w:val="24"/>
          <w:szCs w:val="24"/>
        </w:rPr>
        <w:t>Code of practice</w:t>
      </w:r>
      <w:r w:rsidR="00342A83" w:rsidRPr="00175BD7">
        <w:rPr>
          <w:rFonts w:ascii="Gill Sans MT" w:hAnsi="Gill Sans MT"/>
          <w:b/>
          <w:sz w:val="24"/>
          <w:szCs w:val="24"/>
        </w:rPr>
        <w:t xml:space="preserve"> </w:t>
      </w:r>
    </w:p>
    <w:p w14:paraId="436BC942" w14:textId="77777777" w:rsidR="00972A5B" w:rsidRPr="00175BD7" w:rsidRDefault="00972A5B" w:rsidP="007F2F9A">
      <w:pPr>
        <w:pStyle w:val="Style2"/>
        <w:jc w:val="both"/>
        <w:rPr>
          <w:rFonts w:ascii="Gill Sans MT" w:hAnsi="Gill Sans MT"/>
          <w:sz w:val="24"/>
          <w:szCs w:val="24"/>
        </w:rPr>
      </w:pPr>
      <w:bookmarkStart w:id="34" w:name="_Actions_in_the"/>
      <w:bookmarkStart w:id="35" w:name="_Required_actions_if"/>
      <w:bookmarkStart w:id="36" w:name="_Organisation"/>
      <w:bookmarkStart w:id="37" w:name="_Definitions"/>
      <w:bookmarkStart w:id="38" w:name="_Appendix_1_–"/>
      <w:bookmarkStart w:id="39" w:name="_Appendix_4_–"/>
      <w:bookmarkStart w:id="40" w:name="_Monitoring_and_review"/>
      <w:bookmarkEnd w:id="23"/>
      <w:bookmarkEnd w:id="34"/>
      <w:bookmarkEnd w:id="35"/>
      <w:bookmarkEnd w:id="36"/>
      <w:bookmarkEnd w:id="37"/>
      <w:bookmarkEnd w:id="38"/>
      <w:bookmarkEnd w:id="39"/>
      <w:bookmarkEnd w:id="40"/>
      <w:r w:rsidRPr="00175BD7">
        <w:rPr>
          <w:rFonts w:ascii="Gill Sans MT" w:hAnsi="Gill Sans MT"/>
          <w:sz w:val="24"/>
          <w:szCs w:val="24"/>
        </w:rPr>
        <w:lastRenderedPageBreak/>
        <w:t xml:space="preserve">The school understands that recording images of identifiable individuals constitutes as processing personal information, so it is done in line with data protection principles. </w:t>
      </w:r>
    </w:p>
    <w:p w14:paraId="1914CCDC" w14:textId="153EED8A"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school notifies all pupils, staff and visitors of the purpose for collecting </w:t>
      </w:r>
      <w:r w:rsidR="00DA5B4F" w:rsidRPr="00175BD7">
        <w:rPr>
          <w:rFonts w:ascii="Gill Sans MT" w:hAnsi="Gill Sans MT"/>
          <w:sz w:val="24"/>
          <w:szCs w:val="24"/>
        </w:rPr>
        <w:t>surveillance data</w:t>
      </w:r>
      <w:r w:rsidRPr="00175BD7">
        <w:rPr>
          <w:rFonts w:ascii="Gill Sans MT" w:hAnsi="Gill Sans MT"/>
          <w:sz w:val="24"/>
          <w:szCs w:val="24"/>
        </w:rPr>
        <w:t xml:space="preserve"> via notice boards, letters and emails.</w:t>
      </w:r>
    </w:p>
    <w:p w14:paraId="4E03CC44"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CCTV cameras are only placed where they do not intrude on anyone’s privacy and are necessary to fulfil their purpose.</w:t>
      </w:r>
    </w:p>
    <w:p w14:paraId="02C03D53" w14:textId="2A2B9549"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All </w:t>
      </w:r>
      <w:r w:rsidR="00890EFD" w:rsidRPr="00175BD7">
        <w:rPr>
          <w:rFonts w:ascii="Gill Sans MT" w:hAnsi="Gill Sans MT"/>
          <w:sz w:val="24"/>
          <w:szCs w:val="24"/>
        </w:rPr>
        <w:t>surveillance</w:t>
      </w:r>
      <w:r w:rsidRPr="00175BD7">
        <w:rPr>
          <w:rFonts w:ascii="Gill Sans MT" w:hAnsi="Gill Sans MT"/>
          <w:sz w:val="24"/>
          <w:szCs w:val="24"/>
        </w:rPr>
        <w:t xml:space="preserve"> footage will be kept for </w:t>
      </w:r>
      <w:r w:rsidRPr="009B363D">
        <w:rPr>
          <w:rFonts w:ascii="Gill Sans MT" w:hAnsi="Gill Sans MT"/>
          <w:sz w:val="24"/>
          <w:szCs w:val="24"/>
        </w:rPr>
        <w:t xml:space="preserve">six months </w:t>
      </w:r>
      <w:r w:rsidRPr="00175BD7">
        <w:rPr>
          <w:rFonts w:ascii="Gill Sans MT" w:hAnsi="Gill Sans MT"/>
          <w:sz w:val="24"/>
          <w:szCs w:val="24"/>
        </w:rPr>
        <w:t xml:space="preserve">for security purposes; the </w:t>
      </w:r>
      <w:proofErr w:type="spellStart"/>
      <w:r w:rsidRPr="009B363D">
        <w:rPr>
          <w:rFonts w:ascii="Gill Sans MT" w:hAnsi="Gill Sans MT"/>
          <w:sz w:val="24"/>
          <w:szCs w:val="24"/>
        </w:rPr>
        <w:t>headteacher</w:t>
      </w:r>
      <w:proofErr w:type="spellEnd"/>
      <w:r w:rsidRPr="009B363D">
        <w:rPr>
          <w:rFonts w:ascii="Gill Sans MT" w:hAnsi="Gill Sans MT"/>
          <w:sz w:val="24"/>
          <w:szCs w:val="24"/>
        </w:rPr>
        <w:t xml:space="preserve"> and </w:t>
      </w:r>
      <w:r w:rsidR="00890EFD" w:rsidRPr="009B363D">
        <w:rPr>
          <w:rFonts w:ascii="Gill Sans MT" w:hAnsi="Gill Sans MT"/>
          <w:sz w:val="24"/>
          <w:szCs w:val="24"/>
        </w:rPr>
        <w:t>the data controller</w:t>
      </w:r>
      <w:r w:rsidRPr="009B363D">
        <w:rPr>
          <w:rFonts w:ascii="Gill Sans MT" w:hAnsi="Gill Sans MT"/>
          <w:sz w:val="24"/>
          <w:szCs w:val="24"/>
        </w:rPr>
        <w:t xml:space="preserve"> </w:t>
      </w:r>
      <w:r w:rsidR="00D066BF" w:rsidRPr="00175BD7">
        <w:rPr>
          <w:rFonts w:ascii="Gill Sans MT" w:hAnsi="Gill Sans MT"/>
          <w:sz w:val="24"/>
          <w:szCs w:val="24"/>
        </w:rPr>
        <w:t xml:space="preserve">are </w:t>
      </w:r>
      <w:r w:rsidRPr="00175BD7">
        <w:rPr>
          <w:rFonts w:ascii="Gill Sans MT" w:hAnsi="Gill Sans MT"/>
          <w:sz w:val="24"/>
          <w:szCs w:val="24"/>
        </w:rPr>
        <w:t xml:space="preserve">responsible for keeping the records secure and allowing access. </w:t>
      </w:r>
    </w:p>
    <w:p w14:paraId="23FD4CDB" w14:textId="198B0506"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The school has a surveillance system for the purpose of the prevention and detection of crime and the promotion of the health, safety and welfare of staff, pupils and visitors.</w:t>
      </w:r>
    </w:p>
    <w:p w14:paraId="477A2DC6" w14:textId="7425FD54"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w:t>
      </w:r>
      <w:r w:rsidR="009D78DA" w:rsidRPr="00175BD7">
        <w:rPr>
          <w:rFonts w:ascii="Gill Sans MT" w:hAnsi="Gill Sans MT"/>
          <w:sz w:val="24"/>
          <w:szCs w:val="24"/>
        </w:rPr>
        <w:t>surveillance and</w:t>
      </w:r>
      <w:r w:rsidR="00890EFD" w:rsidRPr="00175BD7">
        <w:rPr>
          <w:rFonts w:ascii="Gill Sans MT" w:hAnsi="Gill Sans MT"/>
          <w:sz w:val="24"/>
          <w:szCs w:val="24"/>
        </w:rPr>
        <w:t xml:space="preserve"> </w:t>
      </w:r>
      <w:r w:rsidRPr="00175BD7">
        <w:rPr>
          <w:rFonts w:ascii="Gill Sans MT" w:hAnsi="Gill Sans MT"/>
          <w:sz w:val="24"/>
          <w:szCs w:val="24"/>
        </w:rPr>
        <w:t>CCTV system is owned by the school and images from the system are strictly controlled and monitored by authorised personnel only.</w:t>
      </w:r>
    </w:p>
    <w:p w14:paraId="353AE8F6" w14:textId="6323BA6E"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school will ensure that the </w:t>
      </w:r>
      <w:r w:rsidR="00890EFD" w:rsidRPr="00175BD7">
        <w:rPr>
          <w:rFonts w:ascii="Gill Sans MT" w:hAnsi="Gill Sans MT"/>
          <w:sz w:val="24"/>
          <w:szCs w:val="24"/>
        </w:rPr>
        <w:t xml:space="preserve">surveillance and </w:t>
      </w:r>
      <w:r w:rsidRPr="00175BD7">
        <w:rPr>
          <w:rFonts w:ascii="Gill Sans MT" w:hAnsi="Gill Sans MT"/>
          <w:sz w:val="24"/>
          <w:szCs w:val="24"/>
        </w:rPr>
        <w:t xml:space="preserve">CCTV system is used to create a safer environment for staff, pupils and visitors to the school, and to ensure that its operation is consistent with the obligations outlined in data protection legislation. The policy is available from the </w:t>
      </w:r>
      <w:r w:rsidRPr="009B363D">
        <w:rPr>
          <w:rFonts w:ascii="Gill Sans MT" w:hAnsi="Gill Sans MT"/>
          <w:sz w:val="24"/>
          <w:szCs w:val="24"/>
        </w:rPr>
        <w:t>school’s website</w:t>
      </w:r>
      <w:r w:rsidRPr="00175BD7">
        <w:rPr>
          <w:rFonts w:ascii="Gill Sans MT" w:hAnsi="Gill Sans MT"/>
          <w:sz w:val="24"/>
          <w:szCs w:val="24"/>
        </w:rPr>
        <w:t>.</w:t>
      </w:r>
    </w:p>
    <w:p w14:paraId="3007EBA7" w14:textId="0FD9BCC9"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w:t>
      </w:r>
      <w:r w:rsidR="009D78DA" w:rsidRPr="00175BD7">
        <w:rPr>
          <w:rFonts w:ascii="Gill Sans MT" w:hAnsi="Gill Sans MT"/>
          <w:sz w:val="24"/>
          <w:szCs w:val="24"/>
        </w:rPr>
        <w:t xml:space="preserve">surveillance and </w:t>
      </w:r>
      <w:r w:rsidRPr="00175BD7">
        <w:rPr>
          <w:rFonts w:ascii="Gill Sans MT" w:hAnsi="Gill Sans MT"/>
          <w:sz w:val="24"/>
          <w:szCs w:val="24"/>
        </w:rPr>
        <w:t>CCTV system will:</w:t>
      </w:r>
    </w:p>
    <w:p w14:paraId="77471905"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Be designed to take into account its effect on individuals and their privacy and personal data.</w:t>
      </w:r>
    </w:p>
    <w:p w14:paraId="7D97DAB6"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Be transparent and include a contact point, </w:t>
      </w:r>
      <w:r w:rsidRPr="009B363D">
        <w:rPr>
          <w:rFonts w:ascii="Gill Sans MT" w:hAnsi="Gill Sans MT"/>
          <w:sz w:val="24"/>
          <w:szCs w:val="24"/>
        </w:rPr>
        <w:t>the DPO</w:t>
      </w:r>
      <w:r w:rsidRPr="00175BD7">
        <w:rPr>
          <w:rFonts w:ascii="Gill Sans MT" w:hAnsi="Gill Sans MT"/>
          <w:sz w:val="24"/>
          <w:szCs w:val="24"/>
        </w:rPr>
        <w:t xml:space="preserve">, through which people can access information and submit complaints. </w:t>
      </w:r>
    </w:p>
    <w:p w14:paraId="45AE68BC"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Have clear responsibility and accountability procedures for images and information collected, held and used.</w:t>
      </w:r>
    </w:p>
    <w:p w14:paraId="4EF4CE6F"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Have defined policies and procedures in place which are communicated throughout the school. </w:t>
      </w:r>
    </w:p>
    <w:p w14:paraId="20A065DF"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Only keep images and information for as long as required. </w:t>
      </w:r>
    </w:p>
    <w:p w14:paraId="4470E4EB"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Restrict access to retained images and information with clear rules on who can gain access.</w:t>
      </w:r>
    </w:p>
    <w:p w14:paraId="3A0ADB18" w14:textId="3A10B684"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Consider all operational, technical and competency standards, relevant to </w:t>
      </w:r>
      <w:r w:rsidR="00E06E63" w:rsidRPr="00175BD7">
        <w:rPr>
          <w:rFonts w:ascii="Gill Sans MT" w:hAnsi="Gill Sans MT"/>
          <w:sz w:val="24"/>
          <w:szCs w:val="24"/>
        </w:rPr>
        <w:t xml:space="preserve">the </w:t>
      </w:r>
      <w:r w:rsidR="009D78DA" w:rsidRPr="00175BD7">
        <w:rPr>
          <w:rFonts w:ascii="Gill Sans MT" w:hAnsi="Gill Sans MT"/>
          <w:sz w:val="24"/>
          <w:szCs w:val="24"/>
        </w:rPr>
        <w:t xml:space="preserve">surveillance and </w:t>
      </w:r>
      <w:r w:rsidRPr="00175BD7">
        <w:rPr>
          <w:rFonts w:ascii="Gill Sans MT" w:hAnsi="Gill Sans MT"/>
          <w:sz w:val="24"/>
          <w:szCs w:val="24"/>
        </w:rPr>
        <w:t xml:space="preserve">CCTV system and </w:t>
      </w:r>
      <w:r w:rsidR="00E06E63" w:rsidRPr="00175BD7">
        <w:rPr>
          <w:rFonts w:ascii="Gill Sans MT" w:hAnsi="Gill Sans MT"/>
          <w:sz w:val="24"/>
          <w:szCs w:val="24"/>
        </w:rPr>
        <w:t>its</w:t>
      </w:r>
      <w:r w:rsidR="00EB79F8" w:rsidRPr="00175BD7">
        <w:rPr>
          <w:rFonts w:ascii="Gill Sans MT" w:hAnsi="Gill Sans MT"/>
          <w:sz w:val="24"/>
          <w:szCs w:val="24"/>
        </w:rPr>
        <w:t xml:space="preserve"> </w:t>
      </w:r>
      <w:r w:rsidRPr="00175BD7">
        <w:rPr>
          <w:rFonts w:ascii="Gill Sans MT" w:hAnsi="Gill Sans MT"/>
          <w:sz w:val="24"/>
          <w:szCs w:val="24"/>
        </w:rPr>
        <w:t>purpose, and work to meet and maintain those standards in accordance with the law.</w:t>
      </w:r>
    </w:p>
    <w:p w14:paraId="4D840BBF"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Be subject to stringent security measures to safeguard against unauthorised access.</w:t>
      </w:r>
    </w:p>
    <w:p w14:paraId="5DC38B08"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lastRenderedPageBreak/>
        <w:t xml:space="preserve">Be regularly reviewed and audited to ensure that policies and standards are maintained. </w:t>
      </w:r>
    </w:p>
    <w:p w14:paraId="31B99A48" w14:textId="5C38D32B"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Only be used for the purposes for which it is intended, including supporting public safety, </w:t>
      </w:r>
      <w:r w:rsidR="00673448" w:rsidRPr="00175BD7">
        <w:rPr>
          <w:rFonts w:ascii="Gill Sans MT" w:hAnsi="Gill Sans MT"/>
          <w:sz w:val="24"/>
          <w:szCs w:val="24"/>
        </w:rPr>
        <w:t xml:space="preserve">the </w:t>
      </w:r>
      <w:r w:rsidRPr="00175BD7">
        <w:rPr>
          <w:rFonts w:ascii="Gill Sans MT" w:hAnsi="Gill Sans MT"/>
          <w:sz w:val="24"/>
          <w:szCs w:val="24"/>
        </w:rPr>
        <w:t>protection of pupils</w:t>
      </w:r>
      <w:r w:rsidR="009D78DA" w:rsidRPr="00175BD7">
        <w:rPr>
          <w:rFonts w:ascii="Gill Sans MT" w:hAnsi="Gill Sans MT"/>
          <w:sz w:val="24"/>
          <w:szCs w:val="24"/>
        </w:rPr>
        <w:t>,</w:t>
      </w:r>
      <w:r w:rsidRPr="00175BD7">
        <w:rPr>
          <w:rFonts w:ascii="Gill Sans MT" w:hAnsi="Gill Sans MT"/>
          <w:sz w:val="24"/>
          <w:szCs w:val="24"/>
        </w:rPr>
        <w:t xml:space="preserve"> staff</w:t>
      </w:r>
      <w:r w:rsidR="009D78DA" w:rsidRPr="00175BD7">
        <w:rPr>
          <w:rFonts w:ascii="Gill Sans MT" w:hAnsi="Gill Sans MT"/>
          <w:sz w:val="24"/>
          <w:szCs w:val="24"/>
        </w:rPr>
        <w:t xml:space="preserve"> and volunteers</w:t>
      </w:r>
      <w:r w:rsidRPr="00175BD7">
        <w:rPr>
          <w:rFonts w:ascii="Gill Sans MT" w:hAnsi="Gill Sans MT"/>
          <w:sz w:val="24"/>
          <w:szCs w:val="24"/>
        </w:rPr>
        <w:t>, and law enforcement.</w:t>
      </w:r>
    </w:p>
    <w:p w14:paraId="4F958FB5" w14:textId="77777777" w:rsidR="00972A5B" w:rsidRPr="00175BD7" w:rsidRDefault="00972A5B" w:rsidP="00E06E63">
      <w:pPr>
        <w:pStyle w:val="Style2"/>
        <w:rPr>
          <w:rFonts w:ascii="Gill Sans MT" w:hAnsi="Gill Sans MT" w:cs="Arial"/>
          <w:b/>
          <w:sz w:val="24"/>
          <w:szCs w:val="24"/>
        </w:rPr>
      </w:pPr>
      <w:r w:rsidRPr="00175BD7">
        <w:rPr>
          <w:rFonts w:ascii="Gill Sans MT" w:hAnsi="Gill Sans MT"/>
          <w:sz w:val="24"/>
          <w:szCs w:val="24"/>
        </w:rPr>
        <w:t>Be accurate and well maintained to ensure information is up-to-date.</w:t>
      </w:r>
    </w:p>
    <w:p w14:paraId="47F762DE" w14:textId="37B6F6B6" w:rsidR="00972A5B" w:rsidRPr="00175BD7" w:rsidRDefault="00972A5B" w:rsidP="00972A5B">
      <w:pPr>
        <w:pStyle w:val="Heading10"/>
        <w:jc w:val="both"/>
        <w:rPr>
          <w:rFonts w:ascii="Gill Sans MT" w:hAnsi="Gill Sans MT" w:cs="Arial"/>
          <w:b/>
          <w:sz w:val="24"/>
          <w:szCs w:val="24"/>
        </w:rPr>
      </w:pPr>
      <w:bookmarkStart w:id="41" w:name="_Access"/>
      <w:bookmarkEnd w:id="41"/>
      <w:r w:rsidRPr="00175BD7">
        <w:rPr>
          <w:rFonts w:ascii="Gill Sans MT" w:hAnsi="Gill Sans MT" w:cs="Arial"/>
          <w:b/>
          <w:sz w:val="24"/>
          <w:szCs w:val="24"/>
        </w:rPr>
        <w:t xml:space="preserve"> Access</w:t>
      </w:r>
    </w:p>
    <w:p w14:paraId="7EA692C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Under the GDPR, individuals have the right to obtain confirmation that their personal information is being processed. </w:t>
      </w:r>
    </w:p>
    <w:p w14:paraId="575A816A"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All disks containing images belong to, and remain the property of, the school.</w:t>
      </w:r>
    </w:p>
    <w:p w14:paraId="4623A03D"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Individuals have the right to submit an SAR to gain access to their personal data in order to verify the lawfulness of the processing.</w:t>
      </w:r>
    </w:p>
    <w:p w14:paraId="5FC7311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school will verify the identity of the person making the request before any information is supplied. </w:t>
      </w:r>
    </w:p>
    <w:p w14:paraId="77B3B6B1"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 copy of the information will be supplied to the individual free of charge; however, the school may impose a ‘reasonable fee’ to comply with requests for further copies of the same information. </w:t>
      </w:r>
    </w:p>
    <w:p w14:paraId="447494FE"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Where an SAR has been made electronically, the information will be provided in a commonly used electronic format. </w:t>
      </w:r>
    </w:p>
    <w:p w14:paraId="4784B54E"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Requests by persons outside the school for viewing or copying disks, or obtaining digital recordings, will be assessed by the </w:t>
      </w:r>
      <w:proofErr w:type="spellStart"/>
      <w:r w:rsidRPr="009B363D">
        <w:rPr>
          <w:rFonts w:ascii="Gill Sans MT" w:hAnsi="Gill Sans MT"/>
          <w:sz w:val="24"/>
          <w:szCs w:val="24"/>
        </w:rPr>
        <w:t>headteacher</w:t>
      </w:r>
      <w:proofErr w:type="spellEnd"/>
      <w:r w:rsidRPr="009B363D">
        <w:rPr>
          <w:rFonts w:ascii="Gill Sans MT" w:hAnsi="Gill Sans MT"/>
          <w:sz w:val="24"/>
          <w:szCs w:val="24"/>
        </w:rPr>
        <w:t>,</w:t>
      </w:r>
      <w:r w:rsidRPr="00175BD7">
        <w:rPr>
          <w:rFonts w:ascii="Gill Sans MT" w:hAnsi="Gill Sans MT"/>
          <w:sz w:val="24"/>
          <w:szCs w:val="24"/>
        </w:rPr>
        <w:t xml:space="preserve"> who will consult the </w:t>
      </w:r>
      <w:r w:rsidRPr="009B363D">
        <w:rPr>
          <w:rFonts w:ascii="Gill Sans MT" w:hAnsi="Gill Sans MT"/>
          <w:sz w:val="24"/>
          <w:szCs w:val="24"/>
        </w:rPr>
        <w:t>DPO</w:t>
      </w:r>
      <w:r w:rsidRPr="00175BD7">
        <w:rPr>
          <w:rFonts w:ascii="Gill Sans MT" w:hAnsi="Gill Sans MT"/>
          <w:sz w:val="24"/>
          <w:szCs w:val="24"/>
        </w:rPr>
        <w:t>, on a case-by-case basis with close regard to data protection and freedom of information legislation.</w:t>
      </w:r>
    </w:p>
    <w:p w14:paraId="492C53C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Where a request is manifestly unfounded, excessive or repetitive, a reasonable fee will be charged.  </w:t>
      </w:r>
    </w:p>
    <w:p w14:paraId="44976026"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All fees will be based on the administrative cost of providing the information. </w:t>
      </w:r>
    </w:p>
    <w:p w14:paraId="7E505DA1"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All requests will be responded to without delay and at the latest, within one month of receipt. </w:t>
      </w:r>
    </w:p>
    <w:p w14:paraId="6C24E2C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5E1D88F2" w14:textId="2E36C138"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Where a request is manifestly unfounded or excessive, the school holds the right to refuse to respond to the request. The individual will be informed of </w:t>
      </w:r>
      <w:r w:rsidRPr="00175BD7">
        <w:rPr>
          <w:rFonts w:ascii="Gill Sans MT" w:hAnsi="Gill Sans MT"/>
          <w:sz w:val="24"/>
          <w:szCs w:val="24"/>
        </w:rPr>
        <w:lastRenderedPageBreak/>
        <w:t xml:space="preserve">this decision and the reasoning behind it, as well as their right to complain to the </w:t>
      </w:r>
      <w:r w:rsidR="00BB7EAB" w:rsidRPr="00175BD7">
        <w:rPr>
          <w:rFonts w:ascii="Gill Sans MT" w:hAnsi="Gill Sans MT"/>
          <w:sz w:val="24"/>
          <w:szCs w:val="24"/>
        </w:rPr>
        <w:t>ICO</w:t>
      </w:r>
      <w:r w:rsidRPr="00175BD7">
        <w:rPr>
          <w:rFonts w:ascii="Gill Sans MT" w:hAnsi="Gill Sans MT"/>
          <w:sz w:val="24"/>
          <w:szCs w:val="24"/>
        </w:rPr>
        <w:t xml:space="preserve"> and to a judicial remedy, within one month of the refusal. </w:t>
      </w:r>
    </w:p>
    <w:p w14:paraId="2E1B87DA"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In the event that a large quantity of information is being processed about an individual, the school will ask the individual to specify the information the request is in relation to. </w:t>
      </w:r>
    </w:p>
    <w:p w14:paraId="71378B29" w14:textId="2CAEF261"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It is important that access to, and disclosure of, the images recorded by </w:t>
      </w:r>
      <w:r w:rsidR="007F2F9A" w:rsidRPr="00175BD7">
        <w:rPr>
          <w:rFonts w:ascii="Gill Sans MT" w:hAnsi="Gill Sans MT"/>
          <w:sz w:val="24"/>
          <w:szCs w:val="24"/>
        </w:rPr>
        <w:t xml:space="preserve">surveillance and </w:t>
      </w:r>
      <w:r w:rsidRPr="00175BD7">
        <w:rPr>
          <w:rFonts w:ascii="Gill Sans MT" w:hAnsi="Gill Sans MT"/>
          <w:sz w:val="24"/>
          <w:szCs w:val="24"/>
        </w:rPr>
        <w:t>CCTV</w:t>
      </w:r>
      <w:r w:rsidR="007F2F9A" w:rsidRPr="00175BD7">
        <w:rPr>
          <w:rFonts w:ascii="Gill Sans MT" w:hAnsi="Gill Sans MT"/>
          <w:sz w:val="24"/>
          <w:szCs w:val="24"/>
        </w:rPr>
        <w:t xml:space="preserve"> footage</w:t>
      </w:r>
      <w:r w:rsidRPr="00175BD7">
        <w:rPr>
          <w:rFonts w:ascii="Gill Sans MT" w:hAnsi="Gill Sans MT"/>
          <w:sz w:val="24"/>
          <w:szCs w:val="24"/>
        </w:rPr>
        <w:t xml:space="preserve"> is restricted and carefully controlled, not only to ensure that the rights of individuals are preserved, but also to ensure that the chain of evidence remains intact, should the images be required for evidential purposes.</w:t>
      </w:r>
    </w:p>
    <w:p w14:paraId="7AE2A358"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Releasing the recorded images to third parties will be permitted only in the following limited and prescribed circumstances, and to the extent required or permitted by law:</w:t>
      </w:r>
    </w:p>
    <w:p w14:paraId="63A1661F"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The police – where the images recorded would assist in a specific criminal inquiry</w:t>
      </w:r>
    </w:p>
    <w:p w14:paraId="41D7968B"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Prosecution agencies – such as the Crown Prosecution Service (CPS)</w:t>
      </w:r>
    </w:p>
    <w:p w14:paraId="06B71FD3"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Relevant legal representatives – such as lawyers and barristers</w:t>
      </w:r>
    </w:p>
    <w:p w14:paraId="3A4CA683"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Persons who have been recorded and whose images have been retained where disclosure is required by virtue of data protection legislation and the Freedom of Information Act 2000</w:t>
      </w:r>
    </w:p>
    <w:p w14:paraId="7898C931" w14:textId="006C7ADB" w:rsidR="00972A5B" w:rsidRPr="00175BD7" w:rsidRDefault="00972A5B" w:rsidP="00E06E63">
      <w:pPr>
        <w:pStyle w:val="Style2"/>
        <w:spacing w:before="240"/>
        <w:jc w:val="both"/>
        <w:rPr>
          <w:rFonts w:ascii="Gill Sans MT" w:hAnsi="Gill Sans MT"/>
          <w:sz w:val="24"/>
          <w:szCs w:val="24"/>
        </w:rPr>
      </w:pPr>
      <w:r w:rsidRPr="00175BD7">
        <w:rPr>
          <w:rFonts w:ascii="Gill Sans MT" w:hAnsi="Gill Sans MT"/>
          <w:sz w:val="24"/>
          <w:szCs w:val="24"/>
        </w:rPr>
        <w:t xml:space="preserve">Requests for access or disclosure will be recorded and </w:t>
      </w:r>
      <w:r w:rsidRPr="009B363D">
        <w:rPr>
          <w:rFonts w:ascii="Gill Sans MT" w:hAnsi="Gill Sans MT"/>
          <w:sz w:val="24"/>
          <w:szCs w:val="24"/>
        </w:rPr>
        <w:t xml:space="preserve">the </w:t>
      </w:r>
      <w:proofErr w:type="spellStart"/>
      <w:r w:rsidRPr="009B363D">
        <w:rPr>
          <w:rFonts w:ascii="Gill Sans MT" w:hAnsi="Gill Sans MT"/>
          <w:sz w:val="24"/>
          <w:szCs w:val="24"/>
        </w:rPr>
        <w:t>headteacher</w:t>
      </w:r>
      <w:proofErr w:type="spellEnd"/>
      <w:r w:rsidRPr="009B363D">
        <w:rPr>
          <w:rFonts w:ascii="Gill Sans MT" w:hAnsi="Gill Sans MT"/>
          <w:sz w:val="24"/>
          <w:szCs w:val="24"/>
        </w:rPr>
        <w:t xml:space="preserve"> </w:t>
      </w:r>
      <w:r w:rsidRPr="00175BD7">
        <w:rPr>
          <w:rFonts w:ascii="Gill Sans MT" w:hAnsi="Gill Sans MT"/>
          <w:sz w:val="24"/>
          <w:szCs w:val="24"/>
        </w:rPr>
        <w:t>will make the final decision as to whether recorded images may be released to persons other than the police.</w:t>
      </w:r>
    </w:p>
    <w:p w14:paraId="294B08BC" w14:textId="77777777" w:rsidR="00C96500" w:rsidRPr="00175BD7" w:rsidRDefault="00D77899" w:rsidP="00342A83">
      <w:pPr>
        <w:pStyle w:val="Heading10"/>
        <w:jc w:val="both"/>
        <w:rPr>
          <w:rFonts w:ascii="Gill Sans MT" w:hAnsi="Gill Sans MT" w:cs="Arial"/>
          <w:b/>
          <w:sz w:val="24"/>
          <w:szCs w:val="24"/>
        </w:rPr>
      </w:pPr>
      <w:bookmarkStart w:id="42" w:name="_Monitoring_and_review_1"/>
      <w:bookmarkEnd w:id="42"/>
      <w:r w:rsidRPr="00175BD7">
        <w:rPr>
          <w:rFonts w:ascii="Gill Sans MT" w:hAnsi="Gill Sans MT" w:cs="Arial"/>
          <w:b/>
          <w:sz w:val="24"/>
          <w:szCs w:val="24"/>
        </w:rPr>
        <w:t>Monitoring and review</w:t>
      </w:r>
    </w:p>
    <w:p w14:paraId="3E9AE392" w14:textId="1271691D" w:rsidR="00634586" w:rsidRPr="00175BD7" w:rsidRDefault="00634586" w:rsidP="00EA1704">
      <w:pPr>
        <w:pStyle w:val="List"/>
        <w:jc w:val="both"/>
        <w:rPr>
          <w:rFonts w:ascii="Gill Sans MT" w:hAnsi="Gill Sans MT"/>
          <w:sz w:val="24"/>
          <w:szCs w:val="24"/>
        </w:rPr>
      </w:pPr>
      <w:r w:rsidRPr="00175BD7">
        <w:rPr>
          <w:rFonts w:ascii="Gill Sans MT" w:hAnsi="Gill Sans MT"/>
          <w:sz w:val="24"/>
          <w:szCs w:val="24"/>
        </w:rPr>
        <w:t xml:space="preserve">This policy will be monitored </w:t>
      </w:r>
      <w:r w:rsidR="001E73CB" w:rsidRPr="00175BD7">
        <w:rPr>
          <w:rFonts w:ascii="Gill Sans MT" w:hAnsi="Gill Sans MT"/>
          <w:sz w:val="24"/>
          <w:szCs w:val="24"/>
        </w:rPr>
        <w:t xml:space="preserve">and </w:t>
      </w:r>
      <w:r w:rsidRPr="00175BD7">
        <w:rPr>
          <w:rFonts w:ascii="Gill Sans MT" w:hAnsi="Gill Sans MT"/>
          <w:sz w:val="24"/>
          <w:szCs w:val="24"/>
        </w:rPr>
        <w:t xml:space="preserve">reviewed on an </w:t>
      </w:r>
      <w:r w:rsidRPr="00C2483A">
        <w:rPr>
          <w:rFonts w:ascii="Gill Sans MT" w:hAnsi="Gill Sans MT"/>
          <w:sz w:val="24"/>
          <w:szCs w:val="24"/>
        </w:rPr>
        <w:t>annual</w:t>
      </w:r>
      <w:r w:rsidR="00C2413C" w:rsidRPr="00175BD7">
        <w:rPr>
          <w:rFonts w:ascii="Gill Sans MT" w:hAnsi="Gill Sans MT"/>
          <w:sz w:val="24"/>
          <w:szCs w:val="24"/>
        </w:rPr>
        <w:t xml:space="preserve"> basis</w:t>
      </w:r>
      <w:r w:rsidRPr="00175BD7">
        <w:rPr>
          <w:rFonts w:ascii="Gill Sans MT" w:hAnsi="Gill Sans MT"/>
          <w:sz w:val="24"/>
          <w:szCs w:val="24"/>
        </w:rPr>
        <w:t xml:space="preserve"> by the </w:t>
      </w:r>
      <w:proofErr w:type="gramStart"/>
      <w:r w:rsidR="00681BF3" w:rsidRPr="00C2483A">
        <w:rPr>
          <w:rFonts w:ascii="Gill Sans MT" w:hAnsi="Gill Sans MT"/>
          <w:sz w:val="24"/>
          <w:szCs w:val="24"/>
        </w:rPr>
        <w:t>DPO</w:t>
      </w:r>
      <w:r w:rsidR="00094390" w:rsidRPr="00175BD7">
        <w:rPr>
          <w:rFonts w:ascii="Gill Sans MT" w:hAnsi="Gill Sans MT"/>
          <w:b/>
          <w:color w:val="FFD006"/>
          <w:sz w:val="24"/>
          <w:szCs w:val="24"/>
          <w:u w:val="single" w:color="FFD006"/>
        </w:rPr>
        <w:t xml:space="preserve"> </w:t>
      </w:r>
      <w:r w:rsidR="00C2483A">
        <w:rPr>
          <w:rFonts w:ascii="Gill Sans MT" w:hAnsi="Gill Sans MT"/>
          <w:b/>
          <w:color w:val="FFD006"/>
          <w:sz w:val="24"/>
          <w:szCs w:val="24"/>
          <w:u w:val="single" w:color="FFD006"/>
        </w:rPr>
        <w:t>,</w:t>
      </w:r>
      <w:proofErr w:type="gramEnd"/>
      <w:r w:rsidR="00C2483A">
        <w:rPr>
          <w:rFonts w:ascii="Gill Sans MT" w:hAnsi="Gill Sans MT"/>
          <w:b/>
          <w:color w:val="FFD006"/>
          <w:sz w:val="24"/>
          <w:szCs w:val="24"/>
          <w:u w:val="single" w:color="FFD006"/>
        </w:rPr>
        <w:t xml:space="preserve"> </w:t>
      </w:r>
      <w:r w:rsidR="00C2483A" w:rsidRPr="00C2483A">
        <w:rPr>
          <w:rFonts w:ascii="Gill Sans MT" w:hAnsi="Gill Sans MT"/>
          <w:sz w:val="24"/>
          <w:szCs w:val="24"/>
        </w:rPr>
        <w:t>school governors</w:t>
      </w:r>
      <w:r w:rsidR="00C2483A" w:rsidRPr="00C2483A">
        <w:rPr>
          <w:rFonts w:ascii="Gill Sans MT" w:hAnsi="Gill Sans MT"/>
          <w:b/>
          <w:sz w:val="24"/>
          <w:szCs w:val="24"/>
          <w:u w:val="single" w:color="FFD006"/>
        </w:rPr>
        <w:t xml:space="preserve"> </w:t>
      </w:r>
      <w:r w:rsidR="00094390" w:rsidRPr="00175BD7">
        <w:rPr>
          <w:rFonts w:ascii="Gill Sans MT" w:hAnsi="Gill Sans MT"/>
          <w:sz w:val="24"/>
          <w:szCs w:val="24"/>
        </w:rPr>
        <w:t>and the</w:t>
      </w:r>
      <w:r w:rsidR="00094390" w:rsidRPr="00175BD7">
        <w:rPr>
          <w:rFonts w:ascii="Gill Sans MT" w:hAnsi="Gill Sans MT"/>
          <w:b/>
          <w:color w:val="FFD006"/>
          <w:sz w:val="24"/>
          <w:szCs w:val="24"/>
        </w:rPr>
        <w:t xml:space="preserve"> </w:t>
      </w:r>
      <w:proofErr w:type="spellStart"/>
      <w:r w:rsidR="00094390" w:rsidRPr="00C2483A">
        <w:rPr>
          <w:rFonts w:ascii="Gill Sans MT" w:hAnsi="Gill Sans MT"/>
          <w:sz w:val="24"/>
          <w:szCs w:val="24"/>
        </w:rPr>
        <w:t>headteacher</w:t>
      </w:r>
      <w:proofErr w:type="spellEnd"/>
      <w:r w:rsidRPr="00175BD7">
        <w:rPr>
          <w:rFonts w:ascii="Gill Sans MT" w:hAnsi="Gill Sans MT"/>
          <w:sz w:val="24"/>
          <w:szCs w:val="24"/>
        </w:rPr>
        <w:t>.</w:t>
      </w:r>
    </w:p>
    <w:p w14:paraId="347E8787" w14:textId="23DA3A87" w:rsidR="00094390" w:rsidRPr="00175BD7" w:rsidRDefault="00094390" w:rsidP="00094390">
      <w:pPr>
        <w:pStyle w:val="List"/>
        <w:rPr>
          <w:rFonts w:ascii="Gill Sans MT" w:hAnsi="Gill Sans MT"/>
          <w:sz w:val="24"/>
          <w:szCs w:val="24"/>
        </w:rPr>
      </w:pPr>
      <w:r w:rsidRPr="00175BD7">
        <w:rPr>
          <w:rFonts w:ascii="Gill Sans MT" w:hAnsi="Gill Sans MT"/>
          <w:sz w:val="24"/>
          <w:szCs w:val="24"/>
        </w:rPr>
        <w:t xml:space="preserve">The </w:t>
      </w:r>
      <w:r w:rsidR="00C2483A">
        <w:rPr>
          <w:rFonts w:ascii="Gill Sans MT" w:hAnsi="Gill Sans MT"/>
          <w:sz w:val="24"/>
          <w:szCs w:val="24"/>
        </w:rPr>
        <w:t xml:space="preserve">governors and </w:t>
      </w:r>
      <w:proofErr w:type="spellStart"/>
      <w:r w:rsidRPr="00C2483A">
        <w:rPr>
          <w:rFonts w:ascii="Gill Sans MT" w:hAnsi="Gill Sans MT"/>
          <w:sz w:val="24"/>
          <w:szCs w:val="24"/>
        </w:rPr>
        <w:t>headteacher</w:t>
      </w:r>
      <w:proofErr w:type="spellEnd"/>
      <w:r w:rsidRPr="00175BD7">
        <w:rPr>
          <w:rFonts w:ascii="Gill Sans MT" w:hAnsi="Gill Sans MT"/>
          <w:sz w:val="24"/>
          <w:szCs w:val="24"/>
        </w:rPr>
        <w:t xml:space="preserve"> will be responsible for monitoring any changes to legislation that may affect this policy, and make the appropriate changes accordingly. </w:t>
      </w:r>
    </w:p>
    <w:p w14:paraId="752202BB" w14:textId="77777777" w:rsidR="00094390" w:rsidRPr="00175BD7" w:rsidRDefault="00094390" w:rsidP="00094390">
      <w:pPr>
        <w:pStyle w:val="List"/>
        <w:rPr>
          <w:rFonts w:ascii="Gill Sans MT" w:hAnsi="Gill Sans MT"/>
          <w:sz w:val="24"/>
          <w:szCs w:val="24"/>
        </w:rPr>
      </w:pPr>
      <w:r w:rsidRPr="00175BD7">
        <w:rPr>
          <w:rFonts w:ascii="Gill Sans MT" w:hAnsi="Gill Sans MT"/>
          <w:sz w:val="24"/>
          <w:szCs w:val="24"/>
        </w:rPr>
        <w:t xml:space="preserve">The </w:t>
      </w:r>
      <w:proofErr w:type="spellStart"/>
      <w:r w:rsidRPr="00C2483A">
        <w:rPr>
          <w:rFonts w:ascii="Gill Sans MT" w:hAnsi="Gill Sans MT"/>
          <w:sz w:val="24"/>
          <w:szCs w:val="24"/>
        </w:rPr>
        <w:t>headteacher</w:t>
      </w:r>
      <w:proofErr w:type="spellEnd"/>
      <w:r w:rsidRPr="00175BD7">
        <w:rPr>
          <w:rFonts w:ascii="Gill Sans MT" w:hAnsi="Gill Sans MT"/>
          <w:color w:val="FFD006"/>
          <w:sz w:val="24"/>
          <w:szCs w:val="24"/>
        </w:rPr>
        <w:t xml:space="preserve"> </w:t>
      </w:r>
      <w:r w:rsidRPr="00175BD7">
        <w:rPr>
          <w:rFonts w:ascii="Gill Sans MT" w:hAnsi="Gill Sans MT"/>
          <w:sz w:val="24"/>
          <w:szCs w:val="24"/>
        </w:rPr>
        <w:t>will communicate changes to this policy to all members of staff.</w:t>
      </w:r>
    </w:p>
    <w:p w14:paraId="2C5FE95F" w14:textId="77777777" w:rsidR="00175BD7" w:rsidRPr="0018152D" w:rsidRDefault="00175BD7" w:rsidP="00175BD7">
      <w:pPr>
        <w:rPr>
          <w:rFonts w:ascii="Gill Sans MT" w:hAnsi="Gill Sans MT"/>
          <w:b/>
          <w:sz w:val="24"/>
          <w:szCs w:val="24"/>
          <w:u w:val="single"/>
        </w:rPr>
      </w:pPr>
      <w:r w:rsidRPr="0018152D">
        <w:rPr>
          <w:rFonts w:ascii="Gill Sans MT" w:hAnsi="Gill Sans MT"/>
          <w:b/>
          <w:sz w:val="24"/>
          <w:szCs w:val="24"/>
          <w:u w:val="single"/>
        </w:rPr>
        <w:t>Document Control</w:t>
      </w:r>
    </w:p>
    <w:p w14:paraId="7688AEC3" w14:textId="77777777" w:rsidR="00175BD7" w:rsidRPr="0018152D" w:rsidRDefault="00175BD7" w:rsidP="00175BD7">
      <w:pPr>
        <w:rPr>
          <w:rFonts w:ascii="Gill Sans MT" w:hAnsi="Gill Sans MT"/>
          <w:b/>
          <w:sz w:val="24"/>
          <w:szCs w:val="24"/>
        </w:rPr>
      </w:pPr>
      <w:r w:rsidRPr="0018152D">
        <w:rPr>
          <w:rFonts w:ascii="Gill Sans MT" w:hAnsi="Gill Sans MT"/>
          <w:b/>
          <w:sz w:val="24"/>
          <w:szCs w:val="24"/>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175BD7" w:rsidRPr="0018152D" w14:paraId="1FDE00F0" w14:textId="77777777" w:rsidTr="00B8717E">
        <w:trPr>
          <w:trHeight w:val="338"/>
        </w:trPr>
        <w:tc>
          <w:tcPr>
            <w:tcW w:w="670" w:type="pct"/>
            <w:tcBorders>
              <w:bottom w:val="single" w:sz="6" w:space="0" w:color="000000"/>
            </w:tcBorders>
            <w:shd w:val="clear" w:color="auto" w:fill="14A44E"/>
          </w:tcPr>
          <w:p w14:paraId="74A55317"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Version</w:t>
            </w:r>
          </w:p>
        </w:tc>
        <w:tc>
          <w:tcPr>
            <w:tcW w:w="807" w:type="pct"/>
            <w:tcBorders>
              <w:bottom w:val="single" w:sz="6" w:space="0" w:color="000000"/>
            </w:tcBorders>
            <w:shd w:val="clear" w:color="auto" w:fill="14A44E"/>
          </w:tcPr>
          <w:p w14:paraId="05719AE9"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Revision Date</w:t>
            </w:r>
          </w:p>
        </w:tc>
        <w:tc>
          <w:tcPr>
            <w:tcW w:w="1049" w:type="pct"/>
            <w:tcBorders>
              <w:bottom w:val="single" w:sz="6" w:space="0" w:color="000000"/>
            </w:tcBorders>
            <w:shd w:val="clear" w:color="auto" w:fill="14A44E"/>
          </w:tcPr>
          <w:p w14:paraId="7250925E"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Revised By</w:t>
            </w:r>
          </w:p>
        </w:tc>
        <w:tc>
          <w:tcPr>
            <w:tcW w:w="2474" w:type="pct"/>
            <w:tcBorders>
              <w:bottom w:val="single" w:sz="6" w:space="0" w:color="000000"/>
            </w:tcBorders>
            <w:shd w:val="clear" w:color="auto" w:fill="14A44E"/>
          </w:tcPr>
          <w:p w14:paraId="180C030E"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Revision</w:t>
            </w:r>
          </w:p>
        </w:tc>
      </w:tr>
      <w:tr w:rsidR="00175BD7" w:rsidRPr="0018152D" w14:paraId="695BD4A4" w14:textId="77777777" w:rsidTr="00B8717E">
        <w:trPr>
          <w:trHeight w:val="360"/>
        </w:trPr>
        <w:tc>
          <w:tcPr>
            <w:tcW w:w="670" w:type="pct"/>
            <w:tcBorders>
              <w:left w:val="single" w:sz="4" w:space="0" w:color="auto"/>
            </w:tcBorders>
            <w:shd w:val="clear" w:color="auto" w:fill="F2F2F2"/>
            <w:vAlign w:val="center"/>
          </w:tcPr>
          <w:p w14:paraId="22D6AA4A" w14:textId="77777777" w:rsidR="00175BD7" w:rsidRPr="0018152D" w:rsidRDefault="00175BD7" w:rsidP="00B8717E">
            <w:pPr>
              <w:rPr>
                <w:rFonts w:ascii="Gill Sans MT" w:hAnsi="Gill Sans MT"/>
                <w:sz w:val="24"/>
                <w:szCs w:val="24"/>
              </w:rPr>
            </w:pPr>
            <w:r w:rsidRPr="0018152D">
              <w:rPr>
                <w:rFonts w:ascii="Gill Sans MT" w:hAnsi="Gill Sans MT"/>
                <w:sz w:val="24"/>
                <w:szCs w:val="24"/>
              </w:rPr>
              <w:lastRenderedPageBreak/>
              <w:t>1.0</w:t>
            </w:r>
          </w:p>
        </w:tc>
        <w:tc>
          <w:tcPr>
            <w:tcW w:w="807" w:type="pct"/>
            <w:shd w:val="clear" w:color="auto" w:fill="F2F2F2"/>
            <w:vAlign w:val="center"/>
          </w:tcPr>
          <w:p w14:paraId="204FAE14"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April 2018</w:t>
            </w:r>
          </w:p>
        </w:tc>
        <w:tc>
          <w:tcPr>
            <w:tcW w:w="1049" w:type="pct"/>
            <w:shd w:val="clear" w:color="auto" w:fill="F2F2F2"/>
            <w:vAlign w:val="center"/>
          </w:tcPr>
          <w:p w14:paraId="2BD5FCE6"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Ann Pelham</w:t>
            </w:r>
          </w:p>
        </w:tc>
        <w:tc>
          <w:tcPr>
            <w:tcW w:w="2474" w:type="pct"/>
            <w:tcBorders>
              <w:right w:val="single" w:sz="4" w:space="0" w:color="auto"/>
            </w:tcBorders>
            <w:shd w:val="clear" w:color="auto" w:fill="F2F2F2"/>
          </w:tcPr>
          <w:p w14:paraId="4B53CFE8"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Written to comply with GDPR</w:t>
            </w:r>
          </w:p>
        </w:tc>
      </w:tr>
      <w:tr w:rsidR="00175BD7" w:rsidRPr="0018152D" w14:paraId="253A139B" w14:textId="77777777" w:rsidTr="00B8717E">
        <w:trPr>
          <w:trHeight w:val="360"/>
        </w:trPr>
        <w:tc>
          <w:tcPr>
            <w:tcW w:w="670" w:type="pct"/>
            <w:tcBorders>
              <w:left w:val="single" w:sz="4" w:space="0" w:color="auto"/>
            </w:tcBorders>
            <w:shd w:val="clear" w:color="auto" w:fill="F2F2F2"/>
            <w:vAlign w:val="center"/>
          </w:tcPr>
          <w:p w14:paraId="02F97DDC"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1.1</w:t>
            </w:r>
          </w:p>
        </w:tc>
        <w:tc>
          <w:tcPr>
            <w:tcW w:w="807" w:type="pct"/>
            <w:shd w:val="clear" w:color="auto" w:fill="F2F2F2"/>
            <w:vAlign w:val="center"/>
          </w:tcPr>
          <w:p w14:paraId="385E1213"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Summer 2018</w:t>
            </w:r>
          </w:p>
        </w:tc>
        <w:tc>
          <w:tcPr>
            <w:tcW w:w="1049" w:type="pct"/>
            <w:shd w:val="clear" w:color="auto" w:fill="F2F2F2"/>
            <w:vAlign w:val="center"/>
          </w:tcPr>
          <w:p w14:paraId="0BE842BE"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Full Governors</w:t>
            </w:r>
          </w:p>
        </w:tc>
        <w:tc>
          <w:tcPr>
            <w:tcW w:w="2474" w:type="pct"/>
            <w:tcBorders>
              <w:right w:val="single" w:sz="4" w:space="0" w:color="auto"/>
            </w:tcBorders>
            <w:shd w:val="clear" w:color="auto" w:fill="F2F2F2"/>
          </w:tcPr>
          <w:p w14:paraId="6855235A"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Ratified</w:t>
            </w:r>
          </w:p>
        </w:tc>
      </w:tr>
    </w:tbl>
    <w:p w14:paraId="400EE7F7" w14:textId="77777777" w:rsidR="00175BD7" w:rsidRPr="0018152D" w:rsidRDefault="00175BD7" w:rsidP="00175BD7">
      <w:pPr>
        <w:rPr>
          <w:rFonts w:ascii="Gill Sans MT" w:hAnsi="Gill Sans MT"/>
          <w:sz w:val="24"/>
          <w:szCs w:val="24"/>
        </w:rPr>
      </w:pPr>
    </w:p>
    <w:p w14:paraId="16E5D396" w14:textId="77777777" w:rsidR="00175BD7" w:rsidRPr="0018152D" w:rsidRDefault="00175BD7" w:rsidP="00175BD7">
      <w:pPr>
        <w:rPr>
          <w:rFonts w:ascii="Gill Sans MT" w:hAnsi="Gill Sans MT"/>
          <w:b/>
          <w:sz w:val="24"/>
          <w:szCs w:val="24"/>
        </w:rPr>
      </w:pPr>
      <w:r w:rsidRPr="0018152D">
        <w:rPr>
          <w:rFonts w:ascii="Gill Sans MT" w:hAnsi="Gill Sans MT"/>
          <w:b/>
          <w:sz w:val="24"/>
          <w:szCs w:val="24"/>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175BD7" w:rsidRPr="0018152D" w14:paraId="4756476A" w14:textId="77777777" w:rsidTr="00B8717E">
        <w:trPr>
          <w:trHeight w:val="338"/>
        </w:trPr>
        <w:tc>
          <w:tcPr>
            <w:tcW w:w="1251" w:type="pct"/>
            <w:tcBorders>
              <w:bottom w:val="single" w:sz="6" w:space="0" w:color="000000"/>
            </w:tcBorders>
            <w:shd w:val="clear" w:color="auto" w:fill="14A44E"/>
          </w:tcPr>
          <w:p w14:paraId="09F2E7B4" w14:textId="77777777" w:rsidR="00175BD7" w:rsidRPr="0018152D" w:rsidRDefault="00175BD7" w:rsidP="00B8717E">
            <w:pPr>
              <w:pStyle w:val="Column-RowHeading"/>
              <w:rPr>
                <w:rFonts w:ascii="Gill Sans MT" w:hAnsi="Gill Sans MT"/>
                <w:bCs/>
                <w:color w:val="FFFFFF"/>
                <w:sz w:val="24"/>
                <w:szCs w:val="24"/>
              </w:rPr>
            </w:pPr>
          </w:p>
        </w:tc>
        <w:tc>
          <w:tcPr>
            <w:tcW w:w="1250" w:type="pct"/>
            <w:tcBorders>
              <w:bottom w:val="single" w:sz="6" w:space="0" w:color="000000"/>
            </w:tcBorders>
            <w:shd w:val="clear" w:color="auto" w:fill="14A44E"/>
          </w:tcPr>
          <w:p w14:paraId="46AF9F6F"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Name</w:t>
            </w:r>
          </w:p>
        </w:tc>
        <w:tc>
          <w:tcPr>
            <w:tcW w:w="1250" w:type="pct"/>
            <w:tcBorders>
              <w:bottom w:val="single" w:sz="6" w:space="0" w:color="000000"/>
            </w:tcBorders>
            <w:shd w:val="clear" w:color="auto" w:fill="14A44E"/>
          </w:tcPr>
          <w:p w14:paraId="5A844442"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Signature</w:t>
            </w:r>
          </w:p>
        </w:tc>
        <w:tc>
          <w:tcPr>
            <w:tcW w:w="1249" w:type="pct"/>
            <w:tcBorders>
              <w:bottom w:val="single" w:sz="6" w:space="0" w:color="000000"/>
            </w:tcBorders>
            <w:shd w:val="clear" w:color="auto" w:fill="14A44E"/>
          </w:tcPr>
          <w:p w14:paraId="1F3B7723"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Date</w:t>
            </w:r>
          </w:p>
        </w:tc>
      </w:tr>
      <w:tr w:rsidR="00175BD7" w:rsidRPr="0018152D" w14:paraId="74C8F816" w14:textId="77777777" w:rsidTr="00B8717E">
        <w:trPr>
          <w:trHeight w:val="360"/>
        </w:trPr>
        <w:tc>
          <w:tcPr>
            <w:tcW w:w="1251" w:type="pct"/>
            <w:tcBorders>
              <w:left w:val="single" w:sz="4" w:space="0" w:color="auto"/>
              <w:bottom w:val="single" w:sz="6" w:space="0" w:color="000000"/>
            </w:tcBorders>
            <w:shd w:val="clear" w:color="auto" w:fill="F2F2F2"/>
          </w:tcPr>
          <w:p w14:paraId="53FE9535"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Headteacher</w:t>
            </w:r>
          </w:p>
        </w:tc>
        <w:tc>
          <w:tcPr>
            <w:tcW w:w="1250" w:type="pct"/>
            <w:tcBorders>
              <w:left w:val="single" w:sz="4" w:space="0" w:color="auto"/>
              <w:bottom w:val="single" w:sz="6" w:space="0" w:color="000000"/>
            </w:tcBorders>
            <w:shd w:val="clear" w:color="auto" w:fill="F2F2F2"/>
          </w:tcPr>
          <w:p w14:paraId="68AEFB14"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Ann Pelham</w:t>
            </w:r>
          </w:p>
          <w:p w14:paraId="1BE30C87" w14:textId="77777777" w:rsidR="00175BD7" w:rsidRPr="0018152D" w:rsidRDefault="00175BD7" w:rsidP="00B8717E">
            <w:pPr>
              <w:rPr>
                <w:rFonts w:ascii="Gill Sans MT" w:hAnsi="Gill Sans MT"/>
                <w:sz w:val="24"/>
                <w:szCs w:val="24"/>
              </w:rPr>
            </w:pPr>
          </w:p>
        </w:tc>
        <w:tc>
          <w:tcPr>
            <w:tcW w:w="1250" w:type="pct"/>
            <w:tcBorders>
              <w:bottom w:val="single" w:sz="6" w:space="0" w:color="000000"/>
            </w:tcBorders>
            <w:shd w:val="clear" w:color="auto" w:fill="F2F2F2"/>
          </w:tcPr>
          <w:p w14:paraId="70645DD9" w14:textId="77777777" w:rsidR="00175BD7" w:rsidRPr="0018152D" w:rsidRDefault="00175BD7" w:rsidP="00B8717E">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5571409F" w14:textId="77777777" w:rsidR="00175BD7" w:rsidRPr="0018152D" w:rsidRDefault="00175BD7" w:rsidP="00B8717E">
            <w:pPr>
              <w:rPr>
                <w:rFonts w:ascii="Gill Sans MT" w:hAnsi="Gill Sans MT"/>
                <w:sz w:val="24"/>
                <w:szCs w:val="24"/>
              </w:rPr>
            </w:pPr>
          </w:p>
        </w:tc>
      </w:tr>
      <w:tr w:rsidR="00175BD7" w:rsidRPr="0018152D" w14:paraId="3A759B8D" w14:textId="77777777" w:rsidTr="00B8717E">
        <w:trPr>
          <w:trHeight w:val="360"/>
        </w:trPr>
        <w:tc>
          <w:tcPr>
            <w:tcW w:w="1251" w:type="pct"/>
            <w:tcBorders>
              <w:left w:val="single" w:sz="4" w:space="0" w:color="auto"/>
              <w:bottom w:val="single" w:sz="6" w:space="0" w:color="000000"/>
            </w:tcBorders>
            <w:shd w:val="clear" w:color="auto" w:fill="F2F2F2"/>
          </w:tcPr>
          <w:p w14:paraId="5CE26C83"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Chair of Governors</w:t>
            </w:r>
          </w:p>
        </w:tc>
        <w:tc>
          <w:tcPr>
            <w:tcW w:w="1250" w:type="pct"/>
            <w:tcBorders>
              <w:left w:val="single" w:sz="4" w:space="0" w:color="auto"/>
              <w:bottom w:val="single" w:sz="6" w:space="0" w:color="000000"/>
            </w:tcBorders>
            <w:shd w:val="clear" w:color="auto" w:fill="F2F2F2"/>
          </w:tcPr>
          <w:p w14:paraId="7569B57A"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 xml:space="preserve">Andrew </w:t>
            </w:r>
            <w:proofErr w:type="spellStart"/>
            <w:r w:rsidRPr="0018152D">
              <w:rPr>
                <w:rFonts w:ascii="Gill Sans MT" w:hAnsi="Gill Sans MT"/>
                <w:sz w:val="24"/>
                <w:szCs w:val="24"/>
              </w:rPr>
              <w:t>Ballam</w:t>
            </w:r>
            <w:proofErr w:type="spellEnd"/>
            <w:r w:rsidRPr="0018152D">
              <w:rPr>
                <w:rFonts w:ascii="Gill Sans MT" w:hAnsi="Gill Sans MT"/>
                <w:sz w:val="24"/>
                <w:szCs w:val="24"/>
              </w:rPr>
              <w:t xml:space="preserve"> Davies</w:t>
            </w:r>
          </w:p>
        </w:tc>
        <w:tc>
          <w:tcPr>
            <w:tcW w:w="1250" w:type="pct"/>
            <w:tcBorders>
              <w:bottom w:val="single" w:sz="6" w:space="0" w:color="000000"/>
            </w:tcBorders>
            <w:shd w:val="clear" w:color="auto" w:fill="F2F2F2"/>
          </w:tcPr>
          <w:p w14:paraId="73640BFE" w14:textId="77777777" w:rsidR="00175BD7" w:rsidRPr="0018152D" w:rsidRDefault="00175BD7" w:rsidP="00B8717E">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602D0715" w14:textId="77777777" w:rsidR="00175BD7" w:rsidRPr="0018152D" w:rsidRDefault="00175BD7" w:rsidP="00B8717E">
            <w:pPr>
              <w:rPr>
                <w:rFonts w:ascii="Gill Sans MT" w:hAnsi="Gill Sans MT"/>
                <w:sz w:val="24"/>
                <w:szCs w:val="24"/>
              </w:rPr>
            </w:pPr>
          </w:p>
        </w:tc>
      </w:tr>
    </w:tbl>
    <w:p w14:paraId="4CDD51C7" w14:textId="77777777" w:rsidR="00175BD7" w:rsidRPr="0018152D" w:rsidRDefault="00175BD7" w:rsidP="00175BD7">
      <w:pPr>
        <w:rPr>
          <w:rFonts w:ascii="Gill Sans MT" w:hAnsi="Gill Sans MT"/>
          <w:b/>
          <w:sz w:val="24"/>
          <w:szCs w:val="24"/>
        </w:rPr>
      </w:pPr>
      <w:r w:rsidRPr="0018152D">
        <w:rPr>
          <w:rFonts w:ascii="Gill Sans MT" w:hAnsi="Gill Sans MT"/>
          <w:b/>
          <w:sz w:val="24"/>
          <w:szCs w:val="24"/>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175BD7" w:rsidRPr="0018152D" w14:paraId="7F861E2C" w14:textId="77777777" w:rsidTr="00B8717E">
        <w:trPr>
          <w:trHeight w:val="338"/>
        </w:trPr>
        <w:tc>
          <w:tcPr>
            <w:tcW w:w="5000" w:type="pct"/>
            <w:tcBorders>
              <w:bottom w:val="single" w:sz="6" w:space="0" w:color="000000"/>
            </w:tcBorders>
            <w:shd w:val="clear" w:color="auto" w:fill="14A44E"/>
          </w:tcPr>
          <w:p w14:paraId="61972C29"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Shared with</w:t>
            </w:r>
          </w:p>
        </w:tc>
      </w:tr>
      <w:tr w:rsidR="00175BD7" w:rsidRPr="0018152D" w14:paraId="278BFD9C" w14:textId="77777777" w:rsidTr="00B8717E">
        <w:trPr>
          <w:trHeight w:val="360"/>
        </w:trPr>
        <w:tc>
          <w:tcPr>
            <w:tcW w:w="5000" w:type="pct"/>
            <w:shd w:val="clear" w:color="auto" w:fill="F2F2F2"/>
          </w:tcPr>
          <w:p w14:paraId="574072CC" w14:textId="77777777" w:rsidR="00175BD7" w:rsidRPr="0018152D" w:rsidRDefault="00175BD7" w:rsidP="00175BD7">
            <w:pPr>
              <w:numPr>
                <w:ilvl w:val="0"/>
                <w:numId w:val="47"/>
              </w:numPr>
              <w:spacing w:after="0" w:line="240" w:lineRule="auto"/>
              <w:rPr>
                <w:rFonts w:ascii="Gill Sans MT" w:hAnsi="Gill Sans MT"/>
                <w:sz w:val="24"/>
                <w:szCs w:val="24"/>
              </w:rPr>
            </w:pPr>
            <w:r w:rsidRPr="0018152D">
              <w:rPr>
                <w:rFonts w:ascii="Gill Sans MT" w:hAnsi="Gill Sans MT"/>
                <w:sz w:val="24"/>
                <w:szCs w:val="24"/>
              </w:rPr>
              <w:t>Staff via school server</w:t>
            </w:r>
          </w:p>
          <w:p w14:paraId="5E80DCD7" w14:textId="77777777" w:rsidR="00175BD7" w:rsidRPr="0018152D" w:rsidRDefault="00175BD7" w:rsidP="00175BD7">
            <w:pPr>
              <w:numPr>
                <w:ilvl w:val="0"/>
                <w:numId w:val="47"/>
              </w:numPr>
              <w:spacing w:after="0" w:line="240" w:lineRule="auto"/>
              <w:rPr>
                <w:rFonts w:ascii="Gill Sans MT" w:hAnsi="Gill Sans MT"/>
                <w:sz w:val="24"/>
                <w:szCs w:val="24"/>
              </w:rPr>
            </w:pPr>
            <w:r w:rsidRPr="0018152D">
              <w:rPr>
                <w:rFonts w:ascii="Gill Sans MT" w:hAnsi="Gill Sans MT"/>
                <w:sz w:val="24"/>
                <w:szCs w:val="24"/>
              </w:rPr>
              <w:t>Parents via Website</w:t>
            </w:r>
          </w:p>
          <w:p w14:paraId="10A5110E" w14:textId="77777777" w:rsidR="00175BD7" w:rsidRPr="0018152D" w:rsidRDefault="00175BD7" w:rsidP="00175BD7">
            <w:pPr>
              <w:numPr>
                <w:ilvl w:val="0"/>
                <w:numId w:val="47"/>
              </w:numPr>
              <w:spacing w:after="0" w:line="240" w:lineRule="auto"/>
              <w:rPr>
                <w:rFonts w:ascii="Gill Sans MT" w:hAnsi="Gill Sans MT"/>
                <w:sz w:val="24"/>
                <w:szCs w:val="24"/>
              </w:rPr>
            </w:pPr>
            <w:r w:rsidRPr="0018152D">
              <w:rPr>
                <w:rFonts w:ascii="Gill Sans MT" w:hAnsi="Gill Sans MT"/>
                <w:sz w:val="24"/>
                <w:szCs w:val="24"/>
              </w:rPr>
              <w:t>Governors via committee meetings</w:t>
            </w:r>
          </w:p>
        </w:tc>
      </w:tr>
    </w:tbl>
    <w:p w14:paraId="408D1400" w14:textId="77777777" w:rsidR="00175BD7" w:rsidRPr="0018152D" w:rsidRDefault="00175BD7" w:rsidP="00175BD7">
      <w:pPr>
        <w:rPr>
          <w:rFonts w:ascii="Gill Sans MT" w:hAnsi="Gill Sans MT"/>
          <w:b/>
          <w:sz w:val="24"/>
          <w:szCs w:val="24"/>
        </w:rPr>
      </w:pPr>
    </w:p>
    <w:p w14:paraId="7F452507" w14:textId="77777777" w:rsidR="00175BD7" w:rsidRPr="0018152D" w:rsidRDefault="00175BD7" w:rsidP="00175BD7">
      <w:pPr>
        <w:rPr>
          <w:rFonts w:ascii="Gill Sans MT" w:hAnsi="Gill Sans MT"/>
          <w:sz w:val="24"/>
          <w:szCs w:val="24"/>
        </w:rPr>
      </w:pPr>
    </w:p>
    <w:p w14:paraId="1AAA865D" w14:textId="77777777" w:rsidR="00175BD7" w:rsidRPr="0018152D" w:rsidRDefault="00175BD7" w:rsidP="00175BD7">
      <w:pPr>
        <w:rPr>
          <w:rFonts w:ascii="Gill Sans MT" w:hAnsi="Gill Sans MT"/>
          <w:sz w:val="24"/>
          <w:szCs w:val="24"/>
        </w:rPr>
      </w:pPr>
    </w:p>
    <w:p w14:paraId="1AF16B30" w14:textId="77777777" w:rsidR="00175BD7" w:rsidRPr="0018152D" w:rsidRDefault="00175BD7" w:rsidP="00175BD7">
      <w:pPr>
        <w:rPr>
          <w:rFonts w:ascii="Gill Sans MT" w:hAnsi="Gill Sans MT" w:cs="Arial"/>
          <w:b/>
          <w:sz w:val="24"/>
          <w:szCs w:val="24"/>
          <w:u w:val="single"/>
        </w:rPr>
      </w:pPr>
    </w:p>
    <w:p w14:paraId="2173EFA7" w14:textId="77777777" w:rsidR="00175BD7" w:rsidRPr="0018152D" w:rsidRDefault="00175BD7" w:rsidP="00175BD7">
      <w:pPr>
        <w:rPr>
          <w:rFonts w:ascii="Gill Sans MT" w:hAnsi="Gill Sans MT" w:cs="Arial"/>
          <w:b/>
          <w:sz w:val="24"/>
          <w:szCs w:val="24"/>
        </w:rPr>
      </w:pPr>
    </w:p>
    <w:tbl>
      <w:tblPr>
        <w:tblpPr w:leftFromText="180" w:rightFromText="180" w:vertAnchor="text" w:horzAnchor="margin" w:tblpY="1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175BD7" w:rsidRPr="0018152D" w14:paraId="3E4CB112" w14:textId="77777777" w:rsidTr="00B8717E">
        <w:trPr>
          <w:trHeight w:val="338"/>
        </w:trPr>
        <w:tc>
          <w:tcPr>
            <w:tcW w:w="2197" w:type="dxa"/>
            <w:tcBorders>
              <w:bottom w:val="single" w:sz="6" w:space="0" w:color="000000"/>
            </w:tcBorders>
            <w:shd w:val="clear" w:color="auto" w:fill="14A44E"/>
          </w:tcPr>
          <w:p w14:paraId="77BD9010"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Date for next review</w:t>
            </w:r>
          </w:p>
        </w:tc>
      </w:tr>
      <w:tr w:rsidR="00175BD7" w:rsidRPr="0018152D" w14:paraId="5547FD1A" w14:textId="77777777" w:rsidTr="00B8717E">
        <w:trPr>
          <w:trHeight w:val="360"/>
        </w:trPr>
        <w:tc>
          <w:tcPr>
            <w:tcW w:w="2197" w:type="dxa"/>
            <w:tcBorders>
              <w:bottom w:val="single" w:sz="6" w:space="0" w:color="000000"/>
              <w:right w:val="single" w:sz="4" w:space="0" w:color="auto"/>
            </w:tcBorders>
            <w:shd w:val="clear" w:color="auto" w:fill="F2F2F2"/>
          </w:tcPr>
          <w:p w14:paraId="1F31D1BD"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Summer 2019</w:t>
            </w:r>
          </w:p>
        </w:tc>
      </w:tr>
    </w:tbl>
    <w:p w14:paraId="45C5A630" w14:textId="77777777" w:rsidR="00175BD7" w:rsidRPr="0018152D" w:rsidRDefault="00175BD7" w:rsidP="00175BD7">
      <w:pPr>
        <w:pStyle w:val="TSB-Level1Numbers"/>
        <w:ind w:left="1077" w:firstLine="0"/>
        <w:rPr>
          <w:rFonts w:ascii="Gill Sans MT" w:hAnsi="Gill Sans MT"/>
          <w:sz w:val="24"/>
          <w:szCs w:val="24"/>
        </w:rPr>
      </w:pPr>
    </w:p>
    <w:p w14:paraId="4A854DD0" w14:textId="77777777" w:rsidR="00175BD7" w:rsidRPr="0018152D" w:rsidRDefault="00175BD7" w:rsidP="00175BD7">
      <w:pPr>
        <w:pStyle w:val="ListParagraph"/>
        <w:jc w:val="both"/>
        <w:rPr>
          <w:rFonts w:ascii="Gill Sans MT" w:hAnsi="Gill Sans MT"/>
          <w:b/>
          <w:sz w:val="24"/>
          <w:szCs w:val="24"/>
        </w:rPr>
      </w:pPr>
    </w:p>
    <w:p w14:paraId="7706FE40" w14:textId="77777777" w:rsidR="00175BD7" w:rsidRPr="0018152D" w:rsidRDefault="00175BD7" w:rsidP="00175BD7">
      <w:pPr>
        <w:pStyle w:val="Heading10"/>
        <w:numPr>
          <w:ilvl w:val="0"/>
          <w:numId w:val="0"/>
        </w:numPr>
        <w:ind w:left="360"/>
        <w:rPr>
          <w:rFonts w:ascii="Gill Sans MT" w:hAnsi="Gill Sans MT"/>
          <w:sz w:val="24"/>
          <w:szCs w:val="24"/>
        </w:rPr>
      </w:pPr>
      <w:bookmarkStart w:id="43" w:name="_Appendix_4_-"/>
      <w:bookmarkStart w:id="44" w:name="_Appendix_2_–"/>
      <w:bookmarkStart w:id="45" w:name="_Appendix_2_–_1"/>
      <w:bookmarkEnd w:id="43"/>
      <w:bookmarkEnd w:id="44"/>
      <w:bookmarkEnd w:id="45"/>
    </w:p>
    <w:p w14:paraId="655ED0FD" w14:textId="77777777" w:rsidR="00175BD7" w:rsidRPr="00094390" w:rsidRDefault="00175BD7" w:rsidP="00175BD7">
      <w:pPr>
        <w:pStyle w:val="Heading10"/>
        <w:numPr>
          <w:ilvl w:val="0"/>
          <w:numId w:val="0"/>
        </w:numPr>
        <w:ind w:left="644"/>
      </w:pPr>
    </w:p>
    <w:sectPr w:rsidR="00175BD7" w:rsidRPr="00094390" w:rsidSect="00175BD7">
      <w:headerReference w:type="default" r:id="rId10"/>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88515" w14:textId="77777777" w:rsidR="006037F7" w:rsidRDefault="006037F7" w:rsidP="00AD4155">
      <w:pPr>
        <w:spacing w:after="0" w:line="240" w:lineRule="auto"/>
      </w:pPr>
      <w:r>
        <w:separator/>
      </w:r>
    </w:p>
  </w:endnote>
  <w:endnote w:type="continuationSeparator" w:id="0">
    <w:p w14:paraId="0F23E79D" w14:textId="77777777" w:rsidR="006037F7" w:rsidRDefault="006037F7"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98E8" w14:textId="77777777" w:rsidR="006037F7" w:rsidRDefault="006037F7" w:rsidP="00AD4155">
      <w:pPr>
        <w:spacing w:after="0" w:line="240" w:lineRule="auto"/>
      </w:pPr>
      <w:r>
        <w:separator/>
      </w:r>
    </w:p>
  </w:footnote>
  <w:footnote w:type="continuationSeparator" w:id="0">
    <w:p w14:paraId="4F4D9EB0" w14:textId="77777777" w:rsidR="006037F7" w:rsidRDefault="006037F7"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E515" w14:textId="77777777"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4C813BF"/>
    <w:multiLevelType w:val="hybridMultilevel"/>
    <w:tmpl w:val="834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83277"/>
    <w:multiLevelType w:val="hybridMultilevel"/>
    <w:tmpl w:val="995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 w15:restartNumberingAfterBreak="0">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24205"/>
    <w:multiLevelType w:val="hybridMultilevel"/>
    <w:tmpl w:val="09D20D36"/>
    <w:lvl w:ilvl="0" w:tplc="DBF4C736">
      <w:start w:val="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E6C3B"/>
    <w:multiLevelType w:val="hybridMultilevel"/>
    <w:tmpl w:val="C72EE962"/>
    <w:lvl w:ilvl="0" w:tplc="F4840198">
      <w:start w:val="1"/>
      <w:numFmt w:val="bullet"/>
      <w:lvlText w:val=""/>
      <w:lvlJc w:val="left"/>
      <w:pPr>
        <w:ind w:left="1800" w:hanging="360"/>
      </w:pPr>
      <w:rPr>
        <w:rFonts w:ascii="Symbol" w:hAnsi="Symbol" w:hint="default"/>
      </w:rPr>
    </w:lvl>
    <w:lvl w:ilvl="1" w:tplc="AB6A6D06">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642716"/>
    <w:multiLevelType w:val="hybridMultilevel"/>
    <w:tmpl w:val="7994BAE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40291B2F"/>
    <w:multiLevelType w:val="hybridMultilevel"/>
    <w:tmpl w:val="3EB660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8C22A1"/>
    <w:multiLevelType w:val="multilevel"/>
    <w:tmpl w:val="5506325E"/>
    <w:numStyleLink w:val="Style1"/>
  </w:abstractNum>
  <w:abstractNum w:abstractNumId="14" w15:restartNumberingAfterBreak="0">
    <w:nsid w:val="43E31399"/>
    <w:multiLevelType w:val="multilevel"/>
    <w:tmpl w:val="C3F2D166"/>
    <w:lvl w:ilvl="0">
      <w:start w:val="1"/>
      <w:numFmt w:val="decimal"/>
      <w:pStyle w:val="Heading10"/>
      <w:lvlText w:val="%1."/>
      <w:lvlJc w:val="left"/>
      <w:pPr>
        <w:ind w:left="644" w:hanging="360"/>
      </w:pPr>
      <w:rPr>
        <w:rFonts w:hint="default"/>
      </w:rPr>
    </w:lvl>
    <w:lvl w:ilvl="1">
      <w:start w:val="1"/>
      <w:numFmt w:val="decimal"/>
      <w:pStyle w:val="Style2"/>
      <w:lvlText w:val="%1.%2."/>
      <w:lvlJc w:val="center"/>
      <w:pPr>
        <w:ind w:left="716" w:hanging="432"/>
      </w:pPr>
      <w:rPr>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PolicyLevel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4E91599B"/>
    <w:multiLevelType w:val="hybridMultilevel"/>
    <w:tmpl w:val="483C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603F5"/>
    <w:multiLevelType w:val="hybridMultilevel"/>
    <w:tmpl w:val="0ADAA1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0A3531D"/>
    <w:multiLevelType w:val="multilevel"/>
    <w:tmpl w:val="5506325E"/>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 w15:restartNumberingAfterBreak="0">
    <w:nsid w:val="5DAD6F78"/>
    <w:multiLevelType w:val="hybridMultilevel"/>
    <w:tmpl w:val="3746C6A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C352B8"/>
    <w:multiLevelType w:val="hybridMultilevel"/>
    <w:tmpl w:val="643A78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686244"/>
    <w:multiLevelType w:val="hybridMultilevel"/>
    <w:tmpl w:val="E748316C"/>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C568DC"/>
    <w:multiLevelType w:val="hybridMultilevel"/>
    <w:tmpl w:val="F5F0C3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CF132B1"/>
    <w:multiLevelType w:val="hybridMultilevel"/>
    <w:tmpl w:val="D850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E6633"/>
    <w:multiLevelType w:val="hybridMultilevel"/>
    <w:tmpl w:val="DA8487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B334EF"/>
    <w:multiLevelType w:val="hybridMultilevel"/>
    <w:tmpl w:val="F29278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5"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DB0DE5"/>
    <w:multiLevelType w:val="hybridMultilevel"/>
    <w:tmpl w:val="7ED656D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7" w15:restartNumberingAfterBreak="0">
    <w:nsid w:val="7BBD4B37"/>
    <w:multiLevelType w:val="hybridMultilevel"/>
    <w:tmpl w:val="9B9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30"/>
  </w:num>
  <w:num w:numId="3">
    <w:abstractNumId w:val="18"/>
  </w:num>
  <w:num w:numId="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20"/>
  </w:num>
  <w:num w:numId="7">
    <w:abstractNumId w:val="35"/>
  </w:num>
  <w:num w:numId="8">
    <w:abstractNumId w:val="7"/>
  </w:num>
  <w:num w:numId="9">
    <w:abstractNumId w:val="19"/>
  </w:num>
  <w:num w:numId="10">
    <w:abstractNumId w:val="33"/>
  </w:num>
  <w:num w:numId="11">
    <w:abstractNumId w:val="9"/>
  </w:num>
  <w:num w:numId="12">
    <w:abstractNumId w:val="23"/>
  </w:num>
  <w:num w:numId="13">
    <w:abstractNumId w:val="38"/>
  </w:num>
  <w:num w:numId="14">
    <w:abstractNumId w:val="11"/>
  </w:num>
  <w:num w:numId="15">
    <w:abstractNumId w:val="5"/>
  </w:num>
  <w:num w:numId="16">
    <w:abstractNumId w:val="0"/>
  </w:num>
  <w:num w:numId="17">
    <w:abstractNumId w:val="25"/>
  </w:num>
  <w:num w:numId="18">
    <w:abstractNumId w:val="29"/>
  </w:num>
  <w:num w:numId="19">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4"/>
  </w:num>
  <w:num w:numId="21">
    <w:abstractNumId w:val="36"/>
  </w:num>
  <w:num w:numId="22">
    <w:abstractNumId w:val="27"/>
  </w:num>
  <w:num w:numId="23">
    <w:abstractNumId w:val="10"/>
  </w:num>
  <w:num w:numId="24">
    <w:abstractNumId w:val="4"/>
  </w:num>
  <w:num w:numId="25">
    <w:abstractNumId w:val="37"/>
  </w:num>
  <w:num w:numId="26">
    <w:abstractNumId w:val="1"/>
  </w:num>
  <w:num w:numId="27">
    <w:abstractNumId w:val="31"/>
  </w:num>
  <w:num w:numId="28">
    <w:abstractNumId w:val="24"/>
  </w:num>
  <w:num w:numId="29">
    <w:abstractNumId w:val="14"/>
  </w:num>
  <w:num w:numId="30">
    <w:abstractNumId w:val="12"/>
  </w:num>
  <w:num w:numId="31">
    <w:abstractNumId w:val="3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8"/>
  </w:num>
  <w:num w:numId="38">
    <w:abstractNumId w:val="6"/>
  </w:num>
  <w:num w:numId="39">
    <w:abstractNumId w:val="3"/>
  </w:num>
  <w:num w:numId="40">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5"/>
  </w:num>
  <w:num w:numId="43">
    <w:abstractNumId w:val="17"/>
  </w:num>
  <w:num w:numId="44">
    <w:abstractNumId w:val="1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16"/>
  </w:num>
  <w:num w:numId="46">
    <w:abstractNumId w:val="13"/>
  </w:num>
  <w:num w:numId="4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27ED5"/>
    <w:rsid w:val="00030278"/>
    <w:rsid w:val="000309F5"/>
    <w:rsid w:val="000319BD"/>
    <w:rsid w:val="000332F2"/>
    <w:rsid w:val="0003471D"/>
    <w:rsid w:val="00037174"/>
    <w:rsid w:val="00040C15"/>
    <w:rsid w:val="00040E9B"/>
    <w:rsid w:val="0004203D"/>
    <w:rsid w:val="00042069"/>
    <w:rsid w:val="00047288"/>
    <w:rsid w:val="00051F9B"/>
    <w:rsid w:val="00055FA4"/>
    <w:rsid w:val="000567E2"/>
    <w:rsid w:val="00063006"/>
    <w:rsid w:val="00063F8C"/>
    <w:rsid w:val="00065C6B"/>
    <w:rsid w:val="000661C5"/>
    <w:rsid w:val="00071A05"/>
    <w:rsid w:val="00080091"/>
    <w:rsid w:val="00081631"/>
    <w:rsid w:val="000865E0"/>
    <w:rsid w:val="000907A9"/>
    <w:rsid w:val="00094390"/>
    <w:rsid w:val="000A1F0D"/>
    <w:rsid w:val="000A217A"/>
    <w:rsid w:val="000A28A0"/>
    <w:rsid w:val="000B1080"/>
    <w:rsid w:val="000B16CC"/>
    <w:rsid w:val="000B213E"/>
    <w:rsid w:val="000B4624"/>
    <w:rsid w:val="000B7B80"/>
    <w:rsid w:val="000C061E"/>
    <w:rsid w:val="000C07AC"/>
    <w:rsid w:val="000C1403"/>
    <w:rsid w:val="000C2B18"/>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08A8"/>
    <w:rsid w:val="00120A54"/>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75BD7"/>
    <w:rsid w:val="00180455"/>
    <w:rsid w:val="00182077"/>
    <w:rsid w:val="001824BA"/>
    <w:rsid w:val="001833B5"/>
    <w:rsid w:val="00184FE3"/>
    <w:rsid w:val="00191CCB"/>
    <w:rsid w:val="00192C68"/>
    <w:rsid w:val="00194662"/>
    <w:rsid w:val="00196AEB"/>
    <w:rsid w:val="00196E4A"/>
    <w:rsid w:val="00197057"/>
    <w:rsid w:val="001977AF"/>
    <w:rsid w:val="001A18B6"/>
    <w:rsid w:val="001A4B45"/>
    <w:rsid w:val="001A5122"/>
    <w:rsid w:val="001A5F9B"/>
    <w:rsid w:val="001A65D3"/>
    <w:rsid w:val="001A6604"/>
    <w:rsid w:val="001A79FA"/>
    <w:rsid w:val="001B0D61"/>
    <w:rsid w:val="001B4BEB"/>
    <w:rsid w:val="001B76C4"/>
    <w:rsid w:val="001C0534"/>
    <w:rsid w:val="001C0EBA"/>
    <w:rsid w:val="001C181C"/>
    <w:rsid w:val="001C477A"/>
    <w:rsid w:val="001C4EDC"/>
    <w:rsid w:val="001C55C2"/>
    <w:rsid w:val="001C6D2B"/>
    <w:rsid w:val="001D2E2F"/>
    <w:rsid w:val="001D508E"/>
    <w:rsid w:val="001D543C"/>
    <w:rsid w:val="001E1528"/>
    <w:rsid w:val="001E403E"/>
    <w:rsid w:val="001E5AF6"/>
    <w:rsid w:val="001E5BB1"/>
    <w:rsid w:val="001E6910"/>
    <w:rsid w:val="001E73CB"/>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37C92"/>
    <w:rsid w:val="00240743"/>
    <w:rsid w:val="00240E20"/>
    <w:rsid w:val="0024163C"/>
    <w:rsid w:val="00242D19"/>
    <w:rsid w:val="00245588"/>
    <w:rsid w:val="002455D7"/>
    <w:rsid w:val="002470C8"/>
    <w:rsid w:val="002505B6"/>
    <w:rsid w:val="002614E8"/>
    <w:rsid w:val="00262540"/>
    <w:rsid w:val="00263F49"/>
    <w:rsid w:val="00271865"/>
    <w:rsid w:val="0027209F"/>
    <w:rsid w:val="002724C1"/>
    <w:rsid w:val="00274932"/>
    <w:rsid w:val="002769C8"/>
    <w:rsid w:val="0028203B"/>
    <w:rsid w:val="002828E2"/>
    <w:rsid w:val="00287985"/>
    <w:rsid w:val="00290FC5"/>
    <w:rsid w:val="0029265C"/>
    <w:rsid w:val="002A39DE"/>
    <w:rsid w:val="002A43B2"/>
    <w:rsid w:val="002A49CC"/>
    <w:rsid w:val="002A513D"/>
    <w:rsid w:val="002A6EE0"/>
    <w:rsid w:val="002B6711"/>
    <w:rsid w:val="002B6901"/>
    <w:rsid w:val="002B6F85"/>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4B5B"/>
    <w:rsid w:val="003153AF"/>
    <w:rsid w:val="00316537"/>
    <w:rsid w:val="00323786"/>
    <w:rsid w:val="00324723"/>
    <w:rsid w:val="003251F2"/>
    <w:rsid w:val="0032566E"/>
    <w:rsid w:val="00330BD2"/>
    <w:rsid w:val="00342A83"/>
    <w:rsid w:val="00343313"/>
    <w:rsid w:val="00343B0C"/>
    <w:rsid w:val="00345CDF"/>
    <w:rsid w:val="00350000"/>
    <w:rsid w:val="00350295"/>
    <w:rsid w:val="00351E65"/>
    <w:rsid w:val="0035319B"/>
    <w:rsid w:val="003573B4"/>
    <w:rsid w:val="00361211"/>
    <w:rsid w:val="00361C8F"/>
    <w:rsid w:val="003625AB"/>
    <w:rsid w:val="00370F77"/>
    <w:rsid w:val="00372784"/>
    <w:rsid w:val="0037502F"/>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C5FB6"/>
    <w:rsid w:val="003C603D"/>
    <w:rsid w:val="003C746F"/>
    <w:rsid w:val="003D3904"/>
    <w:rsid w:val="003D4877"/>
    <w:rsid w:val="003D4CAA"/>
    <w:rsid w:val="003D6082"/>
    <w:rsid w:val="003D7107"/>
    <w:rsid w:val="003E15EC"/>
    <w:rsid w:val="003E2874"/>
    <w:rsid w:val="003E50AF"/>
    <w:rsid w:val="003E574B"/>
    <w:rsid w:val="003E5C84"/>
    <w:rsid w:val="003E5EC2"/>
    <w:rsid w:val="003F05B5"/>
    <w:rsid w:val="003F0A4B"/>
    <w:rsid w:val="003F17BC"/>
    <w:rsid w:val="003F2506"/>
    <w:rsid w:val="003F5934"/>
    <w:rsid w:val="003F5C52"/>
    <w:rsid w:val="003F7C85"/>
    <w:rsid w:val="00402FF6"/>
    <w:rsid w:val="00410192"/>
    <w:rsid w:val="00413263"/>
    <w:rsid w:val="00414B63"/>
    <w:rsid w:val="00417DAB"/>
    <w:rsid w:val="004219E7"/>
    <w:rsid w:val="00421A4E"/>
    <w:rsid w:val="00421F70"/>
    <w:rsid w:val="0042635A"/>
    <w:rsid w:val="00430D7A"/>
    <w:rsid w:val="0043256B"/>
    <w:rsid w:val="00432DA9"/>
    <w:rsid w:val="00435227"/>
    <w:rsid w:val="004354E8"/>
    <w:rsid w:val="0044056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130"/>
    <w:rsid w:val="004A4984"/>
    <w:rsid w:val="004A4D4C"/>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10D0"/>
    <w:rsid w:val="004E2500"/>
    <w:rsid w:val="004E4E2B"/>
    <w:rsid w:val="004E7B1C"/>
    <w:rsid w:val="004F014D"/>
    <w:rsid w:val="004F03DD"/>
    <w:rsid w:val="004F1637"/>
    <w:rsid w:val="004F364C"/>
    <w:rsid w:val="004F6057"/>
    <w:rsid w:val="004F62DC"/>
    <w:rsid w:val="005001D6"/>
    <w:rsid w:val="00501E77"/>
    <w:rsid w:val="005025ED"/>
    <w:rsid w:val="00504FA7"/>
    <w:rsid w:val="005070B8"/>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769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B738C"/>
    <w:rsid w:val="005C15E4"/>
    <w:rsid w:val="005C1A93"/>
    <w:rsid w:val="005C2D3A"/>
    <w:rsid w:val="005C31A9"/>
    <w:rsid w:val="005C4279"/>
    <w:rsid w:val="005C6396"/>
    <w:rsid w:val="005D173B"/>
    <w:rsid w:val="005D1F6B"/>
    <w:rsid w:val="005D391F"/>
    <w:rsid w:val="005E0408"/>
    <w:rsid w:val="005E041B"/>
    <w:rsid w:val="005E0AC7"/>
    <w:rsid w:val="005E1810"/>
    <w:rsid w:val="005E1E09"/>
    <w:rsid w:val="005E2C99"/>
    <w:rsid w:val="005F1427"/>
    <w:rsid w:val="005F292F"/>
    <w:rsid w:val="005F3775"/>
    <w:rsid w:val="005F3E9D"/>
    <w:rsid w:val="006037F7"/>
    <w:rsid w:val="00603B1D"/>
    <w:rsid w:val="006055E4"/>
    <w:rsid w:val="006062F7"/>
    <w:rsid w:val="00607B2C"/>
    <w:rsid w:val="0061771B"/>
    <w:rsid w:val="00621FA8"/>
    <w:rsid w:val="00626C72"/>
    <w:rsid w:val="00626EF8"/>
    <w:rsid w:val="006272AA"/>
    <w:rsid w:val="00630884"/>
    <w:rsid w:val="006310D7"/>
    <w:rsid w:val="00631F57"/>
    <w:rsid w:val="00634586"/>
    <w:rsid w:val="00643ABE"/>
    <w:rsid w:val="0064440E"/>
    <w:rsid w:val="00646A2C"/>
    <w:rsid w:val="00653A10"/>
    <w:rsid w:val="00653F3E"/>
    <w:rsid w:val="0065484A"/>
    <w:rsid w:val="0066073B"/>
    <w:rsid w:val="0066271E"/>
    <w:rsid w:val="0066442C"/>
    <w:rsid w:val="00667E55"/>
    <w:rsid w:val="00673448"/>
    <w:rsid w:val="00673E6A"/>
    <w:rsid w:val="00675537"/>
    <w:rsid w:val="00675E4A"/>
    <w:rsid w:val="00680CEE"/>
    <w:rsid w:val="00681BF3"/>
    <w:rsid w:val="00681D42"/>
    <w:rsid w:val="00682EB6"/>
    <w:rsid w:val="00683541"/>
    <w:rsid w:val="00683C65"/>
    <w:rsid w:val="00684ECC"/>
    <w:rsid w:val="00686E2E"/>
    <w:rsid w:val="006875E9"/>
    <w:rsid w:val="006878B0"/>
    <w:rsid w:val="00693BE2"/>
    <w:rsid w:val="006A6754"/>
    <w:rsid w:val="006A6867"/>
    <w:rsid w:val="006A6F6A"/>
    <w:rsid w:val="006B1F01"/>
    <w:rsid w:val="006B2F2F"/>
    <w:rsid w:val="006B77D1"/>
    <w:rsid w:val="006C3085"/>
    <w:rsid w:val="006C4F98"/>
    <w:rsid w:val="006D6696"/>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99E"/>
    <w:rsid w:val="00744EE0"/>
    <w:rsid w:val="00752A20"/>
    <w:rsid w:val="00761B33"/>
    <w:rsid w:val="00762A7E"/>
    <w:rsid w:val="0076600A"/>
    <w:rsid w:val="007669B4"/>
    <w:rsid w:val="00766C6A"/>
    <w:rsid w:val="00766EF5"/>
    <w:rsid w:val="007737C4"/>
    <w:rsid w:val="00777073"/>
    <w:rsid w:val="00783359"/>
    <w:rsid w:val="00785641"/>
    <w:rsid w:val="007872D9"/>
    <w:rsid w:val="00791597"/>
    <w:rsid w:val="00791C9E"/>
    <w:rsid w:val="00793950"/>
    <w:rsid w:val="00796480"/>
    <w:rsid w:val="00796DFA"/>
    <w:rsid w:val="00797C90"/>
    <w:rsid w:val="007A0393"/>
    <w:rsid w:val="007A17AE"/>
    <w:rsid w:val="007A65B0"/>
    <w:rsid w:val="007B104A"/>
    <w:rsid w:val="007B3740"/>
    <w:rsid w:val="007B72E5"/>
    <w:rsid w:val="007B7475"/>
    <w:rsid w:val="007C0E8C"/>
    <w:rsid w:val="007C18D2"/>
    <w:rsid w:val="007D3062"/>
    <w:rsid w:val="007D4A94"/>
    <w:rsid w:val="007D5B99"/>
    <w:rsid w:val="007E0CAA"/>
    <w:rsid w:val="007E30CE"/>
    <w:rsid w:val="007E343F"/>
    <w:rsid w:val="007E535E"/>
    <w:rsid w:val="007E61A0"/>
    <w:rsid w:val="007E7250"/>
    <w:rsid w:val="007E7E23"/>
    <w:rsid w:val="007F2F9A"/>
    <w:rsid w:val="007F6289"/>
    <w:rsid w:val="007F6ABE"/>
    <w:rsid w:val="007F7982"/>
    <w:rsid w:val="00800008"/>
    <w:rsid w:val="0080065E"/>
    <w:rsid w:val="008016C3"/>
    <w:rsid w:val="0080195A"/>
    <w:rsid w:val="00810848"/>
    <w:rsid w:val="0081170D"/>
    <w:rsid w:val="00812F13"/>
    <w:rsid w:val="0081301F"/>
    <w:rsid w:val="00813091"/>
    <w:rsid w:val="008215CE"/>
    <w:rsid w:val="00827A27"/>
    <w:rsid w:val="00830223"/>
    <w:rsid w:val="0083174A"/>
    <w:rsid w:val="00841497"/>
    <w:rsid w:val="00843B20"/>
    <w:rsid w:val="00844F89"/>
    <w:rsid w:val="0084690A"/>
    <w:rsid w:val="00847389"/>
    <w:rsid w:val="00847A42"/>
    <w:rsid w:val="00847CDD"/>
    <w:rsid w:val="008521DD"/>
    <w:rsid w:val="00854F34"/>
    <w:rsid w:val="00856C32"/>
    <w:rsid w:val="00861083"/>
    <w:rsid w:val="00865449"/>
    <w:rsid w:val="00867141"/>
    <w:rsid w:val="008674AC"/>
    <w:rsid w:val="008679CC"/>
    <w:rsid w:val="00867FD6"/>
    <w:rsid w:val="0087014D"/>
    <w:rsid w:val="008702FE"/>
    <w:rsid w:val="0087447C"/>
    <w:rsid w:val="008800F3"/>
    <w:rsid w:val="00880556"/>
    <w:rsid w:val="00880710"/>
    <w:rsid w:val="00881284"/>
    <w:rsid w:val="00883F81"/>
    <w:rsid w:val="00886D58"/>
    <w:rsid w:val="00890EFD"/>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1CF3"/>
    <w:rsid w:val="00902457"/>
    <w:rsid w:val="0090570C"/>
    <w:rsid w:val="00906D77"/>
    <w:rsid w:val="0090772A"/>
    <w:rsid w:val="0091088B"/>
    <w:rsid w:val="00911CD5"/>
    <w:rsid w:val="00916653"/>
    <w:rsid w:val="0091682F"/>
    <w:rsid w:val="00920445"/>
    <w:rsid w:val="00921DCB"/>
    <w:rsid w:val="009229DA"/>
    <w:rsid w:val="00922BA1"/>
    <w:rsid w:val="00922CF2"/>
    <w:rsid w:val="00925A59"/>
    <w:rsid w:val="00925EF4"/>
    <w:rsid w:val="0092681F"/>
    <w:rsid w:val="00927253"/>
    <w:rsid w:val="009301FC"/>
    <w:rsid w:val="009321EA"/>
    <w:rsid w:val="00933C91"/>
    <w:rsid w:val="00940616"/>
    <w:rsid w:val="0094103E"/>
    <w:rsid w:val="009456B7"/>
    <w:rsid w:val="00945961"/>
    <w:rsid w:val="009475B4"/>
    <w:rsid w:val="00952DFC"/>
    <w:rsid w:val="009530AA"/>
    <w:rsid w:val="00953821"/>
    <w:rsid w:val="00956989"/>
    <w:rsid w:val="00957F9F"/>
    <w:rsid w:val="00962230"/>
    <w:rsid w:val="00965A1D"/>
    <w:rsid w:val="00965E82"/>
    <w:rsid w:val="00970666"/>
    <w:rsid w:val="00970816"/>
    <w:rsid w:val="009718AF"/>
    <w:rsid w:val="00972A5B"/>
    <w:rsid w:val="00974346"/>
    <w:rsid w:val="00977AA4"/>
    <w:rsid w:val="00980670"/>
    <w:rsid w:val="00981ACB"/>
    <w:rsid w:val="00982106"/>
    <w:rsid w:val="00983066"/>
    <w:rsid w:val="0098375A"/>
    <w:rsid w:val="00993A5C"/>
    <w:rsid w:val="009949C1"/>
    <w:rsid w:val="00995AF2"/>
    <w:rsid w:val="00996FF7"/>
    <w:rsid w:val="009A052C"/>
    <w:rsid w:val="009A078A"/>
    <w:rsid w:val="009A0FA9"/>
    <w:rsid w:val="009A3F19"/>
    <w:rsid w:val="009A4052"/>
    <w:rsid w:val="009A5551"/>
    <w:rsid w:val="009A6446"/>
    <w:rsid w:val="009A6AB2"/>
    <w:rsid w:val="009A702B"/>
    <w:rsid w:val="009A758E"/>
    <w:rsid w:val="009A79D0"/>
    <w:rsid w:val="009B00B0"/>
    <w:rsid w:val="009B363D"/>
    <w:rsid w:val="009B3E6F"/>
    <w:rsid w:val="009B494D"/>
    <w:rsid w:val="009B4985"/>
    <w:rsid w:val="009B702B"/>
    <w:rsid w:val="009C4014"/>
    <w:rsid w:val="009C5CFA"/>
    <w:rsid w:val="009C72C0"/>
    <w:rsid w:val="009D1A1B"/>
    <w:rsid w:val="009D3F73"/>
    <w:rsid w:val="009D5A9F"/>
    <w:rsid w:val="009D78DA"/>
    <w:rsid w:val="009E53B1"/>
    <w:rsid w:val="009F0D88"/>
    <w:rsid w:val="009F2744"/>
    <w:rsid w:val="009F3A48"/>
    <w:rsid w:val="009F6108"/>
    <w:rsid w:val="00A01E1C"/>
    <w:rsid w:val="00A03557"/>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04C8"/>
    <w:rsid w:val="00A46A3D"/>
    <w:rsid w:val="00A47D6C"/>
    <w:rsid w:val="00A525ED"/>
    <w:rsid w:val="00A538C8"/>
    <w:rsid w:val="00A547CF"/>
    <w:rsid w:val="00A572F3"/>
    <w:rsid w:val="00A61CB9"/>
    <w:rsid w:val="00A63332"/>
    <w:rsid w:val="00A6540D"/>
    <w:rsid w:val="00A66CE5"/>
    <w:rsid w:val="00A67184"/>
    <w:rsid w:val="00A71BE8"/>
    <w:rsid w:val="00A7242F"/>
    <w:rsid w:val="00A72869"/>
    <w:rsid w:val="00A74C4C"/>
    <w:rsid w:val="00A7597D"/>
    <w:rsid w:val="00A769FE"/>
    <w:rsid w:val="00A76D09"/>
    <w:rsid w:val="00A82E67"/>
    <w:rsid w:val="00A838EF"/>
    <w:rsid w:val="00A83B26"/>
    <w:rsid w:val="00A848E9"/>
    <w:rsid w:val="00A87972"/>
    <w:rsid w:val="00A87A8B"/>
    <w:rsid w:val="00A90412"/>
    <w:rsid w:val="00A9084D"/>
    <w:rsid w:val="00A92638"/>
    <w:rsid w:val="00A93D5A"/>
    <w:rsid w:val="00A97697"/>
    <w:rsid w:val="00AA0338"/>
    <w:rsid w:val="00AA0B75"/>
    <w:rsid w:val="00AA24A8"/>
    <w:rsid w:val="00AA515B"/>
    <w:rsid w:val="00AB40E2"/>
    <w:rsid w:val="00AB43BC"/>
    <w:rsid w:val="00AC0555"/>
    <w:rsid w:val="00AC160E"/>
    <w:rsid w:val="00AC1FA5"/>
    <w:rsid w:val="00AC76C9"/>
    <w:rsid w:val="00AC7D29"/>
    <w:rsid w:val="00AD2A2C"/>
    <w:rsid w:val="00AD2B43"/>
    <w:rsid w:val="00AD4155"/>
    <w:rsid w:val="00AD5F92"/>
    <w:rsid w:val="00AD7863"/>
    <w:rsid w:val="00AE03E6"/>
    <w:rsid w:val="00AE0D04"/>
    <w:rsid w:val="00AE1144"/>
    <w:rsid w:val="00AE1D08"/>
    <w:rsid w:val="00AE1D91"/>
    <w:rsid w:val="00AE273A"/>
    <w:rsid w:val="00AE2923"/>
    <w:rsid w:val="00AE62B7"/>
    <w:rsid w:val="00AF00AB"/>
    <w:rsid w:val="00AF00B6"/>
    <w:rsid w:val="00AF0866"/>
    <w:rsid w:val="00AF4375"/>
    <w:rsid w:val="00AF7E0E"/>
    <w:rsid w:val="00B00D9F"/>
    <w:rsid w:val="00B01464"/>
    <w:rsid w:val="00B030D4"/>
    <w:rsid w:val="00B04553"/>
    <w:rsid w:val="00B050F4"/>
    <w:rsid w:val="00B061C4"/>
    <w:rsid w:val="00B0737B"/>
    <w:rsid w:val="00B10C3A"/>
    <w:rsid w:val="00B11932"/>
    <w:rsid w:val="00B11D08"/>
    <w:rsid w:val="00B13B24"/>
    <w:rsid w:val="00B15432"/>
    <w:rsid w:val="00B1714E"/>
    <w:rsid w:val="00B20310"/>
    <w:rsid w:val="00B23F1B"/>
    <w:rsid w:val="00B2506D"/>
    <w:rsid w:val="00B27B9F"/>
    <w:rsid w:val="00B319DE"/>
    <w:rsid w:val="00B33428"/>
    <w:rsid w:val="00B37953"/>
    <w:rsid w:val="00B42A71"/>
    <w:rsid w:val="00B42F4D"/>
    <w:rsid w:val="00B45007"/>
    <w:rsid w:val="00B454C2"/>
    <w:rsid w:val="00B46687"/>
    <w:rsid w:val="00B5076A"/>
    <w:rsid w:val="00B50959"/>
    <w:rsid w:val="00B5348A"/>
    <w:rsid w:val="00B611CA"/>
    <w:rsid w:val="00B666E4"/>
    <w:rsid w:val="00B7381C"/>
    <w:rsid w:val="00B75E4E"/>
    <w:rsid w:val="00B76721"/>
    <w:rsid w:val="00B81BF1"/>
    <w:rsid w:val="00B81F55"/>
    <w:rsid w:val="00B84183"/>
    <w:rsid w:val="00B86FF4"/>
    <w:rsid w:val="00B877CC"/>
    <w:rsid w:val="00B87DFE"/>
    <w:rsid w:val="00B9340B"/>
    <w:rsid w:val="00B942D5"/>
    <w:rsid w:val="00BA08A1"/>
    <w:rsid w:val="00BA0E44"/>
    <w:rsid w:val="00BA7C96"/>
    <w:rsid w:val="00BB0BD1"/>
    <w:rsid w:val="00BB7263"/>
    <w:rsid w:val="00BB7EAB"/>
    <w:rsid w:val="00BB7FC1"/>
    <w:rsid w:val="00BC018F"/>
    <w:rsid w:val="00BC6018"/>
    <w:rsid w:val="00BC7B61"/>
    <w:rsid w:val="00BD1FEF"/>
    <w:rsid w:val="00BD69AF"/>
    <w:rsid w:val="00BD7245"/>
    <w:rsid w:val="00BE0D15"/>
    <w:rsid w:val="00BE135F"/>
    <w:rsid w:val="00BE4904"/>
    <w:rsid w:val="00BE7DF8"/>
    <w:rsid w:val="00BF2BDC"/>
    <w:rsid w:val="00BF5916"/>
    <w:rsid w:val="00BF6E99"/>
    <w:rsid w:val="00C008E4"/>
    <w:rsid w:val="00C04D58"/>
    <w:rsid w:val="00C15C14"/>
    <w:rsid w:val="00C21072"/>
    <w:rsid w:val="00C2373C"/>
    <w:rsid w:val="00C2413C"/>
    <w:rsid w:val="00C2483A"/>
    <w:rsid w:val="00C2487B"/>
    <w:rsid w:val="00C32E5D"/>
    <w:rsid w:val="00C37375"/>
    <w:rsid w:val="00C40B63"/>
    <w:rsid w:val="00C40B7C"/>
    <w:rsid w:val="00C41284"/>
    <w:rsid w:val="00C42F7A"/>
    <w:rsid w:val="00C45ADE"/>
    <w:rsid w:val="00C46E7E"/>
    <w:rsid w:val="00C50E27"/>
    <w:rsid w:val="00C54B21"/>
    <w:rsid w:val="00C55C33"/>
    <w:rsid w:val="00C55FDB"/>
    <w:rsid w:val="00C562AD"/>
    <w:rsid w:val="00C61466"/>
    <w:rsid w:val="00C623DA"/>
    <w:rsid w:val="00C64947"/>
    <w:rsid w:val="00C65A1F"/>
    <w:rsid w:val="00C71CAC"/>
    <w:rsid w:val="00C72015"/>
    <w:rsid w:val="00C723FA"/>
    <w:rsid w:val="00C73B22"/>
    <w:rsid w:val="00C75B5A"/>
    <w:rsid w:val="00C77DB8"/>
    <w:rsid w:val="00C82610"/>
    <w:rsid w:val="00C8446D"/>
    <w:rsid w:val="00C869E2"/>
    <w:rsid w:val="00C90FE4"/>
    <w:rsid w:val="00C91830"/>
    <w:rsid w:val="00C918A4"/>
    <w:rsid w:val="00C92E68"/>
    <w:rsid w:val="00C95D0F"/>
    <w:rsid w:val="00C96500"/>
    <w:rsid w:val="00C96FA8"/>
    <w:rsid w:val="00CA15B0"/>
    <w:rsid w:val="00CA738C"/>
    <w:rsid w:val="00CB09E1"/>
    <w:rsid w:val="00CB0DBC"/>
    <w:rsid w:val="00CB2979"/>
    <w:rsid w:val="00CB7CB1"/>
    <w:rsid w:val="00CC1633"/>
    <w:rsid w:val="00CC5483"/>
    <w:rsid w:val="00CD05D9"/>
    <w:rsid w:val="00CD08C4"/>
    <w:rsid w:val="00CD0982"/>
    <w:rsid w:val="00CD20CB"/>
    <w:rsid w:val="00CD2975"/>
    <w:rsid w:val="00CD4C43"/>
    <w:rsid w:val="00CD6512"/>
    <w:rsid w:val="00CE1A35"/>
    <w:rsid w:val="00CE5026"/>
    <w:rsid w:val="00CE5CDC"/>
    <w:rsid w:val="00CE64A7"/>
    <w:rsid w:val="00CF0D45"/>
    <w:rsid w:val="00CF47ED"/>
    <w:rsid w:val="00D03D55"/>
    <w:rsid w:val="00D066BF"/>
    <w:rsid w:val="00D067C0"/>
    <w:rsid w:val="00D06B48"/>
    <w:rsid w:val="00D06CE6"/>
    <w:rsid w:val="00D16710"/>
    <w:rsid w:val="00D2054E"/>
    <w:rsid w:val="00D244CB"/>
    <w:rsid w:val="00D3437B"/>
    <w:rsid w:val="00D3592E"/>
    <w:rsid w:val="00D35F07"/>
    <w:rsid w:val="00D36009"/>
    <w:rsid w:val="00D36B8E"/>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4140"/>
    <w:rsid w:val="00D673EF"/>
    <w:rsid w:val="00D67C4E"/>
    <w:rsid w:val="00D70413"/>
    <w:rsid w:val="00D71BF9"/>
    <w:rsid w:val="00D71EFE"/>
    <w:rsid w:val="00D748C2"/>
    <w:rsid w:val="00D7618C"/>
    <w:rsid w:val="00D76708"/>
    <w:rsid w:val="00D77899"/>
    <w:rsid w:val="00D83975"/>
    <w:rsid w:val="00D83FB9"/>
    <w:rsid w:val="00D87076"/>
    <w:rsid w:val="00D9360D"/>
    <w:rsid w:val="00D9522E"/>
    <w:rsid w:val="00D96E4C"/>
    <w:rsid w:val="00DA129B"/>
    <w:rsid w:val="00DA13DF"/>
    <w:rsid w:val="00DA3947"/>
    <w:rsid w:val="00DA4E5D"/>
    <w:rsid w:val="00DA5B4F"/>
    <w:rsid w:val="00DA5D36"/>
    <w:rsid w:val="00DB1EB3"/>
    <w:rsid w:val="00DB26DD"/>
    <w:rsid w:val="00DC2682"/>
    <w:rsid w:val="00DC58C7"/>
    <w:rsid w:val="00DC68C3"/>
    <w:rsid w:val="00DC6B61"/>
    <w:rsid w:val="00DC75B6"/>
    <w:rsid w:val="00DC7ED7"/>
    <w:rsid w:val="00DD053F"/>
    <w:rsid w:val="00DD0975"/>
    <w:rsid w:val="00DD3C82"/>
    <w:rsid w:val="00DD3D7E"/>
    <w:rsid w:val="00DD3EF1"/>
    <w:rsid w:val="00DD6EE4"/>
    <w:rsid w:val="00DD7491"/>
    <w:rsid w:val="00DD788B"/>
    <w:rsid w:val="00DE438E"/>
    <w:rsid w:val="00DF1F47"/>
    <w:rsid w:val="00DF73DB"/>
    <w:rsid w:val="00DF7667"/>
    <w:rsid w:val="00E00078"/>
    <w:rsid w:val="00E00FE6"/>
    <w:rsid w:val="00E06E63"/>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938"/>
    <w:rsid w:val="00E37A90"/>
    <w:rsid w:val="00E40CED"/>
    <w:rsid w:val="00E41881"/>
    <w:rsid w:val="00E46933"/>
    <w:rsid w:val="00E46CA4"/>
    <w:rsid w:val="00E4705C"/>
    <w:rsid w:val="00E51116"/>
    <w:rsid w:val="00E524CD"/>
    <w:rsid w:val="00E52CB1"/>
    <w:rsid w:val="00E52DFD"/>
    <w:rsid w:val="00E546F2"/>
    <w:rsid w:val="00E55701"/>
    <w:rsid w:val="00E56EAB"/>
    <w:rsid w:val="00E6064D"/>
    <w:rsid w:val="00E61271"/>
    <w:rsid w:val="00E627C5"/>
    <w:rsid w:val="00E6287D"/>
    <w:rsid w:val="00E64870"/>
    <w:rsid w:val="00E648AA"/>
    <w:rsid w:val="00E65387"/>
    <w:rsid w:val="00E678A4"/>
    <w:rsid w:val="00E71253"/>
    <w:rsid w:val="00E741B4"/>
    <w:rsid w:val="00E7538B"/>
    <w:rsid w:val="00E76457"/>
    <w:rsid w:val="00E818E2"/>
    <w:rsid w:val="00E858EF"/>
    <w:rsid w:val="00E91A40"/>
    <w:rsid w:val="00E9293C"/>
    <w:rsid w:val="00EA0783"/>
    <w:rsid w:val="00EA1704"/>
    <w:rsid w:val="00EA1886"/>
    <w:rsid w:val="00EA2BA5"/>
    <w:rsid w:val="00EA39E1"/>
    <w:rsid w:val="00EA5BE8"/>
    <w:rsid w:val="00EB0FBB"/>
    <w:rsid w:val="00EB1995"/>
    <w:rsid w:val="00EB24EE"/>
    <w:rsid w:val="00EB26E4"/>
    <w:rsid w:val="00EB6940"/>
    <w:rsid w:val="00EB6B5C"/>
    <w:rsid w:val="00EB79F8"/>
    <w:rsid w:val="00EC0798"/>
    <w:rsid w:val="00EC1520"/>
    <w:rsid w:val="00EC26A8"/>
    <w:rsid w:val="00EC7570"/>
    <w:rsid w:val="00ED23A0"/>
    <w:rsid w:val="00ED2F51"/>
    <w:rsid w:val="00ED5994"/>
    <w:rsid w:val="00ED59E6"/>
    <w:rsid w:val="00EE024B"/>
    <w:rsid w:val="00EE0C15"/>
    <w:rsid w:val="00EE412A"/>
    <w:rsid w:val="00EE7E62"/>
    <w:rsid w:val="00EF0EAC"/>
    <w:rsid w:val="00EF10DF"/>
    <w:rsid w:val="00EF1528"/>
    <w:rsid w:val="00EF7A9D"/>
    <w:rsid w:val="00F056DF"/>
    <w:rsid w:val="00F05C3D"/>
    <w:rsid w:val="00F076F2"/>
    <w:rsid w:val="00F07DC1"/>
    <w:rsid w:val="00F12615"/>
    <w:rsid w:val="00F14FF7"/>
    <w:rsid w:val="00F15EFF"/>
    <w:rsid w:val="00F165AD"/>
    <w:rsid w:val="00F17B92"/>
    <w:rsid w:val="00F2111F"/>
    <w:rsid w:val="00F26DDB"/>
    <w:rsid w:val="00F27AC8"/>
    <w:rsid w:val="00F33DF0"/>
    <w:rsid w:val="00F34FCC"/>
    <w:rsid w:val="00F43B46"/>
    <w:rsid w:val="00F45E9D"/>
    <w:rsid w:val="00F51F4E"/>
    <w:rsid w:val="00F5223C"/>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87692"/>
    <w:rsid w:val="00F901F7"/>
    <w:rsid w:val="00F95F2F"/>
    <w:rsid w:val="00FA07D2"/>
    <w:rsid w:val="00FA3B06"/>
    <w:rsid w:val="00FA6D88"/>
    <w:rsid w:val="00FA7639"/>
    <w:rsid w:val="00FB223B"/>
    <w:rsid w:val="00FB7E88"/>
    <w:rsid w:val="00FC267E"/>
    <w:rsid w:val="00FC7117"/>
    <w:rsid w:val="00FC79E6"/>
    <w:rsid w:val="00FD051D"/>
    <w:rsid w:val="00FD0685"/>
    <w:rsid w:val="00FD2A15"/>
    <w:rsid w:val="00FD4016"/>
    <w:rsid w:val="00FD5201"/>
    <w:rsid w:val="00FD5D67"/>
    <w:rsid w:val="00FD67B7"/>
    <w:rsid w:val="00FD7D8C"/>
    <w:rsid w:val="00FF0534"/>
    <w:rsid w:val="00FF07B6"/>
    <w:rsid w:val="00FF0D90"/>
    <w:rsid w:val="00FF1E35"/>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C78D7"/>
  <w15:docId w15:val="{7043334E-1781-4D50-A520-2CAE5175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29"/>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1425"/>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B81F55"/>
    <w:pPr>
      <w:numPr>
        <w:numId w:val="0"/>
      </w:numPr>
      <w:spacing w:before="240"/>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643ABE"/>
    <w:pPr>
      <w:tabs>
        <w:tab w:val="left" w:pos="3686"/>
      </w:tabs>
      <w:spacing w:after="120"/>
      <w:ind w:left="1800"/>
      <w:contextualSpacing w:val="0"/>
      <w:jc w:val="both"/>
    </w:pPr>
  </w:style>
  <w:style w:type="paragraph" w:customStyle="1" w:styleId="TSB-Level2Numbers">
    <w:name w:val="TSB - Level 2 Numbers"/>
    <w:basedOn w:val="TSB-Level1Numbers"/>
    <w:autoRedefine/>
    <w:qFormat/>
    <w:rsid w:val="00B81F55"/>
    <w:pPr>
      <w:spacing w:before="0"/>
      <w:ind w:left="3365" w:hanging="360"/>
    </w:pPr>
  </w:style>
  <w:style w:type="character" w:customStyle="1" w:styleId="TSB-PolicyBulletsChar">
    <w:name w:val="TSB - Policy Bullets Char"/>
    <w:basedOn w:val="ListParagraphChar"/>
    <w:link w:val="TSB-PolicyBullets"/>
    <w:rsid w:val="00643ABE"/>
  </w:style>
  <w:style w:type="character" w:customStyle="1" w:styleId="TSB-Level1NumbersChar">
    <w:name w:val="TSB - Level 1 Numbers Char"/>
    <w:basedOn w:val="DefaultParagraphFont"/>
    <w:link w:val="TSB-Level1Numbers"/>
    <w:rsid w:val="00B81F55"/>
    <w:rPr>
      <w:rFonts w:asciiTheme="majorHAnsi" w:hAnsiTheme="majorHAnsi" w:cstheme="minorHAnsi"/>
      <w:szCs w:val="32"/>
    </w:rPr>
  </w:style>
  <w:style w:type="numbering" w:customStyle="1" w:styleId="Style11">
    <w:name w:val="Style11"/>
    <w:basedOn w:val="NoList"/>
    <w:uiPriority w:val="99"/>
    <w:rsid w:val="00EE0C15"/>
  </w:style>
  <w:style w:type="character" w:customStyle="1" w:styleId="UnresolvedMention1">
    <w:name w:val="Unresolved Mention1"/>
    <w:basedOn w:val="DefaultParagraphFont"/>
    <w:uiPriority w:val="99"/>
    <w:semiHidden/>
    <w:unhideWhenUsed/>
    <w:rsid w:val="00D64140"/>
    <w:rPr>
      <w:color w:val="808080"/>
      <w:shd w:val="clear" w:color="auto" w:fill="E6E6E6"/>
    </w:rPr>
  </w:style>
  <w:style w:type="character" w:customStyle="1" w:styleId="UnresolvedMention2">
    <w:name w:val="Unresolved Mention2"/>
    <w:basedOn w:val="DefaultParagraphFont"/>
    <w:uiPriority w:val="99"/>
    <w:semiHidden/>
    <w:unhideWhenUsed/>
    <w:rsid w:val="00DA13DF"/>
    <w:rPr>
      <w:color w:val="808080"/>
      <w:shd w:val="clear" w:color="auto" w:fill="E6E6E6"/>
    </w:rPr>
  </w:style>
  <w:style w:type="paragraph" w:customStyle="1" w:styleId="Column-RowHeading">
    <w:name w:val="Column-Row Heading"/>
    <w:basedOn w:val="Normal"/>
    <w:rsid w:val="00175BD7"/>
    <w:pPr>
      <w:spacing w:before="120" w:after="120" w:line="240" w:lineRule="auto"/>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305082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30540340">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application-for-use-of-directed-surveillance"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9F2A-D897-467A-8618-37DB1082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User</cp:lastModifiedBy>
  <cp:revision>2</cp:revision>
  <dcterms:created xsi:type="dcterms:W3CDTF">2020-02-27T11:28:00Z</dcterms:created>
  <dcterms:modified xsi:type="dcterms:W3CDTF">2020-02-27T11:28:00Z</dcterms:modified>
</cp:coreProperties>
</file>