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B1" w:rsidRPr="00142C84" w:rsidRDefault="007C43B1" w:rsidP="007C43B1">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7C43B1" w:rsidRPr="00171F8A" w:rsidRDefault="007C43B1" w:rsidP="007C43B1">
      <w:pPr>
        <w:autoSpaceDE w:val="0"/>
        <w:autoSpaceDN w:val="0"/>
        <w:adjustRightInd w:val="0"/>
        <w:jc w:val="right"/>
        <w:rPr>
          <w:rFonts w:ascii="Gill Sans MT" w:hAnsi="Gill Sans MT" w:cs="Arial"/>
          <w:sz w:val="36"/>
          <w:szCs w:val="36"/>
        </w:rPr>
      </w:pPr>
      <w:r>
        <w:rPr>
          <w:rFonts w:ascii="Gill Sans MT" w:hAnsi="Gill Sans MT" w:cs="Arial"/>
          <w:sz w:val="36"/>
          <w:szCs w:val="36"/>
        </w:rPr>
        <w:t>Safer Recruitment</w:t>
      </w:r>
      <w:r w:rsidRPr="00171F8A">
        <w:rPr>
          <w:rFonts w:ascii="Gill Sans MT" w:hAnsi="Gill Sans MT" w:cs="Arial"/>
          <w:sz w:val="36"/>
          <w:szCs w:val="36"/>
        </w:rPr>
        <w:t xml:space="preserve"> Policy</w:t>
      </w:r>
    </w:p>
    <w:p w:rsidR="00E07742" w:rsidRDefault="00E07742" w:rsidP="000B02ED">
      <w:pPr>
        <w:pStyle w:val="Default"/>
        <w:jc w:val="center"/>
        <w:rPr>
          <w:rFonts w:ascii="Gill Sans MT" w:hAnsi="Gill Sans MT"/>
        </w:rPr>
      </w:pPr>
    </w:p>
    <w:p w:rsidR="000B02ED" w:rsidRPr="000B02ED" w:rsidRDefault="000B02ED" w:rsidP="000B02ED">
      <w:pPr>
        <w:pStyle w:val="Default"/>
        <w:jc w:val="center"/>
        <w:rPr>
          <w:rFonts w:ascii="Gill Sans MT" w:hAnsi="Gill Sans MT"/>
        </w:rPr>
      </w:pPr>
    </w:p>
    <w:p w:rsidR="000B02ED" w:rsidRPr="006524FA" w:rsidRDefault="000B02ED" w:rsidP="000B02ED">
      <w:pPr>
        <w:pStyle w:val="Default"/>
        <w:rPr>
          <w:rFonts w:ascii="Gill Sans MT" w:hAnsi="Gill Sans MT"/>
        </w:rPr>
      </w:pPr>
      <w:proofErr w:type="gramStart"/>
      <w:r w:rsidRPr="006524FA">
        <w:rPr>
          <w:rFonts w:ascii="Gill Sans MT" w:hAnsi="Gill Sans MT"/>
          <w:b/>
          <w:bCs/>
        </w:rPr>
        <w:t>1.INTRODUCTION</w:t>
      </w:r>
      <w:proofErr w:type="gramEnd"/>
      <w:r w:rsidRPr="006524FA">
        <w:rPr>
          <w:rFonts w:ascii="Gill Sans MT" w:hAnsi="Gill Sans MT"/>
          <w:b/>
          <w:bCs/>
        </w:rPr>
        <w:t xml:space="preserve"> </w:t>
      </w:r>
    </w:p>
    <w:p w:rsidR="000B02ED" w:rsidRPr="006524FA" w:rsidRDefault="000B02ED" w:rsidP="000B02ED">
      <w:pPr>
        <w:pStyle w:val="Default"/>
        <w:rPr>
          <w:rFonts w:ascii="Gill Sans MT" w:hAnsi="Gill Sans MT"/>
        </w:rPr>
      </w:pPr>
      <w:r w:rsidRPr="006524FA">
        <w:rPr>
          <w:rFonts w:ascii="Gill Sans MT" w:hAnsi="Gill Sans MT"/>
        </w:rPr>
        <w:t xml:space="preserve">The purpose of this policy is to set out the minimum requirements of a recruitment process that aims to: </w:t>
      </w:r>
    </w:p>
    <w:p w:rsidR="000B02ED" w:rsidRPr="006524FA" w:rsidRDefault="000B02ED" w:rsidP="000B02ED">
      <w:pPr>
        <w:pStyle w:val="Default"/>
        <w:numPr>
          <w:ilvl w:val="0"/>
          <w:numId w:val="5"/>
        </w:numPr>
        <w:spacing w:after="36"/>
        <w:rPr>
          <w:rFonts w:ascii="Gill Sans MT" w:hAnsi="Gill Sans MT"/>
        </w:rPr>
      </w:pPr>
      <w:r w:rsidRPr="006524FA">
        <w:rPr>
          <w:rFonts w:ascii="Gill Sans MT" w:hAnsi="Gill Sans MT"/>
        </w:rPr>
        <w:t xml:space="preserve">attract the best possible applicants to vacancies; </w:t>
      </w:r>
    </w:p>
    <w:p w:rsidR="000B02ED" w:rsidRPr="006524FA" w:rsidRDefault="000B02ED" w:rsidP="000B02ED">
      <w:pPr>
        <w:pStyle w:val="Default"/>
        <w:numPr>
          <w:ilvl w:val="0"/>
          <w:numId w:val="5"/>
        </w:numPr>
        <w:spacing w:after="36"/>
        <w:rPr>
          <w:rFonts w:ascii="Gill Sans MT" w:hAnsi="Gill Sans MT"/>
        </w:rPr>
      </w:pPr>
      <w:r w:rsidRPr="006524FA">
        <w:rPr>
          <w:rFonts w:ascii="Gill Sans MT" w:hAnsi="Gill Sans MT"/>
        </w:rPr>
        <w:t xml:space="preserve">deter prospective applicants who are unsuitable for work with children or young people; </w:t>
      </w:r>
    </w:p>
    <w:p w:rsidR="000B02ED" w:rsidRPr="006524FA" w:rsidRDefault="000B02ED" w:rsidP="000B02ED">
      <w:pPr>
        <w:pStyle w:val="Default"/>
        <w:numPr>
          <w:ilvl w:val="0"/>
          <w:numId w:val="5"/>
        </w:numPr>
        <w:rPr>
          <w:rFonts w:ascii="Gill Sans MT" w:hAnsi="Gill Sans MT"/>
        </w:rPr>
      </w:pPr>
      <w:proofErr w:type="gramStart"/>
      <w:r w:rsidRPr="006524FA">
        <w:rPr>
          <w:rFonts w:ascii="Gill Sans MT" w:hAnsi="Gill Sans MT"/>
        </w:rPr>
        <w:t>identify</w:t>
      </w:r>
      <w:proofErr w:type="gramEnd"/>
      <w:r w:rsidRPr="006524FA">
        <w:rPr>
          <w:rFonts w:ascii="Gill Sans MT" w:hAnsi="Gill Sans MT"/>
        </w:rPr>
        <w:t xml:space="preserve"> and reject applicants who are unsuitable for work with children and young people. </w:t>
      </w:r>
    </w:p>
    <w:p w:rsidR="000B02ED" w:rsidRPr="006524FA" w:rsidRDefault="000B02ED" w:rsidP="000B02ED">
      <w:pPr>
        <w:pStyle w:val="Default"/>
        <w:ind w:left="1080"/>
        <w:rPr>
          <w:rFonts w:ascii="Gill Sans MT" w:hAnsi="Gill Sans MT"/>
        </w:rPr>
      </w:pPr>
    </w:p>
    <w:p w:rsidR="000B02ED" w:rsidRPr="006524FA" w:rsidRDefault="000B02ED" w:rsidP="000B02ED">
      <w:pPr>
        <w:pStyle w:val="Default"/>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b/>
          <w:bCs/>
        </w:rPr>
        <w:t xml:space="preserve">2. STATUTORY REQUIREMENTS </w:t>
      </w:r>
    </w:p>
    <w:p w:rsidR="000B02ED" w:rsidRPr="006524FA" w:rsidRDefault="000B02ED" w:rsidP="000B02ED">
      <w:pPr>
        <w:pStyle w:val="Default"/>
        <w:rPr>
          <w:rFonts w:ascii="Gill Sans MT" w:hAnsi="Gill Sans MT"/>
        </w:rPr>
      </w:pPr>
      <w:r w:rsidRPr="006524FA">
        <w:rPr>
          <w:rFonts w:ascii="Gill Sans MT" w:hAnsi="Gill Sans MT"/>
        </w:rPr>
        <w:t xml:space="preserve">There are some statutory requirements for the appointment of some staff in schools – notably Head Teachers and Deputy Head Teachers. These requirements change from time-to-time and must be met. </w:t>
      </w:r>
      <w:r w:rsidR="00125EEC">
        <w:rPr>
          <w:rFonts w:ascii="Gill Sans MT" w:hAnsi="Gill Sans MT"/>
        </w:rPr>
        <w:t>There is advice in Keeping Children safe in Education.</w:t>
      </w:r>
    </w:p>
    <w:p w:rsidR="000B02ED" w:rsidRPr="006524FA" w:rsidRDefault="000B02ED" w:rsidP="000B02ED">
      <w:pPr>
        <w:pStyle w:val="Default"/>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b/>
          <w:bCs/>
        </w:rPr>
        <w:t xml:space="preserve">3. IDENTIFICATION OF RECRUITERS </w:t>
      </w:r>
    </w:p>
    <w:p w:rsidR="000B02ED" w:rsidRPr="006524FA" w:rsidRDefault="000B02ED" w:rsidP="000B02ED">
      <w:pPr>
        <w:pStyle w:val="Default"/>
        <w:rPr>
          <w:rFonts w:ascii="Gill Sans MT" w:hAnsi="Gill Sans MT"/>
        </w:rPr>
      </w:pPr>
      <w:r w:rsidRPr="006524FA">
        <w:rPr>
          <w:rFonts w:ascii="Gill Sans MT" w:hAnsi="Gill Sans MT"/>
        </w:rPr>
        <w:t>At least one recruiter has successfully received accredited training in safe</w:t>
      </w:r>
      <w:r w:rsidR="00125EEC">
        <w:rPr>
          <w:rFonts w:ascii="Gill Sans MT" w:hAnsi="Gill Sans MT"/>
        </w:rPr>
        <w:t>r</w:t>
      </w:r>
      <w:r w:rsidRPr="006524FA">
        <w:rPr>
          <w:rFonts w:ascii="Gill Sans MT" w:hAnsi="Gill Sans MT"/>
        </w:rPr>
        <w:t xml:space="preserve"> recruitment procedures. The school will move to a position where all members of the Leadership Team and </w:t>
      </w:r>
      <w:r w:rsidR="00125EEC">
        <w:rPr>
          <w:rFonts w:ascii="Gill Sans MT" w:hAnsi="Gill Sans MT"/>
        </w:rPr>
        <w:t>some</w:t>
      </w:r>
      <w:r w:rsidRPr="006524FA">
        <w:rPr>
          <w:rFonts w:ascii="Gill Sans MT" w:hAnsi="Gill Sans MT"/>
        </w:rPr>
        <w:t xml:space="preserve"> Governors have completed the accredited training. </w:t>
      </w:r>
    </w:p>
    <w:p w:rsidR="000B02ED" w:rsidRPr="006524FA" w:rsidRDefault="000B02ED" w:rsidP="000B02ED">
      <w:pPr>
        <w:pStyle w:val="Default"/>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b/>
          <w:bCs/>
        </w:rPr>
        <w:t xml:space="preserve">4. INVITING APPLICATIONS </w:t>
      </w:r>
    </w:p>
    <w:p w:rsidR="000B02ED" w:rsidRPr="006524FA" w:rsidRDefault="000B02ED" w:rsidP="000B02ED">
      <w:pPr>
        <w:pStyle w:val="Default"/>
        <w:rPr>
          <w:rFonts w:ascii="Gill Sans MT" w:hAnsi="Gill Sans MT"/>
        </w:rPr>
      </w:pPr>
      <w:r w:rsidRPr="006524FA">
        <w:rPr>
          <w:rFonts w:ascii="Gill Sans MT" w:hAnsi="Gill Sans MT"/>
        </w:rPr>
        <w:t xml:space="preserve">4.1 Advertisements for posts – whether in newspapers, journals or on-line – will include the statement: </w:t>
      </w:r>
    </w:p>
    <w:p w:rsidR="000B02ED" w:rsidRDefault="000B02ED" w:rsidP="000B02ED">
      <w:pPr>
        <w:pStyle w:val="Default"/>
        <w:rPr>
          <w:rFonts w:ascii="Gill Sans MT" w:hAnsi="Gill Sans MT"/>
          <w:i/>
          <w:iCs/>
        </w:rPr>
      </w:pPr>
      <w:r w:rsidRPr="006524FA">
        <w:rPr>
          <w:rFonts w:ascii="Gill Sans MT" w:hAnsi="Gill Sans MT"/>
          <w:i/>
          <w:iCs/>
        </w:rPr>
        <w:t xml:space="preserve">“The school is committed to safeguarding children and young people. All </w:t>
      </w:r>
      <w:proofErr w:type="spellStart"/>
      <w:r w:rsidRPr="006524FA">
        <w:rPr>
          <w:rFonts w:ascii="Gill Sans MT" w:hAnsi="Gill Sans MT"/>
          <w:i/>
          <w:iCs/>
        </w:rPr>
        <w:t>postholders</w:t>
      </w:r>
      <w:proofErr w:type="spellEnd"/>
      <w:r w:rsidRPr="006524FA">
        <w:rPr>
          <w:rFonts w:ascii="Gill Sans MT" w:hAnsi="Gill Sans MT"/>
          <w:i/>
          <w:iCs/>
        </w:rPr>
        <w:t xml:space="preserve"> are subject to a satisfactory enhan</w:t>
      </w:r>
      <w:r w:rsidR="00A83C19">
        <w:rPr>
          <w:rFonts w:ascii="Gill Sans MT" w:hAnsi="Gill Sans MT"/>
          <w:i/>
          <w:iCs/>
        </w:rPr>
        <w:t xml:space="preserve">ced Disclosure and Baring Check. </w:t>
      </w:r>
      <w:r w:rsidRPr="006524FA">
        <w:rPr>
          <w:rFonts w:ascii="Gill Sans MT" w:hAnsi="Gill Sans MT"/>
          <w:i/>
          <w:iCs/>
        </w:rPr>
        <w:t xml:space="preserve">Staff and Support Staff working in the EYFS and children under 8 will be checked against the Childcare (disqualification) Regulations” </w:t>
      </w:r>
    </w:p>
    <w:p w:rsidR="00125EEC" w:rsidRDefault="00125EEC" w:rsidP="000B02ED">
      <w:pPr>
        <w:pStyle w:val="Default"/>
        <w:rPr>
          <w:rFonts w:ascii="Gill Sans MT" w:hAnsi="Gill Sans MT"/>
          <w:i/>
          <w:iCs/>
        </w:rPr>
      </w:pPr>
    </w:p>
    <w:p w:rsidR="00125EEC" w:rsidRPr="00125EEC" w:rsidRDefault="00125EEC" w:rsidP="000B02ED">
      <w:pPr>
        <w:pStyle w:val="Default"/>
        <w:rPr>
          <w:rFonts w:ascii="Gill Sans MT" w:hAnsi="Gill Sans MT"/>
          <w:iCs/>
        </w:rPr>
      </w:pPr>
      <w:r w:rsidRPr="00125EEC">
        <w:rPr>
          <w:rFonts w:ascii="Gill Sans MT" w:hAnsi="Gill Sans MT"/>
          <w:iCs/>
        </w:rPr>
        <w:t xml:space="preserve">The job description should also point out the responsibility of the post holder with regard to safeguarding. </w:t>
      </w:r>
    </w:p>
    <w:p w:rsidR="00125EEC" w:rsidRDefault="00125EEC" w:rsidP="000B02ED">
      <w:pPr>
        <w:pStyle w:val="Default"/>
        <w:rPr>
          <w:rFonts w:ascii="Gill Sans MT" w:hAnsi="Gill Sans MT"/>
          <w:i/>
          <w:iCs/>
        </w:rPr>
      </w:pPr>
    </w:p>
    <w:p w:rsidR="00125EEC" w:rsidRPr="00125EEC" w:rsidRDefault="00125EEC" w:rsidP="000B02ED">
      <w:pPr>
        <w:pStyle w:val="Default"/>
        <w:rPr>
          <w:rFonts w:ascii="Gill Sans MT" w:hAnsi="Gill Sans MT"/>
          <w:iCs/>
        </w:rPr>
      </w:pPr>
      <w:r w:rsidRPr="00125EEC">
        <w:rPr>
          <w:rFonts w:ascii="Gill Sans MT" w:hAnsi="Gill Sans MT"/>
          <w:iCs/>
        </w:rPr>
        <w:t xml:space="preserve">We use the London Borough of Barnet application </w:t>
      </w:r>
      <w:proofErr w:type="gramStart"/>
      <w:r w:rsidRPr="00125EEC">
        <w:rPr>
          <w:rFonts w:ascii="Gill Sans MT" w:hAnsi="Gill Sans MT"/>
          <w:iCs/>
        </w:rPr>
        <w:t>forms which</w:t>
      </w:r>
      <w:proofErr w:type="gramEnd"/>
      <w:r w:rsidRPr="00125EEC">
        <w:rPr>
          <w:rFonts w:ascii="Gill Sans MT" w:hAnsi="Gill Sans MT"/>
          <w:iCs/>
        </w:rPr>
        <w:t xml:space="preserve"> includes a self disclosure section.</w:t>
      </w:r>
    </w:p>
    <w:p w:rsidR="000B02ED" w:rsidRPr="006524FA" w:rsidRDefault="000B02ED" w:rsidP="000B02ED">
      <w:pPr>
        <w:pStyle w:val="Default"/>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b/>
          <w:bCs/>
        </w:rPr>
        <w:t>The staff and settings covered by the further by the Keeping Children Safe in Education guidance</w:t>
      </w:r>
      <w:r w:rsidR="00A83C19">
        <w:rPr>
          <w:rFonts w:ascii="Gill Sans MT" w:hAnsi="Gill Sans MT"/>
          <w:b/>
          <w:bCs/>
        </w:rPr>
        <w:t>:</w:t>
      </w:r>
      <w:r w:rsidRPr="006524FA">
        <w:rPr>
          <w:rFonts w:ascii="Gill Sans MT" w:hAnsi="Gill Sans MT"/>
          <w:b/>
          <w:bCs/>
        </w:rPr>
        <w:t xml:space="preserve"> </w:t>
      </w:r>
    </w:p>
    <w:p w:rsidR="000B02ED" w:rsidRPr="006524FA" w:rsidRDefault="000B02ED" w:rsidP="000B02ED">
      <w:pPr>
        <w:pStyle w:val="Default"/>
        <w:rPr>
          <w:rFonts w:ascii="Gill Sans MT" w:hAnsi="Gill Sans MT"/>
        </w:rPr>
      </w:pPr>
      <w:r w:rsidRPr="006524FA">
        <w:rPr>
          <w:rFonts w:ascii="Gill Sans MT" w:hAnsi="Gill Sans MT"/>
        </w:rPr>
        <w:t xml:space="preserve">The following categories of staff in nursery and primary settings are covered by the Childcare (Disqualification) Regulations 2009: </w:t>
      </w:r>
    </w:p>
    <w:p w:rsidR="000B02ED" w:rsidRPr="006524FA" w:rsidRDefault="000B02ED" w:rsidP="000B02ED">
      <w:pPr>
        <w:pStyle w:val="Default"/>
        <w:spacing w:after="14"/>
        <w:rPr>
          <w:rFonts w:ascii="Gill Sans MT" w:hAnsi="Gill Sans MT"/>
        </w:rPr>
      </w:pPr>
      <w:r w:rsidRPr="006524FA">
        <w:rPr>
          <w:rFonts w:ascii="Gill Sans MT" w:hAnsi="Gill Sans MT"/>
        </w:rPr>
        <w:t xml:space="preserve">• </w:t>
      </w:r>
      <w:proofErr w:type="gramStart"/>
      <w:r w:rsidRPr="006524FA">
        <w:rPr>
          <w:rFonts w:ascii="Gill Sans MT" w:hAnsi="Gill Sans MT"/>
        </w:rPr>
        <w:t>staff</w:t>
      </w:r>
      <w:proofErr w:type="gramEnd"/>
      <w:r w:rsidRPr="006524FA">
        <w:rPr>
          <w:rFonts w:ascii="Gill Sans MT" w:hAnsi="Gill Sans MT"/>
        </w:rPr>
        <w:t xml:space="preserve"> who work in early years provision (including teachers and support staff working in school nursery and reception classes); </w:t>
      </w:r>
    </w:p>
    <w:p w:rsidR="000B02ED" w:rsidRPr="006524FA" w:rsidRDefault="000B02ED" w:rsidP="000B02ED">
      <w:pPr>
        <w:pStyle w:val="Default"/>
        <w:spacing w:after="14"/>
        <w:rPr>
          <w:rFonts w:ascii="Gill Sans MT" w:hAnsi="Gill Sans MT"/>
        </w:rPr>
      </w:pPr>
      <w:r w:rsidRPr="006524FA">
        <w:rPr>
          <w:rFonts w:ascii="Gill Sans MT" w:hAnsi="Gill Sans MT"/>
        </w:rPr>
        <w:lastRenderedPageBreak/>
        <w:t xml:space="preserve">• staff working in later years provision for children who have not attained the age of 8 including before school settings, such as breakfast clubs, and after school provision; </w:t>
      </w:r>
    </w:p>
    <w:p w:rsidR="000B02ED" w:rsidRPr="006524FA" w:rsidRDefault="000B02ED" w:rsidP="000B02ED">
      <w:pPr>
        <w:pStyle w:val="Default"/>
        <w:rPr>
          <w:rFonts w:ascii="Gill Sans MT" w:hAnsi="Gill Sans MT"/>
        </w:rPr>
      </w:pPr>
      <w:r w:rsidRPr="006524FA">
        <w:rPr>
          <w:rFonts w:ascii="Gill Sans MT" w:hAnsi="Gill Sans MT"/>
        </w:rPr>
        <w:t xml:space="preserve">• </w:t>
      </w:r>
      <w:proofErr w:type="gramStart"/>
      <w:r w:rsidRPr="006524FA">
        <w:rPr>
          <w:rFonts w:ascii="Gill Sans MT" w:hAnsi="Gill Sans MT"/>
        </w:rPr>
        <w:t>staff</w:t>
      </w:r>
      <w:proofErr w:type="gramEnd"/>
      <w:r w:rsidRPr="006524FA">
        <w:rPr>
          <w:rFonts w:ascii="Gill Sans MT" w:hAnsi="Gill Sans MT"/>
        </w:rPr>
        <w:t xml:space="preserve"> who are directly concerned in the management of such early or later years provision. </w:t>
      </w:r>
    </w:p>
    <w:p w:rsidR="000B02ED" w:rsidRPr="006524FA" w:rsidRDefault="000B02ED" w:rsidP="000B02ED">
      <w:pPr>
        <w:pStyle w:val="Default"/>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rPr>
        <w:t xml:space="preserve">The Regulations refer to employing a person “in connection with” these provisions and we therefore conclude that: </w:t>
      </w:r>
    </w:p>
    <w:p w:rsidR="000B02ED" w:rsidRPr="006524FA" w:rsidRDefault="000B02ED" w:rsidP="000B02ED">
      <w:pPr>
        <w:pStyle w:val="Default"/>
        <w:numPr>
          <w:ilvl w:val="0"/>
          <w:numId w:val="5"/>
        </w:numPr>
        <w:spacing w:after="27"/>
        <w:rPr>
          <w:rFonts w:ascii="Gill Sans MT" w:hAnsi="Gill Sans MT"/>
        </w:rPr>
      </w:pPr>
      <w:r w:rsidRPr="006524FA">
        <w:rPr>
          <w:rFonts w:ascii="Gill Sans MT" w:hAnsi="Gill Sans MT"/>
        </w:rPr>
        <w:t xml:space="preserve">Infant and Nursery Schools - All staff and volunteers will be covered </w:t>
      </w:r>
    </w:p>
    <w:p w:rsidR="000B02ED" w:rsidRDefault="00F02FBF" w:rsidP="005F01DF">
      <w:pPr>
        <w:pStyle w:val="Default"/>
        <w:numPr>
          <w:ilvl w:val="0"/>
          <w:numId w:val="5"/>
        </w:numPr>
        <w:rPr>
          <w:rFonts w:ascii="Gill Sans MT" w:hAnsi="Gill Sans MT"/>
        </w:rPr>
      </w:pPr>
      <w:r>
        <w:rPr>
          <w:rFonts w:ascii="Gill Sans MT" w:hAnsi="Gill Sans MT"/>
        </w:rPr>
        <w:t>Primary/Junior Schools:</w:t>
      </w:r>
    </w:p>
    <w:p w:rsidR="00F02FBF" w:rsidRPr="00F02FBF" w:rsidRDefault="00F02FBF" w:rsidP="00F02FBF">
      <w:pPr>
        <w:pStyle w:val="NormalWeb"/>
        <w:spacing w:before="0" w:beforeAutospacing="0" w:after="0" w:afterAutospacing="0"/>
        <w:ind w:left="720"/>
        <w:rPr>
          <w:rFonts w:ascii="Gill Sans MT" w:hAnsi="Gill Sans MT"/>
          <w:color w:val="0B0C0C"/>
        </w:rPr>
      </w:pPr>
      <w:r w:rsidRPr="00F02FBF">
        <w:rPr>
          <w:rFonts w:ascii="Gill Sans MT" w:hAnsi="Gill Sans MT"/>
          <w:b/>
          <w:color w:val="0B0C0C"/>
        </w:rPr>
        <w:t>Staff who provide any care for a child up to and including reception age.</w:t>
      </w:r>
      <w:r w:rsidRPr="00F02FBF">
        <w:rPr>
          <w:rFonts w:ascii="Gill Sans MT" w:hAnsi="Gill Sans MT"/>
          <w:color w:val="0B0C0C"/>
        </w:rPr>
        <w:t xml:space="preserve"> This includes education in nursery and reception classes or any supervised activity (such as breakfast clubs, lunchtime supervision and after school care provided by the school) both during the normal school day and outside of school hours for children in the early </w:t>
      </w:r>
      <w:proofErr w:type="gramStart"/>
      <w:r w:rsidRPr="00F02FBF">
        <w:rPr>
          <w:rFonts w:ascii="Gill Sans MT" w:hAnsi="Gill Sans MT"/>
          <w:color w:val="0B0C0C"/>
        </w:rPr>
        <w:t>years</w:t>
      </w:r>
      <w:proofErr w:type="gramEnd"/>
      <w:r w:rsidRPr="00F02FBF">
        <w:rPr>
          <w:rFonts w:ascii="Gill Sans MT" w:hAnsi="Gill Sans MT"/>
          <w:color w:val="0B0C0C"/>
        </w:rPr>
        <w:t xml:space="preserve"> age range.</w:t>
      </w:r>
    </w:p>
    <w:p w:rsidR="00F02FBF" w:rsidRPr="00F02FBF" w:rsidRDefault="00F02FBF" w:rsidP="00F02FBF">
      <w:pPr>
        <w:pStyle w:val="NormalWeb"/>
        <w:spacing w:before="0" w:beforeAutospacing="0" w:after="0" w:afterAutospacing="0" w:line="375" w:lineRule="atLeast"/>
        <w:ind w:left="720"/>
        <w:rPr>
          <w:rFonts w:ascii="Gill Sans MT" w:hAnsi="Gill Sans MT"/>
          <w:b/>
          <w:color w:val="0B0C0C"/>
        </w:rPr>
      </w:pPr>
      <w:r w:rsidRPr="00F02FBF">
        <w:rPr>
          <w:rFonts w:ascii="Gill Sans MT" w:hAnsi="Gill Sans MT"/>
          <w:b/>
          <w:color w:val="0B0C0C"/>
        </w:rPr>
        <w:t xml:space="preserve">Later </w:t>
      </w:r>
      <w:proofErr w:type="gramStart"/>
      <w:r w:rsidRPr="00F02FBF">
        <w:rPr>
          <w:rFonts w:ascii="Gill Sans MT" w:hAnsi="Gill Sans MT"/>
          <w:b/>
          <w:color w:val="0B0C0C"/>
        </w:rPr>
        <w:t>years</w:t>
      </w:r>
      <w:proofErr w:type="gramEnd"/>
      <w:r w:rsidRPr="00F02FBF">
        <w:rPr>
          <w:rFonts w:ascii="Gill Sans MT" w:hAnsi="Gill Sans MT"/>
          <w:b/>
          <w:color w:val="0B0C0C"/>
        </w:rPr>
        <w:t xml:space="preserve"> provision (for children under 8)</w:t>
      </w:r>
    </w:p>
    <w:p w:rsidR="00F02FBF" w:rsidRPr="00F02FBF" w:rsidRDefault="00F02FBF" w:rsidP="00F02FBF">
      <w:pPr>
        <w:pStyle w:val="NormalWeb"/>
        <w:spacing w:before="0" w:beforeAutospacing="0" w:after="0" w:afterAutospacing="0" w:line="375" w:lineRule="atLeast"/>
        <w:ind w:left="720"/>
        <w:rPr>
          <w:rFonts w:ascii="Gill Sans MT" w:hAnsi="Gill Sans MT"/>
          <w:color w:val="0B0C0C"/>
        </w:rPr>
      </w:pPr>
      <w:r w:rsidRPr="00F02FBF">
        <w:rPr>
          <w:rFonts w:ascii="Gill Sans MT" w:hAnsi="Gill Sans MT"/>
          <w:color w:val="0B0C0C"/>
        </w:rPr>
        <w:t xml:space="preserve">Staff who are employed to work in childcare provided by the school outside of the normal school day for children who are above reception age but who have not attained the age of </w:t>
      </w:r>
      <w:proofErr w:type="gramStart"/>
      <w:r w:rsidRPr="00F02FBF">
        <w:rPr>
          <w:rFonts w:ascii="Gill Sans MT" w:hAnsi="Gill Sans MT"/>
          <w:color w:val="0B0C0C"/>
        </w:rPr>
        <w:t>8</w:t>
      </w:r>
      <w:proofErr w:type="gramEnd"/>
      <w:r w:rsidRPr="00F02FBF">
        <w:rPr>
          <w:rFonts w:ascii="Gill Sans MT" w:hAnsi="Gill Sans MT"/>
          <w:color w:val="0B0C0C"/>
        </w:rPr>
        <w:t>. This does not include education or supervised activity for children above reception age during school hours (including extended school hours for co-curricular learning activities, such as the school’s choir or sports teams) but it does include before-school settings, such as breakfast clubs, and after school provision.</w:t>
      </w:r>
    </w:p>
    <w:p w:rsidR="00F02FBF" w:rsidRPr="00F02FBF" w:rsidRDefault="00F02FBF" w:rsidP="00F02FBF">
      <w:pPr>
        <w:pStyle w:val="NormalWeb"/>
        <w:spacing w:before="0" w:beforeAutospacing="0" w:after="0" w:afterAutospacing="0" w:line="375" w:lineRule="atLeast"/>
        <w:ind w:left="720"/>
        <w:rPr>
          <w:rFonts w:ascii="Gill Sans MT" w:hAnsi="Gill Sans MT"/>
          <w:color w:val="0B0C0C"/>
        </w:rPr>
      </w:pPr>
      <w:r w:rsidRPr="00F02FBF">
        <w:rPr>
          <w:rFonts w:ascii="Gill Sans MT" w:hAnsi="Gill Sans MT"/>
          <w:color w:val="0B0C0C"/>
        </w:rPr>
        <w:t xml:space="preserve">Staff who are directly concerned in the management of early or later years provision </w:t>
      </w:r>
      <w:proofErr w:type="gramStart"/>
      <w:r w:rsidRPr="00F02FBF">
        <w:rPr>
          <w:rFonts w:ascii="Gill Sans MT" w:hAnsi="Gill Sans MT"/>
          <w:color w:val="0B0C0C"/>
        </w:rPr>
        <w:t>are covered</w:t>
      </w:r>
      <w:proofErr w:type="gramEnd"/>
      <w:r w:rsidRPr="00F02FBF">
        <w:rPr>
          <w:rFonts w:ascii="Gill Sans MT" w:hAnsi="Gill Sans MT"/>
          <w:color w:val="0B0C0C"/>
        </w:rPr>
        <w:t xml:space="preserve"> by the legislation. Schools will need to use their judgement to determine who is covered, but this will include the </w:t>
      </w:r>
      <w:proofErr w:type="spellStart"/>
      <w:r w:rsidRPr="00F02FBF">
        <w:rPr>
          <w:rFonts w:ascii="Gill Sans MT" w:hAnsi="Gill Sans MT"/>
          <w:color w:val="0B0C0C"/>
        </w:rPr>
        <w:t>headteacher</w:t>
      </w:r>
      <w:proofErr w:type="spellEnd"/>
      <w:r w:rsidRPr="00F02FBF">
        <w:rPr>
          <w:rFonts w:ascii="Gill Sans MT" w:hAnsi="Gill Sans MT"/>
          <w:color w:val="0B0C0C"/>
        </w:rPr>
        <w:t>, and may also include other members of the school’s leadership team and any manager, supervisor, leader or volunteer responsible for the day-to-day management of the provision.</w:t>
      </w:r>
    </w:p>
    <w:p w:rsidR="00F02FBF" w:rsidRPr="00F02FBF" w:rsidRDefault="00F02FBF" w:rsidP="00F02FBF">
      <w:pPr>
        <w:pStyle w:val="Default"/>
        <w:ind w:left="720"/>
        <w:rPr>
          <w:rFonts w:ascii="Gill Sans MT" w:hAnsi="Gill Sans MT"/>
        </w:rPr>
      </w:pPr>
    </w:p>
    <w:p w:rsidR="000B02ED" w:rsidRPr="006524FA" w:rsidRDefault="000B02ED" w:rsidP="000B02ED">
      <w:pPr>
        <w:pStyle w:val="Default"/>
        <w:rPr>
          <w:rFonts w:ascii="Gill Sans MT" w:hAnsi="Gill Sans MT"/>
        </w:rPr>
      </w:pPr>
      <w:r w:rsidRPr="006524FA">
        <w:rPr>
          <w:rFonts w:ascii="Gill Sans MT" w:hAnsi="Gill Sans MT"/>
        </w:rPr>
        <w:t xml:space="preserve">4.2 Prospective applicants </w:t>
      </w:r>
      <w:proofErr w:type="gramStart"/>
      <w:r w:rsidRPr="006524FA">
        <w:rPr>
          <w:rFonts w:ascii="Gill Sans MT" w:hAnsi="Gill Sans MT"/>
        </w:rPr>
        <w:t>will be supplied</w:t>
      </w:r>
      <w:proofErr w:type="gramEnd"/>
      <w:r w:rsidRPr="006524FA">
        <w:rPr>
          <w:rFonts w:ascii="Gill Sans MT" w:hAnsi="Gill Sans MT"/>
        </w:rPr>
        <w:t xml:space="preserve">, as a minimum, with the following: </w:t>
      </w:r>
    </w:p>
    <w:p w:rsidR="000B02ED" w:rsidRPr="006524FA" w:rsidRDefault="000B02ED" w:rsidP="000B02ED">
      <w:pPr>
        <w:pStyle w:val="Default"/>
        <w:numPr>
          <w:ilvl w:val="0"/>
          <w:numId w:val="5"/>
        </w:numPr>
        <w:spacing w:after="36"/>
        <w:rPr>
          <w:rFonts w:ascii="Gill Sans MT" w:hAnsi="Gill Sans MT"/>
        </w:rPr>
      </w:pPr>
      <w:r w:rsidRPr="006524FA">
        <w:rPr>
          <w:rFonts w:ascii="Gill Sans MT" w:hAnsi="Gill Sans MT"/>
        </w:rPr>
        <w:t xml:space="preserve">job description and person specification; </w:t>
      </w:r>
    </w:p>
    <w:p w:rsidR="000B02ED" w:rsidRPr="006524FA" w:rsidRDefault="000B02ED" w:rsidP="000B02ED">
      <w:pPr>
        <w:pStyle w:val="Default"/>
        <w:numPr>
          <w:ilvl w:val="0"/>
          <w:numId w:val="5"/>
        </w:numPr>
        <w:spacing w:after="36"/>
        <w:rPr>
          <w:rFonts w:ascii="Gill Sans MT" w:hAnsi="Gill Sans MT"/>
        </w:rPr>
      </w:pPr>
      <w:r w:rsidRPr="006524FA">
        <w:rPr>
          <w:rFonts w:ascii="Gill Sans MT" w:hAnsi="Gill Sans MT"/>
        </w:rPr>
        <w:t xml:space="preserve">the school’s child protection policy; </w:t>
      </w:r>
    </w:p>
    <w:p w:rsidR="000B02ED" w:rsidRPr="006524FA" w:rsidRDefault="000B02ED" w:rsidP="000B02ED">
      <w:pPr>
        <w:pStyle w:val="Default"/>
        <w:numPr>
          <w:ilvl w:val="0"/>
          <w:numId w:val="5"/>
        </w:numPr>
        <w:rPr>
          <w:rFonts w:ascii="Gill Sans MT" w:hAnsi="Gill Sans MT"/>
          <w:color w:val="auto"/>
        </w:rPr>
      </w:pPr>
      <w:r w:rsidRPr="006524FA">
        <w:rPr>
          <w:rFonts w:ascii="Gill Sans MT" w:hAnsi="Gill Sans MT"/>
        </w:rPr>
        <w:t>the school’s safer recruitment policy (this document);</w:t>
      </w:r>
    </w:p>
    <w:p w:rsidR="000B02ED" w:rsidRPr="006524FA" w:rsidRDefault="000B02ED" w:rsidP="000B02ED">
      <w:pPr>
        <w:pStyle w:val="Default"/>
        <w:numPr>
          <w:ilvl w:val="0"/>
          <w:numId w:val="5"/>
        </w:numPr>
        <w:spacing w:after="36"/>
        <w:rPr>
          <w:rFonts w:ascii="Gill Sans MT" w:hAnsi="Gill Sans MT"/>
          <w:color w:val="auto"/>
        </w:rPr>
      </w:pPr>
      <w:r w:rsidRPr="006524FA">
        <w:rPr>
          <w:rFonts w:ascii="Gill Sans MT" w:hAnsi="Gill Sans MT"/>
          <w:color w:val="auto"/>
        </w:rPr>
        <w:t xml:space="preserve">the selection procedure for the post; </w:t>
      </w:r>
    </w:p>
    <w:p w:rsidR="000B02ED" w:rsidRPr="006524FA" w:rsidRDefault="000B02ED" w:rsidP="000B02ED">
      <w:pPr>
        <w:pStyle w:val="Default"/>
        <w:numPr>
          <w:ilvl w:val="0"/>
          <w:numId w:val="5"/>
        </w:numPr>
        <w:rPr>
          <w:rFonts w:ascii="Gill Sans MT" w:hAnsi="Gill Sans MT"/>
          <w:color w:val="auto"/>
        </w:rPr>
      </w:pPr>
      <w:proofErr w:type="gramStart"/>
      <w:r w:rsidRPr="006524FA">
        <w:rPr>
          <w:rFonts w:ascii="Gill Sans MT" w:hAnsi="Gill Sans MT"/>
          <w:color w:val="auto"/>
        </w:rPr>
        <w:t>an</w:t>
      </w:r>
      <w:proofErr w:type="gramEnd"/>
      <w:r w:rsidRPr="006524FA">
        <w:rPr>
          <w:rFonts w:ascii="Gill Sans MT" w:hAnsi="Gill Sans MT"/>
          <w:color w:val="auto"/>
        </w:rPr>
        <w:t xml:space="preserve"> application form. </w:t>
      </w:r>
    </w:p>
    <w:p w:rsidR="000B02ED" w:rsidRPr="006524FA" w:rsidRDefault="000B02ED" w:rsidP="000B02ED">
      <w:pPr>
        <w:pStyle w:val="Default"/>
        <w:rPr>
          <w:rFonts w:ascii="Gill Sans MT" w:hAnsi="Gill Sans MT"/>
          <w:color w:val="auto"/>
        </w:rPr>
      </w:pP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4.3 All prospective applicants must complete, in full, an application form. </w:t>
      </w:r>
    </w:p>
    <w:p w:rsidR="000B02ED" w:rsidRPr="006524FA" w:rsidRDefault="000B02ED" w:rsidP="000B02ED">
      <w:pPr>
        <w:pStyle w:val="Default"/>
        <w:rPr>
          <w:rFonts w:ascii="Gill Sans MT" w:hAnsi="Gill Sans MT"/>
          <w:color w:val="auto"/>
        </w:rPr>
      </w:pPr>
    </w:p>
    <w:p w:rsidR="000B02ED" w:rsidRPr="006524FA" w:rsidRDefault="000B02ED" w:rsidP="000B02ED">
      <w:pPr>
        <w:pStyle w:val="Default"/>
        <w:rPr>
          <w:rFonts w:ascii="Gill Sans MT" w:hAnsi="Gill Sans MT"/>
          <w:color w:val="auto"/>
        </w:rPr>
      </w:pPr>
      <w:r w:rsidRPr="006524FA">
        <w:rPr>
          <w:rFonts w:ascii="Gill Sans MT" w:hAnsi="Gill Sans MT"/>
          <w:b/>
          <w:bCs/>
          <w:color w:val="auto"/>
        </w:rPr>
        <w:t xml:space="preserve">5. SHORT-LISTING AND REFERENCES </w:t>
      </w:r>
    </w:p>
    <w:p w:rsidR="000B02ED" w:rsidRPr="006524FA" w:rsidRDefault="000B02ED" w:rsidP="000B02ED">
      <w:pPr>
        <w:pStyle w:val="Default"/>
        <w:rPr>
          <w:rFonts w:ascii="Gill Sans MT" w:hAnsi="Gill Sans MT"/>
          <w:color w:val="auto"/>
        </w:rPr>
      </w:pPr>
      <w:r w:rsidRPr="006524FA">
        <w:rPr>
          <w:rFonts w:ascii="Gill Sans MT" w:hAnsi="Gill Sans MT"/>
          <w:color w:val="auto"/>
        </w:rPr>
        <w:t>5.1 Short-listing of candidates will be against the person specification for the post</w:t>
      </w:r>
      <w:r w:rsidR="00125EEC">
        <w:rPr>
          <w:rFonts w:ascii="Gill Sans MT" w:hAnsi="Gill Sans MT"/>
          <w:color w:val="auto"/>
        </w:rPr>
        <w:t xml:space="preserve">. There will always be </w:t>
      </w:r>
      <w:proofErr w:type="spellStart"/>
      <w:r w:rsidR="00125EEC">
        <w:rPr>
          <w:rFonts w:ascii="Gill Sans MT" w:hAnsi="Gill Sans MT"/>
          <w:color w:val="auto"/>
        </w:rPr>
        <w:t>atleast</w:t>
      </w:r>
      <w:proofErr w:type="spellEnd"/>
      <w:r w:rsidR="00125EEC">
        <w:rPr>
          <w:rFonts w:ascii="Gill Sans MT" w:hAnsi="Gill Sans MT"/>
          <w:color w:val="auto"/>
        </w:rPr>
        <w:t xml:space="preserve"> 2 people at the short listing stage. </w:t>
      </w:r>
      <w:r w:rsidRPr="006524FA">
        <w:rPr>
          <w:rFonts w:ascii="Gill Sans MT" w:hAnsi="Gill Sans MT"/>
          <w:color w:val="auto"/>
        </w:rPr>
        <w:t xml:space="preserve"> </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5.2 Where possible, references will be taken up before the selection stage, so that any discrepancies can be probed during the selection stage. </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5.3 References will be sought directly from the referee. References or testimonials provided by the candidate will never be accepted. </w:t>
      </w:r>
    </w:p>
    <w:p w:rsidR="000B02ED" w:rsidRPr="006524FA" w:rsidRDefault="000B02ED" w:rsidP="000B02ED">
      <w:pPr>
        <w:pStyle w:val="Default"/>
        <w:rPr>
          <w:rFonts w:ascii="Gill Sans MT" w:hAnsi="Gill Sans MT"/>
          <w:color w:val="auto"/>
        </w:rPr>
      </w:pPr>
      <w:r w:rsidRPr="006524FA">
        <w:rPr>
          <w:rFonts w:ascii="Gill Sans MT" w:hAnsi="Gill Sans MT"/>
          <w:color w:val="auto"/>
        </w:rPr>
        <w:lastRenderedPageBreak/>
        <w:t xml:space="preserve">5.4 Where necessary, referees will be contacted by telephone or email in order to clarify any anomalies or discrepancies. A detailed written note will be kept of such exchanges. </w:t>
      </w:r>
      <w:r w:rsidR="00125EEC">
        <w:rPr>
          <w:rFonts w:ascii="Gill Sans MT" w:hAnsi="Gill Sans MT"/>
          <w:color w:val="auto"/>
        </w:rPr>
        <w:t>These will be signed and dated and put in the file.</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5.5 Where necessary, previous employers who have not been named as referees will be contacted in order to clarify any anomalies or discrepancies. A detailed written note will be kept of such exchanges. </w:t>
      </w:r>
    </w:p>
    <w:p w:rsidR="00125EEC" w:rsidRPr="006524FA" w:rsidRDefault="000B02ED" w:rsidP="00125EEC">
      <w:pPr>
        <w:pStyle w:val="Default"/>
        <w:rPr>
          <w:rFonts w:ascii="Gill Sans MT" w:hAnsi="Gill Sans MT"/>
          <w:color w:val="auto"/>
        </w:rPr>
      </w:pPr>
      <w:r w:rsidRPr="006524FA">
        <w:rPr>
          <w:rFonts w:ascii="Gill Sans MT" w:hAnsi="Gill Sans MT"/>
          <w:color w:val="auto"/>
        </w:rPr>
        <w:t xml:space="preserve">5.6 </w:t>
      </w:r>
      <w:r w:rsidR="00125EEC">
        <w:rPr>
          <w:rFonts w:ascii="Gill Sans MT" w:hAnsi="Gill Sans MT"/>
          <w:color w:val="auto"/>
        </w:rPr>
        <w:t xml:space="preserve">Holly Park has </w:t>
      </w:r>
      <w:proofErr w:type="spellStart"/>
      <w:proofErr w:type="gramStart"/>
      <w:r w:rsidR="00125EEC">
        <w:rPr>
          <w:rFonts w:ascii="Gill Sans MT" w:hAnsi="Gill Sans MT"/>
          <w:color w:val="auto"/>
        </w:rPr>
        <w:t>it’s</w:t>
      </w:r>
      <w:proofErr w:type="spellEnd"/>
      <w:proofErr w:type="gramEnd"/>
      <w:r w:rsidR="00125EEC">
        <w:rPr>
          <w:rFonts w:ascii="Gill Sans MT" w:hAnsi="Gill Sans MT"/>
          <w:color w:val="auto"/>
        </w:rPr>
        <w:t xml:space="preserve"> own reference request form.</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Referees will always be asked specific questions detailed in a standard reference request </w:t>
      </w:r>
      <w:proofErr w:type="spellStart"/>
      <w:r w:rsidRPr="006524FA">
        <w:rPr>
          <w:rFonts w:ascii="Gill Sans MT" w:hAnsi="Gill Sans MT"/>
          <w:color w:val="auto"/>
        </w:rPr>
        <w:t>proforma</w:t>
      </w:r>
      <w:proofErr w:type="spellEnd"/>
      <w:r w:rsidRPr="006524FA">
        <w:rPr>
          <w:rFonts w:ascii="Gill Sans MT" w:hAnsi="Gill Sans MT"/>
          <w:color w:val="auto"/>
        </w:rPr>
        <w:t xml:space="preserve">. It will include questions about: </w:t>
      </w:r>
    </w:p>
    <w:p w:rsidR="000B02ED" w:rsidRPr="006524FA" w:rsidRDefault="000B02ED" w:rsidP="000B02ED">
      <w:pPr>
        <w:pStyle w:val="Default"/>
        <w:numPr>
          <w:ilvl w:val="0"/>
          <w:numId w:val="5"/>
        </w:numPr>
        <w:spacing w:after="33"/>
        <w:rPr>
          <w:rFonts w:ascii="Gill Sans MT" w:hAnsi="Gill Sans MT"/>
          <w:color w:val="auto"/>
        </w:rPr>
      </w:pPr>
      <w:r w:rsidRPr="006524FA">
        <w:rPr>
          <w:rFonts w:ascii="Gill Sans MT" w:hAnsi="Gill Sans MT"/>
          <w:color w:val="auto"/>
        </w:rPr>
        <w:t xml:space="preserve">the candidate’s suitability for working with children and young people; </w:t>
      </w:r>
    </w:p>
    <w:p w:rsidR="000B02ED" w:rsidRPr="006524FA" w:rsidRDefault="000B02ED" w:rsidP="000B02ED">
      <w:pPr>
        <w:pStyle w:val="Default"/>
        <w:numPr>
          <w:ilvl w:val="0"/>
          <w:numId w:val="5"/>
        </w:numPr>
        <w:spacing w:after="33"/>
        <w:rPr>
          <w:rFonts w:ascii="Gill Sans MT" w:hAnsi="Gill Sans MT"/>
          <w:color w:val="auto"/>
        </w:rPr>
      </w:pPr>
      <w:r w:rsidRPr="006524FA">
        <w:rPr>
          <w:rFonts w:ascii="Gill Sans MT" w:hAnsi="Gill Sans MT"/>
          <w:color w:val="auto"/>
        </w:rPr>
        <w:t xml:space="preserve">any disciplinary warnings, including time-expired warnings, that relate to the safeguarding of children; </w:t>
      </w:r>
    </w:p>
    <w:p w:rsidR="000B02ED" w:rsidRDefault="000B02ED" w:rsidP="000B02ED">
      <w:pPr>
        <w:pStyle w:val="Default"/>
        <w:numPr>
          <w:ilvl w:val="0"/>
          <w:numId w:val="5"/>
        </w:numPr>
        <w:rPr>
          <w:rFonts w:ascii="Gill Sans MT" w:hAnsi="Gill Sans MT"/>
          <w:color w:val="auto"/>
        </w:rPr>
      </w:pPr>
      <w:r w:rsidRPr="006524FA">
        <w:rPr>
          <w:rFonts w:ascii="Gill Sans MT" w:hAnsi="Gill Sans MT"/>
          <w:color w:val="auto"/>
        </w:rPr>
        <w:t xml:space="preserve">the candidate’s suitability for this post </w:t>
      </w:r>
    </w:p>
    <w:p w:rsidR="00125EEC" w:rsidRPr="006524FA" w:rsidRDefault="00125EEC" w:rsidP="000B02ED">
      <w:pPr>
        <w:pStyle w:val="Default"/>
        <w:numPr>
          <w:ilvl w:val="0"/>
          <w:numId w:val="5"/>
        </w:numPr>
        <w:rPr>
          <w:rFonts w:ascii="Gill Sans MT" w:hAnsi="Gill Sans MT"/>
          <w:color w:val="auto"/>
        </w:rPr>
      </w:pPr>
      <w:r>
        <w:rPr>
          <w:rFonts w:ascii="Gill Sans MT" w:hAnsi="Gill Sans MT"/>
          <w:color w:val="auto"/>
        </w:rPr>
        <w:t>Details of responsibilities of previous post</w:t>
      </w:r>
    </w:p>
    <w:p w:rsidR="000B02ED" w:rsidRDefault="000B02ED" w:rsidP="000B02ED">
      <w:pPr>
        <w:pStyle w:val="Default"/>
        <w:rPr>
          <w:rFonts w:ascii="Gill Sans MT" w:hAnsi="Gill Sans MT"/>
          <w:color w:val="auto"/>
        </w:rPr>
      </w:pPr>
      <w:r w:rsidRPr="006524FA">
        <w:rPr>
          <w:rFonts w:ascii="Gill Sans MT" w:hAnsi="Gill Sans MT"/>
          <w:color w:val="auto"/>
        </w:rPr>
        <w:t xml:space="preserve">5.7 School employees are entitled to see and </w:t>
      </w:r>
      <w:proofErr w:type="gramStart"/>
      <w:r w:rsidRPr="006524FA">
        <w:rPr>
          <w:rFonts w:ascii="Gill Sans MT" w:hAnsi="Gill Sans MT"/>
          <w:color w:val="auto"/>
        </w:rPr>
        <w:t>receive ,</w:t>
      </w:r>
      <w:proofErr w:type="gramEnd"/>
      <w:r w:rsidRPr="006524FA">
        <w:rPr>
          <w:rFonts w:ascii="Gill Sans MT" w:hAnsi="Gill Sans MT"/>
          <w:color w:val="auto"/>
        </w:rPr>
        <w:t xml:space="preserve"> if requested, copies of their employment references. </w:t>
      </w:r>
    </w:p>
    <w:p w:rsidR="000B02ED" w:rsidRPr="006524FA" w:rsidRDefault="000B02ED" w:rsidP="000B02ED">
      <w:pPr>
        <w:pStyle w:val="Default"/>
        <w:rPr>
          <w:rFonts w:ascii="Gill Sans MT" w:hAnsi="Gill Sans MT"/>
          <w:color w:val="auto"/>
        </w:rPr>
      </w:pPr>
    </w:p>
    <w:p w:rsidR="000B02ED" w:rsidRPr="006524FA" w:rsidRDefault="000B02ED" w:rsidP="000B02ED">
      <w:pPr>
        <w:pStyle w:val="Default"/>
        <w:rPr>
          <w:rFonts w:ascii="Gill Sans MT" w:hAnsi="Gill Sans MT"/>
          <w:color w:val="auto"/>
        </w:rPr>
      </w:pPr>
      <w:r w:rsidRPr="006524FA">
        <w:rPr>
          <w:rFonts w:ascii="Gill Sans MT" w:hAnsi="Gill Sans MT"/>
          <w:b/>
          <w:bCs/>
          <w:color w:val="auto"/>
        </w:rPr>
        <w:t xml:space="preserve">6. THE SELECTION PROCESS </w:t>
      </w:r>
    </w:p>
    <w:p w:rsidR="000B02ED" w:rsidRPr="006524FA" w:rsidRDefault="000B02ED" w:rsidP="000B02ED">
      <w:pPr>
        <w:pStyle w:val="Default"/>
        <w:rPr>
          <w:rFonts w:ascii="Gill Sans MT" w:hAnsi="Gill Sans MT"/>
          <w:color w:val="auto"/>
        </w:rPr>
      </w:pPr>
      <w:r w:rsidRPr="006524FA">
        <w:rPr>
          <w:rFonts w:ascii="Gill Sans MT" w:hAnsi="Gill Sans MT"/>
          <w:b/>
          <w:bCs/>
          <w:color w:val="auto"/>
        </w:rPr>
        <w:t xml:space="preserve">A) SELECTION PANELS </w:t>
      </w:r>
    </w:p>
    <w:p w:rsidR="000B02ED" w:rsidRPr="006524FA" w:rsidRDefault="000B02ED" w:rsidP="000B02ED">
      <w:pPr>
        <w:pStyle w:val="Default"/>
        <w:numPr>
          <w:ilvl w:val="0"/>
          <w:numId w:val="5"/>
        </w:numPr>
        <w:spacing w:after="35"/>
        <w:rPr>
          <w:rFonts w:ascii="Gill Sans MT" w:hAnsi="Gill Sans MT"/>
          <w:color w:val="auto"/>
        </w:rPr>
      </w:pPr>
      <w:r w:rsidRPr="006524FA">
        <w:rPr>
          <w:rFonts w:ascii="Gill Sans MT" w:hAnsi="Gill Sans MT"/>
          <w:color w:val="auto"/>
        </w:rPr>
        <w:t xml:space="preserve">Statutory Responsibilities - for appointments are set down in ‘The Governors guide to the Law’ and will be followed </w:t>
      </w:r>
    </w:p>
    <w:p w:rsidR="000B02ED" w:rsidRPr="006524FA" w:rsidRDefault="000B02ED" w:rsidP="000B02ED">
      <w:pPr>
        <w:pStyle w:val="Default"/>
        <w:numPr>
          <w:ilvl w:val="0"/>
          <w:numId w:val="5"/>
        </w:numPr>
        <w:rPr>
          <w:rFonts w:ascii="Gill Sans MT" w:hAnsi="Gill Sans MT"/>
          <w:color w:val="auto"/>
        </w:rPr>
      </w:pPr>
      <w:r w:rsidRPr="006524FA">
        <w:rPr>
          <w:rFonts w:ascii="Gill Sans MT" w:hAnsi="Gill Sans MT"/>
          <w:color w:val="auto"/>
        </w:rPr>
        <w:t xml:space="preserve">Wherever possible for appointments for teachers and support staff an appropriately trained Governor will be part of the selection panel. </w:t>
      </w:r>
    </w:p>
    <w:p w:rsidR="000B02ED" w:rsidRPr="006524FA" w:rsidRDefault="000B02ED" w:rsidP="000B02ED">
      <w:pPr>
        <w:pStyle w:val="Default"/>
        <w:rPr>
          <w:rFonts w:ascii="Gill Sans MT" w:hAnsi="Gill Sans MT"/>
          <w:color w:val="auto"/>
        </w:rPr>
      </w:pPr>
    </w:p>
    <w:p w:rsidR="000B02ED" w:rsidRPr="006524FA" w:rsidRDefault="000B02ED" w:rsidP="000B02ED">
      <w:pPr>
        <w:pStyle w:val="Default"/>
        <w:rPr>
          <w:rFonts w:ascii="Gill Sans MT" w:hAnsi="Gill Sans MT"/>
          <w:color w:val="auto"/>
        </w:rPr>
      </w:pPr>
      <w:r w:rsidRPr="006524FA">
        <w:rPr>
          <w:rFonts w:ascii="Gill Sans MT" w:hAnsi="Gill Sans MT"/>
          <w:b/>
          <w:bCs/>
          <w:color w:val="auto"/>
        </w:rPr>
        <w:t xml:space="preserve">B) SELECTION TECHNIQUES </w:t>
      </w:r>
    </w:p>
    <w:p w:rsidR="000B02ED" w:rsidRPr="006524FA" w:rsidRDefault="000B02ED" w:rsidP="000B02ED">
      <w:pPr>
        <w:pStyle w:val="Default"/>
        <w:rPr>
          <w:rFonts w:ascii="Gill Sans MT" w:hAnsi="Gill Sans MT"/>
          <w:color w:val="auto"/>
        </w:rPr>
      </w:pPr>
      <w:r w:rsidRPr="006524FA">
        <w:rPr>
          <w:rFonts w:ascii="Gill Sans MT" w:hAnsi="Gill Sans MT"/>
          <w:color w:val="auto"/>
        </w:rPr>
        <w:t xml:space="preserve">6.1 Selection techniques will be determined by the nature and duties of the vacant post, but all vacancies will require an interview of short-listed candidates. </w:t>
      </w:r>
    </w:p>
    <w:p w:rsidR="000B02ED" w:rsidRPr="006524FA" w:rsidRDefault="000B02ED" w:rsidP="000B02ED">
      <w:pPr>
        <w:pStyle w:val="Default"/>
        <w:rPr>
          <w:rFonts w:ascii="Gill Sans MT" w:hAnsi="Gill Sans MT"/>
          <w:color w:val="auto"/>
        </w:rPr>
      </w:pPr>
    </w:p>
    <w:p w:rsidR="00125EEC" w:rsidRPr="006524FA" w:rsidRDefault="00125EEC" w:rsidP="00125EEC">
      <w:pPr>
        <w:pStyle w:val="Default"/>
        <w:rPr>
          <w:rFonts w:ascii="Gill Sans MT" w:hAnsi="Gill Sans MT"/>
          <w:color w:val="auto"/>
        </w:rPr>
      </w:pPr>
    </w:p>
    <w:p w:rsidR="00D84FBF" w:rsidRDefault="00D84FBF" w:rsidP="00D84FBF">
      <w:pPr>
        <w:pStyle w:val="Default"/>
        <w:rPr>
          <w:rFonts w:ascii="Gill Sans MT" w:hAnsi="Gill Sans MT"/>
          <w:b/>
          <w:color w:val="auto"/>
          <w:sz w:val="23"/>
          <w:szCs w:val="23"/>
        </w:rPr>
      </w:pPr>
      <w:r w:rsidRPr="00D84FBF">
        <w:rPr>
          <w:rFonts w:ascii="Gill Sans MT" w:hAnsi="Gill Sans MT"/>
          <w:b/>
          <w:color w:val="auto"/>
          <w:sz w:val="23"/>
          <w:szCs w:val="23"/>
        </w:rPr>
        <w:t>8. I</w:t>
      </w:r>
      <w:r>
        <w:rPr>
          <w:rFonts w:ascii="Gill Sans MT" w:hAnsi="Gill Sans MT"/>
          <w:b/>
          <w:color w:val="auto"/>
          <w:sz w:val="23"/>
          <w:szCs w:val="23"/>
        </w:rPr>
        <w:t>NTERVIEWS</w:t>
      </w:r>
    </w:p>
    <w:p w:rsidR="00D072CA" w:rsidRPr="00D072CA" w:rsidRDefault="00D072CA" w:rsidP="00D072CA">
      <w:pPr>
        <w:textAlignment w:val="baseline"/>
        <w:outlineLvl w:val="0"/>
        <w:rPr>
          <w:rFonts w:ascii="Gill Sans MT" w:hAnsi="Gill Sans MT" w:cs="Arial"/>
          <w:color w:val="0B0C0C"/>
          <w:kern w:val="36"/>
        </w:rPr>
      </w:pPr>
      <w:r w:rsidRPr="00D072CA">
        <w:rPr>
          <w:rFonts w:ascii="Gill Sans MT" w:hAnsi="Gill Sans MT" w:cs="Arial"/>
          <w:color w:val="0B0C0C"/>
          <w:kern w:val="36"/>
        </w:rPr>
        <w:t>A person who has Safer Recruitment also sits on the panel at interview.</w:t>
      </w:r>
    </w:p>
    <w:p w:rsidR="00D072CA" w:rsidRDefault="00D072CA" w:rsidP="00D84FBF">
      <w:pPr>
        <w:pStyle w:val="Default"/>
        <w:rPr>
          <w:rFonts w:ascii="Gill Sans MT" w:hAnsi="Gill Sans MT"/>
          <w:b/>
          <w:color w:val="auto"/>
          <w:sz w:val="23"/>
          <w:szCs w:val="23"/>
        </w:rPr>
      </w:pP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 xml:space="preserve">8.1 </w:t>
      </w:r>
      <w:proofErr w:type="spellStart"/>
      <w:r>
        <w:rPr>
          <w:rFonts w:ascii="Gill Sans MT" w:hAnsi="Gill Sans MT"/>
          <w:color w:val="auto"/>
          <w:sz w:val="23"/>
          <w:szCs w:val="23"/>
        </w:rPr>
        <w:t>Atleast</w:t>
      </w:r>
      <w:proofErr w:type="spellEnd"/>
      <w:r>
        <w:rPr>
          <w:rFonts w:ascii="Gill Sans MT" w:hAnsi="Gill Sans MT"/>
          <w:color w:val="auto"/>
          <w:sz w:val="23"/>
          <w:szCs w:val="23"/>
        </w:rPr>
        <w:t xml:space="preserve"> 2 people will interview. If possible more staff will be involved</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8.2 Questions will be prepared in advance</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8.3 Interviews will always be face to face</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8.4 Interviews will probably involve multiple elements – tasks, tours and activities</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8.5 Warner Style questions will be used to elicit evidence of past behaviour</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8.6The panel will avoid hypothetical questions</w:t>
      </w:r>
    </w:p>
    <w:p w:rsidR="00D84FBF" w:rsidRDefault="00D84FBF" w:rsidP="00D84FBF">
      <w:pPr>
        <w:pStyle w:val="Default"/>
        <w:rPr>
          <w:rFonts w:ascii="Gill Sans MT" w:hAnsi="Gill Sans MT"/>
          <w:color w:val="auto"/>
          <w:sz w:val="23"/>
          <w:szCs w:val="23"/>
        </w:rPr>
      </w:pPr>
      <w:r>
        <w:rPr>
          <w:rFonts w:ascii="Gill Sans MT" w:hAnsi="Gill Sans MT"/>
          <w:color w:val="auto"/>
          <w:sz w:val="23"/>
          <w:szCs w:val="23"/>
        </w:rPr>
        <w:t>8.7 Attitudes to children and child protection will be explored</w:t>
      </w:r>
    </w:p>
    <w:p w:rsidR="005C5EE4" w:rsidRDefault="00D84FBF" w:rsidP="005C5EE4">
      <w:pPr>
        <w:pStyle w:val="Default"/>
        <w:rPr>
          <w:rFonts w:ascii="Gill Sans MT" w:hAnsi="Gill Sans MT"/>
          <w:color w:val="auto"/>
          <w:sz w:val="23"/>
          <w:szCs w:val="23"/>
        </w:rPr>
      </w:pPr>
      <w:r>
        <w:rPr>
          <w:rFonts w:ascii="Gill Sans MT" w:hAnsi="Gill Sans MT"/>
          <w:color w:val="auto"/>
          <w:sz w:val="23"/>
          <w:szCs w:val="23"/>
        </w:rPr>
        <w:t>8.8 While there will be a core of questions asked to all candidates, there will be supplementary questions in order to delve into anomalies in application forms and to extend answers if necessary</w:t>
      </w:r>
    </w:p>
    <w:p w:rsidR="005C5EE4" w:rsidRPr="00125EEC" w:rsidRDefault="005C5EE4" w:rsidP="005C5EE4">
      <w:pPr>
        <w:pStyle w:val="Default"/>
        <w:rPr>
          <w:rFonts w:ascii="Gill Sans MT" w:hAnsi="Gill Sans MT"/>
          <w:color w:val="auto"/>
        </w:rPr>
      </w:pPr>
      <w:proofErr w:type="gramStart"/>
      <w:r>
        <w:rPr>
          <w:rFonts w:ascii="Gill Sans MT" w:hAnsi="Gill Sans MT"/>
          <w:color w:val="auto"/>
          <w:sz w:val="23"/>
          <w:szCs w:val="23"/>
        </w:rPr>
        <w:t>8.9  Candidates</w:t>
      </w:r>
      <w:proofErr w:type="gramEnd"/>
      <w:r>
        <w:rPr>
          <w:rFonts w:ascii="Gill Sans MT" w:hAnsi="Gill Sans MT"/>
          <w:color w:val="auto"/>
          <w:sz w:val="23"/>
          <w:szCs w:val="23"/>
        </w:rPr>
        <w:t xml:space="preserve"> will need to </w:t>
      </w:r>
      <w:r w:rsidRPr="00125EEC">
        <w:rPr>
          <w:rFonts w:ascii="Gill Sans MT" w:hAnsi="Gill Sans MT"/>
          <w:color w:val="auto"/>
        </w:rPr>
        <w:t xml:space="preserve">declare any information that is likely to appear on a </w:t>
      </w:r>
      <w:r>
        <w:rPr>
          <w:rFonts w:ascii="Gill Sans MT" w:hAnsi="Gill Sans MT"/>
          <w:color w:val="auto"/>
        </w:rPr>
        <w:t>DBS</w:t>
      </w:r>
      <w:r w:rsidRPr="00125EEC">
        <w:rPr>
          <w:rFonts w:ascii="Gill Sans MT" w:hAnsi="Gill Sans MT"/>
          <w:color w:val="auto"/>
        </w:rPr>
        <w:t xml:space="preserve"> disclosure; to meet the criteria set out in the Keep Children Safe in Education legislation </w:t>
      </w:r>
    </w:p>
    <w:p w:rsidR="005C5EE4" w:rsidRPr="006524FA" w:rsidRDefault="005C5EE4" w:rsidP="005C5EE4">
      <w:pPr>
        <w:pStyle w:val="Default"/>
        <w:numPr>
          <w:ilvl w:val="0"/>
          <w:numId w:val="12"/>
        </w:numPr>
        <w:rPr>
          <w:rFonts w:ascii="Gill Sans MT" w:hAnsi="Gill Sans MT"/>
          <w:color w:val="auto"/>
          <w:sz w:val="23"/>
          <w:szCs w:val="23"/>
        </w:rPr>
      </w:pPr>
      <w:r w:rsidRPr="006524FA">
        <w:rPr>
          <w:rFonts w:ascii="Gill Sans MT" w:hAnsi="Gill Sans MT"/>
          <w:color w:val="auto"/>
          <w:sz w:val="23"/>
          <w:szCs w:val="23"/>
        </w:rPr>
        <w:t xml:space="preserve">to provide actual certificates of qualifications </w:t>
      </w:r>
    </w:p>
    <w:p w:rsidR="005C5EE4" w:rsidRDefault="005C5EE4" w:rsidP="005C5EE4">
      <w:pPr>
        <w:pStyle w:val="Default"/>
        <w:numPr>
          <w:ilvl w:val="0"/>
          <w:numId w:val="12"/>
        </w:numPr>
        <w:rPr>
          <w:rFonts w:ascii="Gill Sans MT" w:hAnsi="Gill Sans MT"/>
          <w:color w:val="auto"/>
          <w:sz w:val="23"/>
          <w:szCs w:val="23"/>
        </w:rPr>
      </w:pPr>
      <w:r w:rsidRPr="006524FA">
        <w:rPr>
          <w:rFonts w:ascii="Gill Sans MT" w:hAnsi="Gill Sans MT"/>
          <w:color w:val="auto"/>
          <w:sz w:val="23"/>
          <w:szCs w:val="23"/>
        </w:rPr>
        <w:t xml:space="preserve">to provide proof of eligibility to live and work in the UK </w:t>
      </w:r>
    </w:p>
    <w:p w:rsidR="005C5EE4" w:rsidRDefault="005C5EE4" w:rsidP="005C5EE4">
      <w:pPr>
        <w:pStyle w:val="Default"/>
        <w:rPr>
          <w:rFonts w:ascii="Gill Sans MT" w:hAnsi="Gill Sans MT"/>
          <w:color w:val="auto"/>
          <w:sz w:val="23"/>
          <w:szCs w:val="23"/>
        </w:rPr>
      </w:pPr>
    </w:p>
    <w:p w:rsidR="005C5EE4" w:rsidRDefault="005C5EE4" w:rsidP="005C5EE4">
      <w:pPr>
        <w:pStyle w:val="Default"/>
        <w:rPr>
          <w:rFonts w:ascii="Gill Sans MT" w:hAnsi="Gill Sans MT"/>
          <w:b/>
          <w:color w:val="auto"/>
          <w:sz w:val="23"/>
          <w:szCs w:val="23"/>
        </w:rPr>
      </w:pPr>
      <w:r w:rsidRPr="005C5EE4">
        <w:rPr>
          <w:rFonts w:ascii="Gill Sans MT" w:hAnsi="Gill Sans MT"/>
          <w:b/>
          <w:color w:val="auto"/>
          <w:sz w:val="23"/>
          <w:szCs w:val="23"/>
        </w:rPr>
        <w:t>9. PRE EMPLOYMENT CHECKS</w:t>
      </w:r>
    </w:p>
    <w:p w:rsidR="005C5EE4" w:rsidRDefault="005C5EE4" w:rsidP="005C5EE4">
      <w:pPr>
        <w:pStyle w:val="Default"/>
        <w:rPr>
          <w:rFonts w:ascii="Gill Sans MT" w:hAnsi="Gill Sans MT"/>
          <w:color w:val="auto"/>
          <w:sz w:val="23"/>
          <w:szCs w:val="23"/>
        </w:rPr>
      </w:pPr>
      <w:r>
        <w:rPr>
          <w:rFonts w:ascii="Gill Sans MT" w:hAnsi="Gill Sans MT"/>
          <w:color w:val="auto"/>
          <w:sz w:val="23"/>
          <w:szCs w:val="23"/>
        </w:rPr>
        <w:t>These will involve:</w:t>
      </w:r>
    </w:p>
    <w:p w:rsidR="005C5EE4" w:rsidRDefault="005C5EE4" w:rsidP="005C5EE4">
      <w:pPr>
        <w:pStyle w:val="Default"/>
        <w:rPr>
          <w:rFonts w:ascii="Gill Sans MT" w:hAnsi="Gill Sans MT"/>
          <w:color w:val="auto"/>
          <w:sz w:val="23"/>
          <w:szCs w:val="23"/>
        </w:rPr>
      </w:pPr>
      <w:r>
        <w:rPr>
          <w:rFonts w:ascii="Gill Sans MT" w:hAnsi="Gill Sans MT"/>
          <w:color w:val="auto"/>
          <w:sz w:val="23"/>
          <w:szCs w:val="23"/>
        </w:rPr>
        <w:t>Proof of identity – photographic and DOB</w:t>
      </w:r>
    </w:p>
    <w:p w:rsidR="005C5EE4" w:rsidRDefault="005C5EE4" w:rsidP="005C5EE4">
      <w:pPr>
        <w:pStyle w:val="Default"/>
        <w:rPr>
          <w:rFonts w:ascii="Gill Sans MT" w:hAnsi="Gill Sans MT"/>
          <w:color w:val="auto"/>
          <w:sz w:val="23"/>
          <w:szCs w:val="23"/>
        </w:rPr>
      </w:pPr>
      <w:r>
        <w:rPr>
          <w:rFonts w:ascii="Gill Sans MT" w:hAnsi="Gill Sans MT"/>
          <w:color w:val="auto"/>
          <w:sz w:val="23"/>
          <w:szCs w:val="23"/>
        </w:rPr>
        <w:lastRenderedPageBreak/>
        <w:t>Eligibility to work in the UK</w:t>
      </w:r>
    </w:p>
    <w:p w:rsidR="005C5EE4" w:rsidRDefault="005C5EE4" w:rsidP="005C5EE4">
      <w:pPr>
        <w:pStyle w:val="Default"/>
        <w:rPr>
          <w:rFonts w:ascii="Gill Sans MT" w:hAnsi="Gill Sans MT"/>
          <w:color w:val="auto"/>
          <w:sz w:val="23"/>
          <w:szCs w:val="23"/>
        </w:rPr>
      </w:pPr>
      <w:proofErr w:type="gramStart"/>
      <w:r>
        <w:rPr>
          <w:rFonts w:ascii="Gill Sans MT" w:hAnsi="Gill Sans MT"/>
          <w:color w:val="auto"/>
          <w:sz w:val="23"/>
          <w:szCs w:val="23"/>
        </w:rPr>
        <w:t>DBS  and</w:t>
      </w:r>
      <w:proofErr w:type="gramEnd"/>
      <w:r>
        <w:rPr>
          <w:rFonts w:ascii="Gill Sans MT" w:hAnsi="Gill Sans MT"/>
          <w:color w:val="auto"/>
          <w:sz w:val="23"/>
          <w:szCs w:val="23"/>
        </w:rPr>
        <w:t xml:space="preserve"> Barred list – prohibition to work with children</w:t>
      </w:r>
    </w:p>
    <w:p w:rsidR="005C5EE4" w:rsidRDefault="005C5EE4" w:rsidP="005C5EE4">
      <w:pPr>
        <w:pStyle w:val="Default"/>
        <w:rPr>
          <w:rFonts w:ascii="Gill Sans MT" w:hAnsi="Gill Sans MT"/>
          <w:color w:val="auto"/>
          <w:sz w:val="23"/>
          <w:szCs w:val="23"/>
        </w:rPr>
      </w:pPr>
      <w:r>
        <w:rPr>
          <w:rFonts w:ascii="Gill Sans MT" w:hAnsi="Gill Sans MT"/>
          <w:color w:val="auto"/>
          <w:sz w:val="23"/>
          <w:szCs w:val="23"/>
        </w:rPr>
        <w:t>Teachers appointed after 2/9/13 – a prohibition to work with children check</w:t>
      </w:r>
    </w:p>
    <w:p w:rsidR="005C5EE4" w:rsidRDefault="005C5EE4" w:rsidP="005C5EE4">
      <w:pPr>
        <w:pStyle w:val="Default"/>
        <w:rPr>
          <w:rFonts w:ascii="Gill Sans MT" w:hAnsi="Gill Sans MT"/>
          <w:color w:val="auto"/>
          <w:sz w:val="23"/>
          <w:szCs w:val="23"/>
        </w:rPr>
      </w:pPr>
      <w:r>
        <w:rPr>
          <w:rFonts w:ascii="Gill Sans MT" w:hAnsi="Gill Sans MT"/>
          <w:color w:val="auto"/>
          <w:sz w:val="23"/>
          <w:szCs w:val="23"/>
        </w:rPr>
        <w:t>Original copy of qualifications – Degree, QTS etc</w:t>
      </w:r>
    </w:p>
    <w:p w:rsidR="005C5EE4" w:rsidRPr="005C5EE4" w:rsidRDefault="005C5EE4" w:rsidP="005C5EE4">
      <w:pPr>
        <w:pStyle w:val="Default"/>
        <w:rPr>
          <w:rFonts w:ascii="Gill Sans MT" w:hAnsi="Gill Sans MT"/>
          <w:color w:val="auto"/>
          <w:sz w:val="23"/>
          <w:szCs w:val="23"/>
        </w:rPr>
      </w:pPr>
      <w:r>
        <w:rPr>
          <w:rFonts w:ascii="Gill Sans MT" w:hAnsi="Gill Sans MT"/>
          <w:color w:val="auto"/>
          <w:sz w:val="23"/>
          <w:szCs w:val="23"/>
        </w:rPr>
        <w:t>Overseas check if necessary</w:t>
      </w:r>
    </w:p>
    <w:p w:rsidR="005C5EE4" w:rsidRPr="00D84FBF" w:rsidRDefault="005C5EE4" w:rsidP="00D84FBF">
      <w:pPr>
        <w:pStyle w:val="Default"/>
        <w:rPr>
          <w:rFonts w:ascii="Gill Sans MT" w:hAnsi="Gill Sans MT"/>
          <w:color w:val="auto"/>
          <w:sz w:val="23"/>
          <w:szCs w:val="23"/>
        </w:rPr>
      </w:pPr>
    </w:p>
    <w:p w:rsidR="00125EEC" w:rsidRPr="006524FA" w:rsidRDefault="00125EEC" w:rsidP="00125EEC">
      <w:pPr>
        <w:pStyle w:val="Default"/>
        <w:rPr>
          <w:rFonts w:ascii="Gill Sans MT" w:hAnsi="Gill Sans MT"/>
          <w:color w:val="auto"/>
          <w:sz w:val="23"/>
          <w:szCs w:val="23"/>
        </w:rPr>
      </w:pPr>
    </w:p>
    <w:p w:rsidR="00125EEC" w:rsidRPr="006524FA" w:rsidRDefault="005C5EE4" w:rsidP="00125EEC">
      <w:pPr>
        <w:pStyle w:val="Default"/>
        <w:rPr>
          <w:rFonts w:ascii="Gill Sans MT" w:hAnsi="Gill Sans MT"/>
          <w:color w:val="auto"/>
          <w:sz w:val="23"/>
          <w:szCs w:val="23"/>
        </w:rPr>
      </w:pPr>
      <w:proofErr w:type="gramStart"/>
      <w:r>
        <w:rPr>
          <w:rFonts w:ascii="Gill Sans MT" w:hAnsi="Gill Sans MT"/>
          <w:b/>
          <w:bCs/>
          <w:color w:val="auto"/>
          <w:sz w:val="23"/>
          <w:szCs w:val="23"/>
        </w:rPr>
        <w:t>10</w:t>
      </w:r>
      <w:proofErr w:type="gramEnd"/>
      <w:r w:rsidR="00125EEC" w:rsidRPr="006524FA">
        <w:rPr>
          <w:rFonts w:ascii="Gill Sans MT" w:hAnsi="Gill Sans MT"/>
          <w:b/>
          <w:bCs/>
          <w:color w:val="auto"/>
          <w:sz w:val="23"/>
          <w:szCs w:val="23"/>
        </w:rPr>
        <w:t xml:space="preserve"> INDUCTION </w:t>
      </w:r>
    </w:p>
    <w:p w:rsidR="00125EEC" w:rsidRPr="006524FA" w:rsidRDefault="005C5EE4" w:rsidP="00125EEC">
      <w:pPr>
        <w:pStyle w:val="Default"/>
        <w:rPr>
          <w:rFonts w:ascii="Gill Sans MT" w:hAnsi="Gill Sans MT"/>
          <w:color w:val="auto"/>
          <w:sz w:val="23"/>
          <w:szCs w:val="23"/>
        </w:rPr>
      </w:pPr>
      <w:r>
        <w:rPr>
          <w:rFonts w:ascii="Gill Sans MT" w:hAnsi="Gill Sans MT"/>
          <w:color w:val="auto"/>
          <w:sz w:val="23"/>
          <w:szCs w:val="23"/>
        </w:rPr>
        <w:t>10</w:t>
      </w:r>
      <w:r w:rsidR="00125EEC" w:rsidRPr="006524FA">
        <w:rPr>
          <w:rFonts w:ascii="Gill Sans MT" w:hAnsi="Gill Sans MT"/>
          <w:color w:val="auto"/>
          <w:sz w:val="23"/>
          <w:szCs w:val="23"/>
        </w:rPr>
        <w:t>.1 All staff who are new to the school will receive induction training that will include the school’s safeguarding policies</w:t>
      </w:r>
      <w:r>
        <w:rPr>
          <w:rFonts w:ascii="Gill Sans MT" w:hAnsi="Gill Sans MT"/>
          <w:color w:val="auto"/>
          <w:sz w:val="23"/>
          <w:szCs w:val="23"/>
        </w:rPr>
        <w:t xml:space="preserve"> and procedures</w:t>
      </w:r>
      <w:r w:rsidR="00125EEC" w:rsidRPr="006524FA">
        <w:rPr>
          <w:rFonts w:ascii="Gill Sans MT" w:hAnsi="Gill Sans MT"/>
          <w:color w:val="auto"/>
          <w:sz w:val="23"/>
          <w:szCs w:val="23"/>
        </w:rPr>
        <w:t xml:space="preserve"> and guidance on safe working practices. </w:t>
      </w:r>
      <w:r>
        <w:rPr>
          <w:rFonts w:ascii="Gill Sans MT" w:hAnsi="Gill Sans MT"/>
          <w:color w:val="auto"/>
          <w:sz w:val="23"/>
          <w:szCs w:val="23"/>
        </w:rPr>
        <w:t xml:space="preserve">The staff Code of Conduct. </w:t>
      </w:r>
      <w:r w:rsidR="00125EEC" w:rsidRPr="006524FA">
        <w:rPr>
          <w:rFonts w:ascii="Gill Sans MT" w:hAnsi="Gill Sans MT"/>
          <w:color w:val="auto"/>
          <w:sz w:val="23"/>
          <w:szCs w:val="23"/>
        </w:rPr>
        <w:t>This induction will be recorded on the single central record.</w:t>
      </w:r>
    </w:p>
    <w:p w:rsidR="00125EEC" w:rsidRDefault="005C5EE4" w:rsidP="00125EEC">
      <w:pPr>
        <w:rPr>
          <w:rFonts w:ascii="Gill Sans MT" w:hAnsi="Gill Sans MT"/>
          <w:sz w:val="23"/>
          <w:szCs w:val="23"/>
        </w:rPr>
      </w:pPr>
      <w:r>
        <w:rPr>
          <w:rFonts w:ascii="Gill Sans MT" w:hAnsi="Gill Sans MT"/>
          <w:sz w:val="23"/>
          <w:szCs w:val="23"/>
        </w:rPr>
        <w:t>10</w:t>
      </w:r>
      <w:r w:rsidR="00125EEC" w:rsidRPr="006524FA">
        <w:rPr>
          <w:rFonts w:ascii="Gill Sans MT" w:hAnsi="Gill Sans MT"/>
          <w:sz w:val="23"/>
          <w:szCs w:val="23"/>
        </w:rPr>
        <w:t>.2 Regular meetings will be held during the first 3 months of employment between the new employee(s) and the appropriate manager(s).</w:t>
      </w:r>
    </w:p>
    <w:p w:rsidR="005C5EE4" w:rsidRDefault="005C5EE4" w:rsidP="00125EEC">
      <w:pPr>
        <w:rPr>
          <w:rFonts w:ascii="Gill Sans MT" w:hAnsi="Gill Sans MT"/>
          <w:sz w:val="23"/>
          <w:szCs w:val="23"/>
        </w:rPr>
      </w:pPr>
    </w:p>
    <w:p w:rsidR="005C5EE4" w:rsidRDefault="005C5EE4" w:rsidP="00125EEC">
      <w:pPr>
        <w:rPr>
          <w:rFonts w:ascii="Gill Sans MT" w:hAnsi="Gill Sans MT"/>
          <w:b/>
          <w:sz w:val="23"/>
          <w:szCs w:val="23"/>
        </w:rPr>
      </w:pPr>
      <w:r w:rsidRPr="005C5EE4">
        <w:rPr>
          <w:rFonts w:ascii="Gill Sans MT" w:hAnsi="Gill Sans MT"/>
          <w:b/>
          <w:sz w:val="23"/>
          <w:szCs w:val="23"/>
        </w:rPr>
        <w:t>11. GOVERNORS AND VOLUNTEERS</w:t>
      </w:r>
    </w:p>
    <w:p w:rsidR="005C5EE4" w:rsidRDefault="005C5EE4" w:rsidP="00125EEC">
      <w:pPr>
        <w:rPr>
          <w:rFonts w:ascii="Gill Sans MT" w:hAnsi="Gill Sans MT"/>
          <w:sz w:val="23"/>
          <w:szCs w:val="23"/>
        </w:rPr>
      </w:pPr>
      <w:r>
        <w:rPr>
          <w:rFonts w:ascii="Gill Sans MT" w:hAnsi="Gill Sans MT"/>
          <w:sz w:val="23"/>
          <w:szCs w:val="23"/>
        </w:rPr>
        <w:t>11.1</w:t>
      </w:r>
      <w:r w:rsidR="00A403CC">
        <w:rPr>
          <w:rFonts w:ascii="Gill Sans MT" w:hAnsi="Gill Sans MT"/>
          <w:sz w:val="23"/>
          <w:szCs w:val="23"/>
        </w:rPr>
        <w:t xml:space="preserve"> We will ensure that the same procedures are followed for agency staff, volunteers and temporary posts.</w:t>
      </w:r>
    </w:p>
    <w:p w:rsidR="00A403CC" w:rsidRDefault="00A403CC" w:rsidP="00125EEC">
      <w:pPr>
        <w:rPr>
          <w:rFonts w:ascii="Gill Sans MT" w:hAnsi="Gill Sans MT"/>
          <w:sz w:val="23"/>
          <w:szCs w:val="23"/>
        </w:rPr>
      </w:pPr>
      <w:r>
        <w:rPr>
          <w:rFonts w:ascii="Gill Sans MT" w:hAnsi="Gill Sans MT"/>
          <w:sz w:val="23"/>
          <w:szCs w:val="23"/>
        </w:rPr>
        <w:t xml:space="preserve">11.2 </w:t>
      </w:r>
      <w:r w:rsidR="004D1163">
        <w:rPr>
          <w:rFonts w:ascii="Gill Sans MT" w:hAnsi="Gill Sans MT"/>
          <w:sz w:val="23"/>
          <w:szCs w:val="23"/>
        </w:rPr>
        <w:t>Volunteers if regular will have a DBS and barred list if they are not supervised</w:t>
      </w:r>
    </w:p>
    <w:p w:rsidR="004D1163" w:rsidRDefault="004D1163" w:rsidP="00125EEC">
      <w:pPr>
        <w:rPr>
          <w:rFonts w:ascii="Gill Sans MT" w:hAnsi="Gill Sans MT"/>
          <w:sz w:val="23"/>
          <w:szCs w:val="23"/>
        </w:rPr>
      </w:pPr>
      <w:r>
        <w:rPr>
          <w:rFonts w:ascii="Gill Sans MT" w:hAnsi="Gill Sans MT"/>
          <w:sz w:val="23"/>
          <w:szCs w:val="23"/>
        </w:rPr>
        <w:t>11.3 Governors will have the same principles applied as for volunteers</w:t>
      </w:r>
    </w:p>
    <w:p w:rsidR="004D1163" w:rsidRPr="004D1163" w:rsidRDefault="004D1163" w:rsidP="00125EEC">
      <w:pPr>
        <w:rPr>
          <w:rFonts w:ascii="Gill Sans MT" w:hAnsi="Gill Sans MT"/>
          <w:b/>
          <w:sz w:val="23"/>
          <w:szCs w:val="23"/>
        </w:rPr>
      </w:pPr>
    </w:p>
    <w:p w:rsidR="008755E4" w:rsidRDefault="008755E4" w:rsidP="00125EEC">
      <w:pPr>
        <w:rPr>
          <w:rFonts w:ascii="Gill Sans MT" w:hAnsi="Gill Sans MT"/>
          <w:b/>
          <w:sz w:val="23"/>
          <w:szCs w:val="23"/>
        </w:rPr>
      </w:pPr>
    </w:p>
    <w:p w:rsidR="004D1163" w:rsidRDefault="004D1163" w:rsidP="00125EEC">
      <w:pPr>
        <w:rPr>
          <w:rFonts w:ascii="Gill Sans MT" w:hAnsi="Gill Sans MT"/>
          <w:b/>
          <w:sz w:val="23"/>
          <w:szCs w:val="23"/>
        </w:rPr>
      </w:pPr>
      <w:r>
        <w:rPr>
          <w:rFonts w:ascii="Gill Sans MT" w:hAnsi="Gill Sans MT"/>
          <w:b/>
          <w:sz w:val="23"/>
          <w:szCs w:val="23"/>
        </w:rPr>
        <w:t xml:space="preserve">12 CONTRACTORS, AGENCY </w:t>
      </w:r>
      <w:r w:rsidRPr="004D1163">
        <w:rPr>
          <w:rFonts w:ascii="Gill Sans MT" w:hAnsi="Gill Sans MT"/>
          <w:b/>
          <w:sz w:val="23"/>
          <w:szCs w:val="23"/>
        </w:rPr>
        <w:t>AND CATERERS</w:t>
      </w:r>
    </w:p>
    <w:p w:rsidR="004D1163" w:rsidRDefault="004D1163" w:rsidP="00125EEC">
      <w:pPr>
        <w:rPr>
          <w:rFonts w:ascii="Gill Sans MT" w:hAnsi="Gill Sans MT"/>
          <w:sz w:val="23"/>
          <w:szCs w:val="23"/>
        </w:rPr>
      </w:pPr>
      <w:r>
        <w:rPr>
          <w:rFonts w:ascii="Gill Sans MT" w:hAnsi="Gill Sans MT"/>
          <w:sz w:val="23"/>
          <w:szCs w:val="23"/>
        </w:rPr>
        <w:t>12.1 Agency, contractors and caterers are DBS checked by their employers and these are provided to the school</w:t>
      </w:r>
    </w:p>
    <w:p w:rsidR="004D1163" w:rsidRDefault="004D1163" w:rsidP="00125EEC">
      <w:pPr>
        <w:rPr>
          <w:rFonts w:ascii="Gill Sans MT" w:hAnsi="Gill Sans MT"/>
          <w:sz w:val="23"/>
          <w:szCs w:val="23"/>
        </w:rPr>
      </w:pPr>
      <w:r>
        <w:rPr>
          <w:rFonts w:ascii="Gill Sans MT" w:hAnsi="Gill Sans MT"/>
          <w:sz w:val="23"/>
          <w:szCs w:val="23"/>
        </w:rPr>
        <w:t>12.2 Their employers should check against the barred list</w:t>
      </w:r>
    </w:p>
    <w:p w:rsidR="004D1163" w:rsidRDefault="004D1163" w:rsidP="00125EEC">
      <w:pPr>
        <w:rPr>
          <w:rFonts w:ascii="Gill Sans MT" w:hAnsi="Gill Sans MT"/>
          <w:sz w:val="23"/>
          <w:szCs w:val="23"/>
        </w:rPr>
      </w:pPr>
    </w:p>
    <w:p w:rsidR="004D1163" w:rsidRDefault="004D1163" w:rsidP="00125EEC">
      <w:pPr>
        <w:rPr>
          <w:rFonts w:ascii="Gill Sans MT" w:hAnsi="Gill Sans MT"/>
          <w:sz w:val="23"/>
          <w:szCs w:val="23"/>
        </w:rPr>
      </w:pPr>
    </w:p>
    <w:p w:rsidR="004D1163" w:rsidRDefault="004D1163" w:rsidP="00125EEC">
      <w:pPr>
        <w:rPr>
          <w:rFonts w:ascii="Gill Sans MT" w:hAnsi="Gill Sans MT"/>
          <w:b/>
          <w:sz w:val="23"/>
          <w:szCs w:val="23"/>
        </w:rPr>
      </w:pPr>
      <w:r w:rsidRPr="004D1163">
        <w:rPr>
          <w:rFonts w:ascii="Gill Sans MT" w:hAnsi="Gill Sans MT"/>
          <w:b/>
          <w:sz w:val="23"/>
          <w:szCs w:val="23"/>
        </w:rPr>
        <w:t>13. ANNUALY</w:t>
      </w:r>
    </w:p>
    <w:p w:rsidR="004D1163" w:rsidRDefault="004D1163" w:rsidP="00125EEC">
      <w:pPr>
        <w:rPr>
          <w:rFonts w:ascii="Gill Sans MT" w:hAnsi="Gill Sans MT"/>
          <w:sz w:val="23"/>
          <w:szCs w:val="23"/>
        </w:rPr>
      </w:pPr>
      <w:r>
        <w:rPr>
          <w:rFonts w:ascii="Gill Sans MT" w:hAnsi="Gill Sans MT"/>
          <w:sz w:val="23"/>
          <w:szCs w:val="23"/>
        </w:rPr>
        <w:t>13.2 Every member of staff will be reminded at the September Inset that they should report to the Headteacher if they have been charged, arrested or convicted of a crime in the last year. It is their duty to let the Headteacher know.</w:t>
      </w:r>
    </w:p>
    <w:p w:rsidR="004D1163" w:rsidRDefault="004D1163" w:rsidP="00125EEC">
      <w:pPr>
        <w:rPr>
          <w:rFonts w:ascii="Gill Sans MT" w:hAnsi="Gill Sans MT"/>
          <w:sz w:val="23"/>
          <w:szCs w:val="23"/>
        </w:rPr>
      </w:pPr>
    </w:p>
    <w:p w:rsidR="004D1163" w:rsidRDefault="004D1163" w:rsidP="00125EEC">
      <w:pPr>
        <w:rPr>
          <w:rFonts w:ascii="Gill Sans MT" w:hAnsi="Gill Sans MT"/>
          <w:b/>
          <w:sz w:val="23"/>
          <w:szCs w:val="23"/>
        </w:rPr>
      </w:pPr>
      <w:r w:rsidRPr="004D1163">
        <w:rPr>
          <w:rFonts w:ascii="Gill Sans MT" w:hAnsi="Gill Sans MT"/>
          <w:b/>
          <w:sz w:val="23"/>
          <w:szCs w:val="23"/>
        </w:rPr>
        <w:t>14 ONGOING</w:t>
      </w:r>
    </w:p>
    <w:p w:rsidR="004D1163" w:rsidRDefault="004D1163" w:rsidP="00125EEC">
      <w:pPr>
        <w:rPr>
          <w:rFonts w:ascii="Gill Sans MT" w:hAnsi="Gill Sans MT"/>
          <w:sz w:val="23"/>
          <w:szCs w:val="23"/>
        </w:rPr>
      </w:pPr>
      <w:r>
        <w:rPr>
          <w:rFonts w:ascii="Gill Sans MT" w:hAnsi="Gill Sans MT"/>
          <w:sz w:val="23"/>
          <w:szCs w:val="23"/>
        </w:rPr>
        <w:t>14.1 Everyone should be aware of the Whistle blowing policy</w:t>
      </w:r>
    </w:p>
    <w:p w:rsidR="004D1163" w:rsidRDefault="004D1163" w:rsidP="00125EEC">
      <w:pPr>
        <w:rPr>
          <w:rFonts w:ascii="Gill Sans MT" w:hAnsi="Gill Sans MT"/>
          <w:sz w:val="23"/>
          <w:szCs w:val="23"/>
        </w:rPr>
      </w:pPr>
      <w:r>
        <w:rPr>
          <w:rFonts w:ascii="Gill Sans MT" w:hAnsi="Gill Sans MT"/>
          <w:sz w:val="23"/>
          <w:szCs w:val="23"/>
        </w:rPr>
        <w:t>14.2 Everyone should be aware about managing allegations against staff or volunteers</w:t>
      </w:r>
    </w:p>
    <w:p w:rsidR="004D1163" w:rsidRDefault="004D1163" w:rsidP="00125EEC">
      <w:pPr>
        <w:rPr>
          <w:rFonts w:ascii="Gill Sans MT" w:hAnsi="Gill Sans MT"/>
          <w:sz w:val="23"/>
          <w:szCs w:val="23"/>
        </w:rPr>
      </w:pPr>
      <w:r>
        <w:rPr>
          <w:rFonts w:ascii="Gill Sans MT" w:hAnsi="Gill Sans MT"/>
          <w:sz w:val="23"/>
          <w:szCs w:val="23"/>
        </w:rPr>
        <w:t>14.3 There should be an ongoing culture of vigilance at the school in terms of safeguarding</w:t>
      </w:r>
    </w:p>
    <w:p w:rsidR="004D1163" w:rsidRPr="004D1163" w:rsidRDefault="004D1163" w:rsidP="00125EEC">
      <w:pPr>
        <w:rPr>
          <w:rFonts w:ascii="Gill Sans MT" w:hAnsi="Gill Sans MT"/>
          <w:sz w:val="23"/>
          <w:szCs w:val="23"/>
        </w:rPr>
      </w:pPr>
      <w:r>
        <w:rPr>
          <w:rFonts w:ascii="Gill Sans MT" w:hAnsi="Gill Sans MT"/>
          <w:sz w:val="23"/>
          <w:szCs w:val="23"/>
        </w:rPr>
        <w:t>14.4 We aim to be a listening school</w:t>
      </w:r>
    </w:p>
    <w:p w:rsidR="004D1163" w:rsidRDefault="004D1163" w:rsidP="00125EEC">
      <w:pPr>
        <w:rPr>
          <w:rFonts w:ascii="Gill Sans MT" w:hAnsi="Gill Sans MT"/>
          <w:sz w:val="23"/>
          <w:szCs w:val="23"/>
        </w:rPr>
      </w:pPr>
    </w:p>
    <w:p w:rsidR="00125EEC" w:rsidRPr="006524FA" w:rsidRDefault="00125EEC" w:rsidP="00125EEC">
      <w:pPr>
        <w:rPr>
          <w:rFonts w:ascii="Gill Sans MT" w:hAnsi="Gill Sans MT"/>
          <w:b/>
          <w:sz w:val="23"/>
          <w:szCs w:val="23"/>
        </w:rPr>
      </w:pPr>
    </w:p>
    <w:p w:rsidR="00125EEC" w:rsidRDefault="004D1163" w:rsidP="00125EEC">
      <w:pPr>
        <w:rPr>
          <w:rFonts w:ascii="Gill Sans MT" w:hAnsi="Gill Sans MT"/>
          <w:b/>
          <w:sz w:val="23"/>
          <w:szCs w:val="23"/>
        </w:rPr>
      </w:pPr>
      <w:r>
        <w:rPr>
          <w:rFonts w:ascii="Gill Sans MT" w:hAnsi="Gill Sans MT"/>
          <w:b/>
          <w:sz w:val="23"/>
          <w:szCs w:val="23"/>
        </w:rPr>
        <w:t>15</w:t>
      </w:r>
      <w:r w:rsidR="00125EEC" w:rsidRPr="006524FA">
        <w:rPr>
          <w:rFonts w:ascii="Gill Sans MT" w:hAnsi="Gill Sans MT"/>
          <w:b/>
          <w:sz w:val="23"/>
          <w:szCs w:val="23"/>
        </w:rPr>
        <w:t xml:space="preserve">. </w:t>
      </w:r>
      <w:r w:rsidR="00125EEC">
        <w:rPr>
          <w:rFonts w:ascii="Gill Sans MT" w:hAnsi="Gill Sans MT"/>
          <w:b/>
          <w:sz w:val="23"/>
          <w:szCs w:val="23"/>
        </w:rPr>
        <w:t>REFERENCES FOR STAFF LEAVING HOLLY PARK</w:t>
      </w:r>
    </w:p>
    <w:p w:rsidR="00D84FBF" w:rsidRDefault="004D1163" w:rsidP="00125EEC">
      <w:pPr>
        <w:rPr>
          <w:rFonts w:ascii="Gill Sans MT" w:hAnsi="Gill Sans MT"/>
          <w:sz w:val="23"/>
          <w:szCs w:val="23"/>
        </w:rPr>
      </w:pPr>
      <w:r>
        <w:rPr>
          <w:rFonts w:ascii="Gill Sans MT" w:hAnsi="Gill Sans MT"/>
          <w:sz w:val="23"/>
          <w:szCs w:val="23"/>
        </w:rPr>
        <w:t>15</w:t>
      </w:r>
      <w:r w:rsidR="00125EEC" w:rsidRPr="006524FA">
        <w:rPr>
          <w:rFonts w:ascii="Gill Sans MT" w:hAnsi="Gill Sans MT"/>
          <w:sz w:val="23"/>
          <w:szCs w:val="23"/>
        </w:rPr>
        <w:t>.1</w:t>
      </w:r>
      <w:r w:rsidR="00125EEC">
        <w:rPr>
          <w:rFonts w:ascii="Gill Sans MT" w:hAnsi="Gill Sans MT"/>
          <w:sz w:val="23"/>
          <w:szCs w:val="23"/>
        </w:rPr>
        <w:t xml:space="preserve"> Any staff leaving Holly Park to take up a new post in another location will need a reference. </w:t>
      </w:r>
    </w:p>
    <w:p w:rsidR="00D84FBF" w:rsidRDefault="00D84FBF" w:rsidP="00125EEC">
      <w:pPr>
        <w:rPr>
          <w:rFonts w:ascii="Gill Sans MT" w:hAnsi="Gill Sans MT"/>
          <w:sz w:val="23"/>
          <w:szCs w:val="23"/>
        </w:rPr>
      </w:pPr>
      <w:r>
        <w:rPr>
          <w:rFonts w:ascii="Gill Sans MT" w:hAnsi="Gill Sans MT"/>
          <w:sz w:val="23"/>
          <w:szCs w:val="23"/>
        </w:rPr>
        <w:t xml:space="preserve">References that are professional references and coming from the </w:t>
      </w:r>
      <w:proofErr w:type="gramStart"/>
      <w:r>
        <w:rPr>
          <w:rFonts w:ascii="Gill Sans MT" w:hAnsi="Gill Sans MT"/>
          <w:sz w:val="23"/>
          <w:szCs w:val="23"/>
        </w:rPr>
        <w:t>school  must</w:t>
      </w:r>
      <w:proofErr w:type="gramEnd"/>
      <w:r>
        <w:rPr>
          <w:rFonts w:ascii="Gill Sans MT" w:hAnsi="Gill Sans MT"/>
          <w:sz w:val="23"/>
          <w:szCs w:val="23"/>
        </w:rPr>
        <w:t xml:space="preserve"> follow the following procedures:</w:t>
      </w:r>
    </w:p>
    <w:p w:rsidR="000B02ED" w:rsidRDefault="00125EEC" w:rsidP="00125EEC">
      <w:pPr>
        <w:rPr>
          <w:rFonts w:ascii="Gill Sans MT" w:hAnsi="Gill Sans MT"/>
          <w:sz w:val="23"/>
          <w:szCs w:val="23"/>
        </w:rPr>
      </w:pPr>
      <w:r>
        <w:rPr>
          <w:rFonts w:ascii="Gill Sans MT" w:hAnsi="Gill Sans MT"/>
          <w:sz w:val="23"/>
          <w:szCs w:val="23"/>
        </w:rPr>
        <w:t xml:space="preserve">References for teaching staff should </w:t>
      </w:r>
      <w:r w:rsidRPr="00125EEC">
        <w:rPr>
          <w:rFonts w:ascii="Gill Sans MT" w:hAnsi="Gill Sans MT"/>
          <w:b/>
          <w:sz w:val="23"/>
          <w:szCs w:val="23"/>
        </w:rPr>
        <w:t>ONLY</w:t>
      </w:r>
      <w:r>
        <w:rPr>
          <w:rFonts w:ascii="Gill Sans MT" w:hAnsi="Gill Sans MT"/>
          <w:sz w:val="23"/>
          <w:szCs w:val="23"/>
        </w:rPr>
        <w:t xml:space="preserve"> be written by the Headteacher or the Deputy. In other instances references could be written by a line manager </w:t>
      </w:r>
      <w:proofErr w:type="spellStart"/>
      <w:r>
        <w:rPr>
          <w:rFonts w:ascii="Gill Sans MT" w:hAnsi="Gill Sans MT"/>
          <w:sz w:val="23"/>
          <w:szCs w:val="23"/>
        </w:rPr>
        <w:t>e.g</w:t>
      </w:r>
      <w:proofErr w:type="spellEnd"/>
      <w:r>
        <w:rPr>
          <w:rFonts w:ascii="Gill Sans MT" w:hAnsi="Gill Sans MT"/>
          <w:sz w:val="23"/>
          <w:szCs w:val="23"/>
        </w:rPr>
        <w:t xml:space="preserve"> a mealtime supervisor reference w</w:t>
      </w:r>
      <w:r w:rsidR="00ED795D">
        <w:rPr>
          <w:rFonts w:ascii="Gill Sans MT" w:hAnsi="Gill Sans MT"/>
          <w:sz w:val="23"/>
          <w:szCs w:val="23"/>
        </w:rPr>
        <w:t>ritten by the business manager and a</w:t>
      </w:r>
      <w:r>
        <w:rPr>
          <w:rFonts w:ascii="Gill Sans MT" w:hAnsi="Gill Sans MT"/>
          <w:sz w:val="23"/>
          <w:szCs w:val="23"/>
        </w:rPr>
        <w:t xml:space="preserve"> Level 2 TA written by the SENCO</w:t>
      </w:r>
      <w:r w:rsidR="00ED795D">
        <w:rPr>
          <w:rFonts w:ascii="Gill Sans MT" w:hAnsi="Gill Sans MT"/>
          <w:sz w:val="23"/>
          <w:szCs w:val="23"/>
        </w:rPr>
        <w:t xml:space="preserve"> but the Headteacher must have sight of it.</w:t>
      </w:r>
      <w:r>
        <w:rPr>
          <w:rFonts w:ascii="Gill Sans MT" w:hAnsi="Gill Sans MT"/>
          <w:sz w:val="23"/>
          <w:szCs w:val="23"/>
        </w:rPr>
        <w:t xml:space="preserve"> </w:t>
      </w:r>
    </w:p>
    <w:p w:rsidR="005C5EE4" w:rsidRDefault="005C5EE4" w:rsidP="00125EEC">
      <w:pPr>
        <w:rPr>
          <w:rFonts w:ascii="Gill Sans MT" w:hAnsi="Gill Sans MT"/>
          <w:sz w:val="23"/>
          <w:szCs w:val="23"/>
        </w:rPr>
      </w:pPr>
      <w:r>
        <w:rPr>
          <w:rFonts w:ascii="Gill Sans MT" w:hAnsi="Gill Sans MT"/>
          <w:sz w:val="23"/>
          <w:szCs w:val="23"/>
        </w:rPr>
        <w:t>At Holly Park we will keep personnel files for 7 years. We will not give references for anyone who has left the school for a period of longer than 5 years</w:t>
      </w:r>
    </w:p>
    <w:p w:rsidR="005A1E92" w:rsidRDefault="005A1E92" w:rsidP="00125EEC">
      <w:pPr>
        <w:rPr>
          <w:rFonts w:ascii="Gill Sans MT" w:hAnsi="Gill Sans MT"/>
          <w:sz w:val="23"/>
          <w:szCs w:val="23"/>
        </w:rPr>
      </w:pPr>
    </w:p>
    <w:p w:rsidR="005A1E92" w:rsidRDefault="005A1E92" w:rsidP="00125EEC">
      <w:pPr>
        <w:rPr>
          <w:rFonts w:ascii="Gill Sans MT" w:hAnsi="Gill Sans MT"/>
          <w:sz w:val="23"/>
          <w:szCs w:val="23"/>
        </w:rPr>
      </w:pPr>
      <w:r>
        <w:rPr>
          <w:rFonts w:ascii="Gill Sans MT" w:hAnsi="Gill Sans MT"/>
          <w:sz w:val="23"/>
          <w:szCs w:val="23"/>
        </w:rPr>
        <w:t>In terms of any allegations against staff:</w:t>
      </w:r>
    </w:p>
    <w:p w:rsidR="005A1E92" w:rsidRDefault="005A1E92" w:rsidP="005A1E92">
      <w:pPr>
        <w:pStyle w:val="Default"/>
        <w:rPr>
          <w:rFonts w:ascii="Gill Sans MT" w:hAnsi="Gill Sans MT"/>
        </w:rPr>
      </w:pPr>
      <w:r>
        <w:rPr>
          <w:rFonts w:ascii="Gill Sans MT" w:hAnsi="Gill Sans MT"/>
        </w:rPr>
        <w:t>Substantiated allegations will be recorded on file and included in references</w:t>
      </w:r>
    </w:p>
    <w:p w:rsidR="005A1E92" w:rsidRDefault="005A1E92" w:rsidP="005A1E92">
      <w:pPr>
        <w:pStyle w:val="Default"/>
        <w:rPr>
          <w:rFonts w:ascii="Gill Sans MT" w:hAnsi="Gill Sans MT"/>
        </w:rPr>
      </w:pPr>
      <w:r>
        <w:rPr>
          <w:rFonts w:ascii="Gill Sans MT" w:hAnsi="Gill Sans MT"/>
        </w:rPr>
        <w:lastRenderedPageBreak/>
        <w:t>Malicious allegations will not be recorded on file and not recorded in references</w:t>
      </w:r>
    </w:p>
    <w:p w:rsidR="005A1E92" w:rsidRDefault="005A1E92" w:rsidP="005A1E92">
      <w:pPr>
        <w:pStyle w:val="Default"/>
        <w:rPr>
          <w:rFonts w:ascii="Gill Sans MT" w:hAnsi="Gill Sans MT"/>
        </w:rPr>
      </w:pPr>
      <w:r>
        <w:rPr>
          <w:rFonts w:ascii="Gill Sans MT" w:hAnsi="Gill Sans MT"/>
        </w:rPr>
        <w:t xml:space="preserve">False allegations will </w:t>
      </w:r>
      <w:r w:rsidRPr="00E05902">
        <w:rPr>
          <w:rFonts w:ascii="Gill Sans MT" w:hAnsi="Gill Sans MT"/>
        </w:rPr>
        <w:t>be</w:t>
      </w:r>
      <w:r>
        <w:rPr>
          <w:rFonts w:ascii="Gill Sans MT" w:hAnsi="Gill Sans MT"/>
        </w:rPr>
        <w:t xml:space="preserve"> recorded on file and not included in references</w:t>
      </w:r>
    </w:p>
    <w:p w:rsidR="005A1E92" w:rsidRPr="00171326" w:rsidRDefault="005A1E92" w:rsidP="005A1E92">
      <w:pPr>
        <w:pStyle w:val="Default"/>
      </w:pPr>
      <w:r>
        <w:rPr>
          <w:rFonts w:ascii="Gill Sans MT" w:hAnsi="Gill Sans MT"/>
        </w:rPr>
        <w:t>Unsubstantiated allegations will be recorded on file but not recorded in references</w:t>
      </w:r>
      <w:r w:rsidRPr="00E05902">
        <w:rPr>
          <w:rFonts w:ascii="Gill Sans MT" w:hAnsi="Gill Sans MT"/>
        </w:rPr>
        <w:t xml:space="preserve">                                                                                     </w:t>
      </w:r>
    </w:p>
    <w:p w:rsidR="005A1E92" w:rsidRDefault="005A1E92" w:rsidP="00125EEC">
      <w:pPr>
        <w:rPr>
          <w:rFonts w:ascii="Gill Sans MT" w:hAnsi="Gill Sans MT"/>
          <w:sz w:val="23"/>
          <w:szCs w:val="23"/>
        </w:rPr>
      </w:pPr>
    </w:p>
    <w:p w:rsidR="005C5EE4" w:rsidRDefault="005C5EE4" w:rsidP="00125EEC">
      <w:pPr>
        <w:rPr>
          <w:rFonts w:ascii="Gill Sans MT" w:hAnsi="Gill Sans MT"/>
          <w:sz w:val="23"/>
          <w:szCs w:val="23"/>
        </w:rPr>
      </w:pPr>
    </w:p>
    <w:p w:rsidR="005C5EE4" w:rsidRDefault="005C5EE4" w:rsidP="00125EEC">
      <w:pPr>
        <w:rPr>
          <w:rFonts w:ascii="Gill Sans MT" w:hAnsi="Gill Sans MT"/>
          <w:sz w:val="23"/>
          <w:szCs w:val="23"/>
        </w:rPr>
      </w:pPr>
    </w:p>
    <w:p w:rsidR="005C5EE4" w:rsidRDefault="005C5EE4" w:rsidP="00125EEC">
      <w:pPr>
        <w:rPr>
          <w:rFonts w:ascii="Gill Sans MT" w:hAnsi="Gill Sans MT"/>
          <w:sz w:val="23"/>
          <w:szCs w:val="23"/>
        </w:rPr>
      </w:pPr>
      <w:r>
        <w:rPr>
          <w:rFonts w:ascii="Gill Sans MT" w:hAnsi="Gill Sans MT"/>
          <w:sz w:val="23"/>
          <w:szCs w:val="23"/>
        </w:rPr>
        <w:t>This policy should be read in conjunction with:</w:t>
      </w:r>
    </w:p>
    <w:p w:rsidR="005C5EE4" w:rsidRDefault="005C5EE4" w:rsidP="00125EEC">
      <w:pPr>
        <w:rPr>
          <w:rFonts w:ascii="Gill Sans MT" w:hAnsi="Gill Sans MT"/>
          <w:sz w:val="23"/>
          <w:szCs w:val="23"/>
        </w:rPr>
      </w:pPr>
      <w:r>
        <w:rPr>
          <w:rFonts w:ascii="Gill Sans MT" w:hAnsi="Gill Sans MT"/>
          <w:sz w:val="23"/>
          <w:szCs w:val="23"/>
        </w:rPr>
        <w:t>Safeguarding Policy</w:t>
      </w:r>
    </w:p>
    <w:p w:rsidR="005C5EE4" w:rsidRDefault="005C5EE4" w:rsidP="00125EEC">
      <w:pPr>
        <w:rPr>
          <w:rFonts w:ascii="Gill Sans MT" w:hAnsi="Gill Sans MT"/>
          <w:sz w:val="23"/>
          <w:szCs w:val="23"/>
        </w:rPr>
      </w:pPr>
      <w:r>
        <w:rPr>
          <w:rFonts w:ascii="Gill Sans MT" w:hAnsi="Gill Sans MT"/>
          <w:sz w:val="23"/>
          <w:szCs w:val="23"/>
        </w:rPr>
        <w:t>Whistle blowing policy</w:t>
      </w:r>
    </w:p>
    <w:p w:rsidR="005A1E92" w:rsidRPr="006524FA" w:rsidRDefault="005A1E92" w:rsidP="00125EEC">
      <w:pPr>
        <w:rPr>
          <w:rFonts w:ascii="Gill Sans MT" w:hAnsi="Gill Sans MT"/>
        </w:rPr>
      </w:pPr>
      <w:r>
        <w:rPr>
          <w:rFonts w:ascii="Gill Sans MT" w:hAnsi="Gill Sans MT"/>
          <w:sz w:val="23"/>
          <w:szCs w:val="23"/>
        </w:rPr>
        <w:t>Managing allegations against staff or volunteers (within safeguarding)</w:t>
      </w:r>
    </w:p>
    <w:p w:rsidR="000B02ED" w:rsidRPr="006524FA" w:rsidRDefault="000B02ED" w:rsidP="000B02ED">
      <w:pPr>
        <w:rPr>
          <w:rFonts w:ascii="Gill Sans MT" w:hAnsi="Gill Sans MT"/>
          <w:sz w:val="23"/>
          <w:szCs w:val="23"/>
        </w:rPr>
      </w:pPr>
    </w:p>
    <w:p w:rsidR="000B02ED" w:rsidRPr="006524FA" w:rsidRDefault="000B02ED" w:rsidP="000B02ED">
      <w:pPr>
        <w:rPr>
          <w:rFonts w:ascii="Gill Sans MT" w:hAnsi="Gill Sans MT"/>
          <w:sz w:val="23"/>
          <w:szCs w:val="23"/>
        </w:rPr>
      </w:pPr>
    </w:p>
    <w:p w:rsidR="00B00028" w:rsidRPr="00F473C8" w:rsidRDefault="00B00028" w:rsidP="00B00028">
      <w:pPr>
        <w:rPr>
          <w:b/>
          <w:u w:val="single"/>
        </w:rPr>
      </w:pPr>
      <w:r w:rsidRPr="00F473C8">
        <w:rPr>
          <w:b/>
          <w:u w:val="single"/>
        </w:rPr>
        <w:t>Document Control</w:t>
      </w:r>
    </w:p>
    <w:p w:rsidR="00B00028" w:rsidRDefault="00B00028" w:rsidP="00B00028">
      <w:r>
        <w:tab/>
      </w:r>
      <w:r>
        <w:tab/>
      </w:r>
      <w:r>
        <w:tab/>
      </w:r>
      <w:r>
        <w:tab/>
      </w:r>
      <w:r>
        <w:tab/>
      </w:r>
    </w:p>
    <w:p w:rsidR="00B00028" w:rsidRPr="000B1EDB" w:rsidRDefault="00B00028" w:rsidP="00B00028">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B00028" w:rsidRPr="00652B33" w:rsidTr="00D969A2">
        <w:trPr>
          <w:trHeight w:val="338"/>
        </w:trPr>
        <w:tc>
          <w:tcPr>
            <w:tcW w:w="670"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Revision</w:t>
            </w:r>
          </w:p>
        </w:tc>
      </w:tr>
      <w:tr w:rsidR="00B00028" w:rsidTr="00D969A2">
        <w:trPr>
          <w:trHeight w:val="360"/>
        </w:trPr>
        <w:tc>
          <w:tcPr>
            <w:tcW w:w="670" w:type="pct"/>
            <w:tcBorders>
              <w:left w:val="single" w:sz="4" w:space="0" w:color="auto"/>
              <w:bottom w:val="single" w:sz="6" w:space="0" w:color="000000"/>
            </w:tcBorders>
            <w:shd w:val="clear" w:color="auto" w:fill="F2F2F2"/>
            <w:vAlign w:val="center"/>
          </w:tcPr>
          <w:p w:rsidR="00B00028" w:rsidRPr="002658D1" w:rsidRDefault="00B00028" w:rsidP="003C4B1A">
            <w:pPr>
              <w:rPr>
                <w:sz w:val="20"/>
                <w:szCs w:val="20"/>
              </w:rPr>
            </w:pPr>
            <w:r>
              <w:rPr>
                <w:sz w:val="20"/>
                <w:szCs w:val="20"/>
              </w:rPr>
              <w:t>1.0</w:t>
            </w:r>
          </w:p>
        </w:tc>
        <w:tc>
          <w:tcPr>
            <w:tcW w:w="807" w:type="pct"/>
            <w:tcBorders>
              <w:bottom w:val="single" w:sz="6" w:space="0" w:color="000000"/>
            </w:tcBorders>
            <w:shd w:val="clear" w:color="auto" w:fill="F2F2F2"/>
            <w:vAlign w:val="center"/>
          </w:tcPr>
          <w:p w:rsidR="00B00028" w:rsidRPr="002658D1" w:rsidRDefault="005246FF" w:rsidP="003C4B1A">
            <w:pPr>
              <w:rPr>
                <w:sz w:val="20"/>
                <w:szCs w:val="20"/>
              </w:rPr>
            </w:pPr>
            <w:r>
              <w:rPr>
                <w:sz w:val="20"/>
                <w:szCs w:val="20"/>
              </w:rPr>
              <w:t>Autumn 2013</w:t>
            </w:r>
          </w:p>
        </w:tc>
        <w:tc>
          <w:tcPr>
            <w:tcW w:w="1049" w:type="pct"/>
            <w:tcBorders>
              <w:bottom w:val="single" w:sz="6" w:space="0" w:color="000000"/>
            </w:tcBorders>
            <w:shd w:val="clear" w:color="auto" w:fill="F2F2F2"/>
            <w:vAlign w:val="center"/>
          </w:tcPr>
          <w:p w:rsidR="00B00028" w:rsidRPr="002658D1" w:rsidRDefault="005246FF" w:rsidP="003C4B1A">
            <w:pPr>
              <w:rPr>
                <w:sz w:val="20"/>
              </w:rPr>
            </w:pPr>
            <w:r>
              <w:rPr>
                <w:sz w:val="20"/>
              </w:rPr>
              <w:t>Govs S&amp;PW</w:t>
            </w:r>
          </w:p>
        </w:tc>
        <w:tc>
          <w:tcPr>
            <w:tcW w:w="2474" w:type="pct"/>
            <w:tcBorders>
              <w:bottom w:val="single" w:sz="6" w:space="0" w:color="000000"/>
              <w:right w:val="single" w:sz="4" w:space="0" w:color="auto"/>
            </w:tcBorders>
            <w:shd w:val="clear" w:color="auto" w:fill="F2F2F2"/>
          </w:tcPr>
          <w:p w:rsidR="00B00028" w:rsidRPr="002658D1" w:rsidRDefault="00B00028" w:rsidP="005246FF">
            <w:pPr>
              <w:rPr>
                <w:sz w:val="20"/>
              </w:rPr>
            </w:pPr>
            <w:r>
              <w:rPr>
                <w:sz w:val="20"/>
              </w:rPr>
              <w:t xml:space="preserve">Updated </w:t>
            </w:r>
          </w:p>
        </w:tc>
      </w:tr>
      <w:tr w:rsidR="00B00028" w:rsidTr="00D969A2">
        <w:trPr>
          <w:trHeight w:val="360"/>
        </w:trPr>
        <w:tc>
          <w:tcPr>
            <w:tcW w:w="670" w:type="pct"/>
            <w:tcBorders>
              <w:left w:val="single" w:sz="4" w:space="0" w:color="auto"/>
            </w:tcBorders>
            <w:shd w:val="clear" w:color="auto" w:fill="F2F2F2"/>
            <w:vAlign w:val="center"/>
          </w:tcPr>
          <w:p w:rsidR="00B00028" w:rsidRPr="002658D1" w:rsidRDefault="00B00028" w:rsidP="003C4B1A">
            <w:pPr>
              <w:rPr>
                <w:sz w:val="20"/>
                <w:szCs w:val="20"/>
              </w:rPr>
            </w:pPr>
            <w:r>
              <w:rPr>
                <w:sz w:val="20"/>
              </w:rPr>
              <w:t>1.1</w:t>
            </w:r>
          </w:p>
        </w:tc>
        <w:tc>
          <w:tcPr>
            <w:tcW w:w="807" w:type="pct"/>
            <w:shd w:val="clear" w:color="auto" w:fill="F2F2F2"/>
            <w:vAlign w:val="center"/>
          </w:tcPr>
          <w:p w:rsidR="00B00028" w:rsidRPr="002658D1" w:rsidRDefault="005246FF" w:rsidP="003C4B1A">
            <w:pPr>
              <w:rPr>
                <w:sz w:val="20"/>
                <w:szCs w:val="20"/>
              </w:rPr>
            </w:pPr>
            <w:r>
              <w:rPr>
                <w:sz w:val="20"/>
                <w:szCs w:val="20"/>
              </w:rPr>
              <w:t>Autumn 2014</w:t>
            </w:r>
          </w:p>
        </w:tc>
        <w:tc>
          <w:tcPr>
            <w:tcW w:w="1049" w:type="pct"/>
            <w:shd w:val="clear" w:color="auto" w:fill="F2F2F2"/>
            <w:vAlign w:val="center"/>
          </w:tcPr>
          <w:p w:rsidR="00B00028" w:rsidRPr="002658D1" w:rsidRDefault="005246FF" w:rsidP="003C4B1A">
            <w:pPr>
              <w:rPr>
                <w:sz w:val="20"/>
              </w:rPr>
            </w:pPr>
            <w:r>
              <w:rPr>
                <w:sz w:val="20"/>
              </w:rPr>
              <w:t>Govs S&amp;PW</w:t>
            </w:r>
          </w:p>
        </w:tc>
        <w:tc>
          <w:tcPr>
            <w:tcW w:w="2474" w:type="pct"/>
            <w:tcBorders>
              <w:right w:val="single" w:sz="4" w:space="0" w:color="auto"/>
            </w:tcBorders>
            <w:shd w:val="clear" w:color="auto" w:fill="F2F2F2"/>
          </w:tcPr>
          <w:p w:rsidR="00B00028" w:rsidRPr="002658D1" w:rsidRDefault="00B00028" w:rsidP="005246FF">
            <w:pPr>
              <w:rPr>
                <w:sz w:val="20"/>
              </w:rPr>
            </w:pPr>
            <w:r>
              <w:rPr>
                <w:sz w:val="20"/>
              </w:rPr>
              <w:t xml:space="preserve">Updated </w:t>
            </w:r>
          </w:p>
        </w:tc>
      </w:tr>
      <w:tr w:rsidR="00B00028" w:rsidTr="00D969A2">
        <w:trPr>
          <w:trHeight w:val="360"/>
        </w:trPr>
        <w:tc>
          <w:tcPr>
            <w:tcW w:w="670" w:type="pct"/>
            <w:tcBorders>
              <w:left w:val="single" w:sz="4" w:space="0" w:color="auto"/>
            </w:tcBorders>
            <w:shd w:val="clear" w:color="auto" w:fill="F2F2F2"/>
            <w:vAlign w:val="center"/>
          </w:tcPr>
          <w:p w:rsidR="00B00028" w:rsidRPr="002658D1" w:rsidRDefault="00B00028" w:rsidP="003C4B1A">
            <w:pPr>
              <w:rPr>
                <w:sz w:val="20"/>
                <w:szCs w:val="20"/>
              </w:rPr>
            </w:pPr>
            <w:r>
              <w:rPr>
                <w:sz w:val="20"/>
                <w:szCs w:val="20"/>
              </w:rPr>
              <w:t>1.2</w:t>
            </w:r>
          </w:p>
        </w:tc>
        <w:tc>
          <w:tcPr>
            <w:tcW w:w="807" w:type="pct"/>
            <w:shd w:val="clear" w:color="auto" w:fill="F2F2F2"/>
            <w:vAlign w:val="center"/>
          </w:tcPr>
          <w:p w:rsidR="00B00028" w:rsidRPr="002658D1" w:rsidRDefault="005246FF" w:rsidP="003C4B1A">
            <w:pPr>
              <w:rPr>
                <w:sz w:val="20"/>
                <w:szCs w:val="20"/>
              </w:rPr>
            </w:pPr>
            <w:r>
              <w:rPr>
                <w:sz w:val="20"/>
                <w:szCs w:val="20"/>
              </w:rPr>
              <w:t>October 2015</w:t>
            </w:r>
          </w:p>
        </w:tc>
        <w:tc>
          <w:tcPr>
            <w:tcW w:w="1049" w:type="pct"/>
            <w:shd w:val="clear" w:color="auto" w:fill="F2F2F2"/>
            <w:vAlign w:val="center"/>
          </w:tcPr>
          <w:p w:rsidR="00B00028" w:rsidRPr="002658D1" w:rsidRDefault="005246FF" w:rsidP="003C4B1A">
            <w:pPr>
              <w:rPr>
                <w:sz w:val="20"/>
              </w:rPr>
            </w:pPr>
            <w:r>
              <w:rPr>
                <w:sz w:val="20"/>
              </w:rPr>
              <w:t>Govs S&amp;PW</w:t>
            </w:r>
          </w:p>
        </w:tc>
        <w:tc>
          <w:tcPr>
            <w:tcW w:w="2474" w:type="pct"/>
            <w:tcBorders>
              <w:right w:val="single" w:sz="4" w:space="0" w:color="auto"/>
            </w:tcBorders>
            <w:shd w:val="clear" w:color="auto" w:fill="F2F2F2"/>
          </w:tcPr>
          <w:p w:rsidR="00B00028" w:rsidRPr="002658D1" w:rsidRDefault="00B00028" w:rsidP="005246FF">
            <w:pPr>
              <w:rPr>
                <w:sz w:val="20"/>
              </w:rPr>
            </w:pPr>
            <w:r>
              <w:rPr>
                <w:sz w:val="20"/>
              </w:rPr>
              <w:t xml:space="preserve">Updated </w:t>
            </w:r>
          </w:p>
        </w:tc>
      </w:tr>
      <w:tr w:rsidR="00B00028" w:rsidTr="00D969A2">
        <w:trPr>
          <w:trHeight w:val="360"/>
        </w:trPr>
        <w:tc>
          <w:tcPr>
            <w:tcW w:w="670" w:type="pct"/>
            <w:tcBorders>
              <w:left w:val="single" w:sz="4" w:space="0" w:color="auto"/>
            </w:tcBorders>
            <w:shd w:val="clear" w:color="auto" w:fill="F2F2F2"/>
            <w:vAlign w:val="center"/>
          </w:tcPr>
          <w:p w:rsidR="00B00028" w:rsidRPr="002658D1" w:rsidRDefault="00B00028" w:rsidP="003C4B1A">
            <w:pPr>
              <w:rPr>
                <w:sz w:val="20"/>
              </w:rPr>
            </w:pPr>
            <w:r>
              <w:rPr>
                <w:sz w:val="20"/>
              </w:rPr>
              <w:t>1.</w:t>
            </w:r>
            <w:r w:rsidR="0082681C">
              <w:rPr>
                <w:sz w:val="20"/>
              </w:rPr>
              <w:t>3</w:t>
            </w:r>
          </w:p>
        </w:tc>
        <w:tc>
          <w:tcPr>
            <w:tcW w:w="807" w:type="pct"/>
            <w:shd w:val="clear" w:color="auto" w:fill="F2F2F2"/>
            <w:vAlign w:val="center"/>
          </w:tcPr>
          <w:p w:rsidR="00B00028" w:rsidRPr="002658D1" w:rsidRDefault="005246FF" w:rsidP="003C4B1A">
            <w:pPr>
              <w:rPr>
                <w:sz w:val="20"/>
                <w:szCs w:val="20"/>
              </w:rPr>
            </w:pPr>
            <w:r>
              <w:rPr>
                <w:sz w:val="20"/>
                <w:szCs w:val="20"/>
              </w:rPr>
              <w:t>Nov 2015</w:t>
            </w:r>
          </w:p>
        </w:tc>
        <w:tc>
          <w:tcPr>
            <w:tcW w:w="1049" w:type="pct"/>
            <w:shd w:val="clear" w:color="auto" w:fill="F2F2F2"/>
            <w:vAlign w:val="center"/>
          </w:tcPr>
          <w:p w:rsidR="00B00028" w:rsidRPr="002658D1" w:rsidRDefault="00B00028" w:rsidP="003C4B1A">
            <w:pPr>
              <w:rPr>
                <w:sz w:val="20"/>
              </w:rPr>
            </w:pPr>
            <w:r>
              <w:rPr>
                <w:sz w:val="20"/>
              </w:rPr>
              <w:t>Ann Pelham</w:t>
            </w:r>
          </w:p>
        </w:tc>
        <w:tc>
          <w:tcPr>
            <w:tcW w:w="2474" w:type="pct"/>
            <w:tcBorders>
              <w:right w:val="single" w:sz="4" w:space="0" w:color="auto"/>
            </w:tcBorders>
            <w:shd w:val="clear" w:color="auto" w:fill="F2F2F2"/>
          </w:tcPr>
          <w:p w:rsidR="00B00028" w:rsidRPr="002658D1" w:rsidRDefault="00B00028" w:rsidP="003C4B1A">
            <w:pPr>
              <w:rPr>
                <w:sz w:val="20"/>
              </w:rPr>
            </w:pPr>
            <w:r>
              <w:rPr>
                <w:sz w:val="20"/>
              </w:rPr>
              <w:t>Updated in light of current advice</w:t>
            </w:r>
            <w:r w:rsidR="005246FF">
              <w:rPr>
                <w:sz w:val="20"/>
              </w:rPr>
              <w:t xml:space="preserve"> &amp;</w:t>
            </w:r>
            <w:r w:rsidR="0082681C">
              <w:rPr>
                <w:sz w:val="20"/>
              </w:rPr>
              <w:t xml:space="preserve"> </w:t>
            </w:r>
            <w:r w:rsidR="00DD2336">
              <w:rPr>
                <w:sz w:val="20"/>
              </w:rPr>
              <w:t xml:space="preserve">recent </w:t>
            </w:r>
            <w:r w:rsidR="005246FF">
              <w:rPr>
                <w:sz w:val="20"/>
              </w:rPr>
              <w:t xml:space="preserve"> training</w:t>
            </w:r>
          </w:p>
        </w:tc>
      </w:tr>
      <w:tr w:rsidR="0082681C" w:rsidTr="00D969A2">
        <w:trPr>
          <w:trHeight w:val="360"/>
        </w:trPr>
        <w:tc>
          <w:tcPr>
            <w:tcW w:w="670" w:type="pct"/>
            <w:tcBorders>
              <w:left w:val="single" w:sz="4" w:space="0" w:color="auto"/>
            </w:tcBorders>
            <w:shd w:val="clear" w:color="auto" w:fill="F2F2F2"/>
            <w:vAlign w:val="center"/>
          </w:tcPr>
          <w:p w:rsidR="0082681C" w:rsidRDefault="0082681C" w:rsidP="003C4B1A">
            <w:pPr>
              <w:rPr>
                <w:sz w:val="20"/>
              </w:rPr>
            </w:pPr>
            <w:r>
              <w:rPr>
                <w:sz w:val="20"/>
              </w:rPr>
              <w:t>1.4</w:t>
            </w:r>
          </w:p>
        </w:tc>
        <w:tc>
          <w:tcPr>
            <w:tcW w:w="807" w:type="pct"/>
            <w:shd w:val="clear" w:color="auto" w:fill="F2F2F2"/>
            <w:vAlign w:val="center"/>
          </w:tcPr>
          <w:p w:rsidR="0082681C" w:rsidRDefault="0082681C" w:rsidP="003C4B1A">
            <w:pPr>
              <w:rPr>
                <w:sz w:val="20"/>
                <w:szCs w:val="20"/>
              </w:rPr>
            </w:pPr>
            <w:r>
              <w:rPr>
                <w:sz w:val="20"/>
                <w:szCs w:val="20"/>
              </w:rPr>
              <w:t>September 2016</w:t>
            </w:r>
          </w:p>
        </w:tc>
        <w:tc>
          <w:tcPr>
            <w:tcW w:w="1049" w:type="pct"/>
            <w:shd w:val="clear" w:color="auto" w:fill="F2F2F2"/>
            <w:vAlign w:val="center"/>
          </w:tcPr>
          <w:p w:rsidR="0082681C" w:rsidRDefault="0082681C" w:rsidP="003C4B1A">
            <w:pPr>
              <w:rPr>
                <w:sz w:val="20"/>
              </w:rPr>
            </w:pPr>
            <w:r>
              <w:rPr>
                <w:sz w:val="20"/>
              </w:rPr>
              <w:t>Govs S&amp;PW</w:t>
            </w:r>
          </w:p>
        </w:tc>
        <w:tc>
          <w:tcPr>
            <w:tcW w:w="2474" w:type="pct"/>
            <w:tcBorders>
              <w:right w:val="single" w:sz="4" w:space="0" w:color="auto"/>
            </w:tcBorders>
            <w:shd w:val="clear" w:color="auto" w:fill="F2F2F2"/>
          </w:tcPr>
          <w:p w:rsidR="0082681C" w:rsidRDefault="0082681C" w:rsidP="003C4B1A">
            <w:pPr>
              <w:rPr>
                <w:sz w:val="20"/>
              </w:rPr>
            </w:pPr>
            <w:r>
              <w:rPr>
                <w:sz w:val="20"/>
              </w:rPr>
              <w:t>Updated &amp; Reviewed</w:t>
            </w:r>
          </w:p>
        </w:tc>
      </w:tr>
      <w:tr w:rsidR="0071331B" w:rsidTr="00D969A2">
        <w:trPr>
          <w:trHeight w:val="360"/>
        </w:trPr>
        <w:tc>
          <w:tcPr>
            <w:tcW w:w="670" w:type="pct"/>
            <w:tcBorders>
              <w:left w:val="single" w:sz="4" w:space="0" w:color="auto"/>
            </w:tcBorders>
            <w:shd w:val="clear" w:color="auto" w:fill="F2F2F2"/>
            <w:vAlign w:val="center"/>
          </w:tcPr>
          <w:p w:rsidR="0071331B" w:rsidRDefault="0071331B" w:rsidP="0071331B">
            <w:pPr>
              <w:rPr>
                <w:sz w:val="20"/>
              </w:rPr>
            </w:pPr>
            <w:r>
              <w:rPr>
                <w:sz w:val="20"/>
              </w:rPr>
              <w:t>1.5</w:t>
            </w:r>
          </w:p>
        </w:tc>
        <w:tc>
          <w:tcPr>
            <w:tcW w:w="807" w:type="pct"/>
            <w:shd w:val="clear" w:color="auto" w:fill="F2F2F2"/>
            <w:vAlign w:val="center"/>
          </w:tcPr>
          <w:p w:rsidR="0071331B" w:rsidRDefault="0071331B" w:rsidP="0071331B">
            <w:pPr>
              <w:rPr>
                <w:sz w:val="20"/>
                <w:szCs w:val="20"/>
              </w:rPr>
            </w:pPr>
            <w:r>
              <w:rPr>
                <w:sz w:val="20"/>
                <w:szCs w:val="20"/>
              </w:rPr>
              <w:t>September 2017</w:t>
            </w:r>
          </w:p>
        </w:tc>
        <w:tc>
          <w:tcPr>
            <w:tcW w:w="1049" w:type="pct"/>
            <w:shd w:val="clear" w:color="auto" w:fill="F2F2F2"/>
            <w:vAlign w:val="center"/>
          </w:tcPr>
          <w:p w:rsidR="0071331B" w:rsidRDefault="0071331B" w:rsidP="0071331B">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71331B" w:rsidRDefault="0071331B" w:rsidP="0071331B">
            <w:pPr>
              <w:rPr>
                <w:sz w:val="20"/>
              </w:rPr>
            </w:pPr>
            <w:r>
              <w:rPr>
                <w:sz w:val="20"/>
              </w:rPr>
              <w:t>Updated &amp; Reviewed</w:t>
            </w:r>
          </w:p>
        </w:tc>
      </w:tr>
      <w:tr w:rsidR="00D969A2" w:rsidTr="00D969A2">
        <w:trPr>
          <w:trHeight w:val="360"/>
        </w:trPr>
        <w:tc>
          <w:tcPr>
            <w:tcW w:w="670" w:type="pct"/>
            <w:tcBorders>
              <w:left w:val="single" w:sz="4" w:space="0" w:color="auto"/>
            </w:tcBorders>
            <w:shd w:val="clear" w:color="auto" w:fill="F2F2F2"/>
            <w:vAlign w:val="center"/>
          </w:tcPr>
          <w:p w:rsidR="00D969A2" w:rsidRDefault="00D969A2" w:rsidP="00D969A2">
            <w:pPr>
              <w:rPr>
                <w:sz w:val="20"/>
              </w:rPr>
            </w:pPr>
            <w:r>
              <w:rPr>
                <w:sz w:val="20"/>
              </w:rPr>
              <w:t>1.6</w:t>
            </w:r>
          </w:p>
        </w:tc>
        <w:tc>
          <w:tcPr>
            <w:tcW w:w="807" w:type="pct"/>
            <w:shd w:val="clear" w:color="auto" w:fill="F2F2F2"/>
            <w:vAlign w:val="center"/>
          </w:tcPr>
          <w:p w:rsidR="00D969A2" w:rsidRDefault="00D969A2" w:rsidP="00D969A2">
            <w:pPr>
              <w:rPr>
                <w:sz w:val="20"/>
                <w:szCs w:val="20"/>
              </w:rPr>
            </w:pPr>
            <w:r>
              <w:rPr>
                <w:sz w:val="20"/>
                <w:szCs w:val="20"/>
              </w:rPr>
              <w:t>Autumn 2018</w:t>
            </w:r>
          </w:p>
        </w:tc>
        <w:tc>
          <w:tcPr>
            <w:tcW w:w="1049" w:type="pct"/>
            <w:shd w:val="clear" w:color="auto" w:fill="F2F2F2"/>
            <w:vAlign w:val="center"/>
          </w:tcPr>
          <w:p w:rsidR="00D969A2" w:rsidRDefault="00D969A2" w:rsidP="00D969A2">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D969A2" w:rsidRDefault="00D969A2" w:rsidP="00D969A2">
            <w:pPr>
              <w:rPr>
                <w:sz w:val="20"/>
              </w:rPr>
            </w:pPr>
            <w:r>
              <w:rPr>
                <w:sz w:val="20"/>
              </w:rPr>
              <w:t>Updated &amp; Reviewed</w:t>
            </w:r>
          </w:p>
        </w:tc>
      </w:tr>
      <w:tr w:rsidR="009814B4" w:rsidTr="00D969A2">
        <w:trPr>
          <w:trHeight w:val="360"/>
        </w:trPr>
        <w:tc>
          <w:tcPr>
            <w:tcW w:w="670" w:type="pct"/>
            <w:tcBorders>
              <w:left w:val="single" w:sz="4" w:space="0" w:color="auto"/>
            </w:tcBorders>
            <w:shd w:val="clear" w:color="auto" w:fill="F2F2F2"/>
            <w:vAlign w:val="center"/>
          </w:tcPr>
          <w:p w:rsidR="009814B4" w:rsidRDefault="009814B4" w:rsidP="009814B4">
            <w:pPr>
              <w:rPr>
                <w:sz w:val="20"/>
              </w:rPr>
            </w:pPr>
            <w:r>
              <w:rPr>
                <w:sz w:val="20"/>
              </w:rPr>
              <w:t>1.7</w:t>
            </w:r>
          </w:p>
        </w:tc>
        <w:tc>
          <w:tcPr>
            <w:tcW w:w="807" w:type="pct"/>
            <w:shd w:val="clear" w:color="auto" w:fill="F2F2F2"/>
            <w:vAlign w:val="center"/>
          </w:tcPr>
          <w:p w:rsidR="009814B4" w:rsidRDefault="009814B4" w:rsidP="009814B4">
            <w:pPr>
              <w:rPr>
                <w:sz w:val="20"/>
                <w:szCs w:val="20"/>
              </w:rPr>
            </w:pPr>
            <w:r>
              <w:rPr>
                <w:sz w:val="20"/>
                <w:szCs w:val="20"/>
              </w:rPr>
              <w:t>Autumn 2019</w:t>
            </w:r>
          </w:p>
        </w:tc>
        <w:tc>
          <w:tcPr>
            <w:tcW w:w="1049" w:type="pct"/>
            <w:shd w:val="clear" w:color="auto" w:fill="F2F2F2"/>
            <w:vAlign w:val="center"/>
          </w:tcPr>
          <w:p w:rsidR="009814B4" w:rsidRDefault="009814B4" w:rsidP="009814B4">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9814B4" w:rsidRDefault="009814B4" w:rsidP="009814B4">
            <w:pPr>
              <w:rPr>
                <w:sz w:val="20"/>
              </w:rPr>
            </w:pPr>
            <w:r>
              <w:rPr>
                <w:sz w:val="20"/>
              </w:rPr>
              <w:t>Updated &amp; Reviewed</w:t>
            </w:r>
          </w:p>
        </w:tc>
      </w:tr>
    </w:tbl>
    <w:p w:rsidR="00B00028" w:rsidRPr="00D51EA5" w:rsidRDefault="00B00028" w:rsidP="00B00028"/>
    <w:p w:rsidR="00B00028" w:rsidRDefault="00B00028" w:rsidP="00B00028">
      <w:pPr>
        <w:rPr>
          <w:b/>
        </w:rPr>
      </w:pPr>
    </w:p>
    <w:p w:rsidR="00B00028" w:rsidRPr="000B1EDB" w:rsidRDefault="00B00028" w:rsidP="00B00028">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B00028" w:rsidRPr="00652B33" w:rsidTr="003C4B1A">
        <w:trPr>
          <w:trHeight w:val="338"/>
        </w:trPr>
        <w:tc>
          <w:tcPr>
            <w:tcW w:w="1251" w:type="pct"/>
            <w:tcBorders>
              <w:bottom w:val="single" w:sz="6" w:space="0" w:color="000000"/>
            </w:tcBorders>
            <w:shd w:val="clear" w:color="auto" w:fill="14A44E"/>
          </w:tcPr>
          <w:p w:rsidR="00B00028" w:rsidRPr="00B54E6A" w:rsidRDefault="00B00028" w:rsidP="003C4B1A">
            <w:pPr>
              <w:pStyle w:val="Column-RowHeading"/>
              <w:rPr>
                <w:bCs/>
                <w:color w:val="FFFFFF"/>
              </w:rPr>
            </w:pPr>
          </w:p>
        </w:tc>
        <w:tc>
          <w:tcPr>
            <w:tcW w:w="1250"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00028" w:rsidRPr="00B54E6A" w:rsidRDefault="00B00028" w:rsidP="003C4B1A">
            <w:pPr>
              <w:pStyle w:val="Column-RowHeading"/>
              <w:rPr>
                <w:bCs/>
                <w:color w:val="FFFFFF"/>
              </w:rPr>
            </w:pPr>
            <w:r w:rsidRPr="00B54E6A">
              <w:rPr>
                <w:bCs/>
                <w:color w:val="FFFFFF"/>
              </w:rPr>
              <w:t>Date</w:t>
            </w:r>
          </w:p>
        </w:tc>
      </w:tr>
      <w:tr w:rsidR="00B00028" w:rsidTr="003C4B1A">
        <w:trPr>
          <w:trHeight w:val="360"/>
        </w:trPr>
        <w:tc>
          <w:tcPr>
            <w:tcW w:w="1251" w:type="pct"/>
            <w:tcBorders>
              <w:left w:val="single" w:sz="4" w:space="0" w:color="auto"/>
              <w:bottom w:val="single" w:sz="6" w:space="0" w:color="000000"/>
            </w:tcBorders>
            <w:shd w:val="clear" w:color="auto" w:fill="F2F2F2"/>
          </w:tcPr>
          <w:p w:rsidR="00B00028" w:rsidRPr="002658D1" w:rsidRDefault="00B00028" w:rsidP="003C4B1A">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B00028" w:rsidRPr="002658D1" w:rsidRDefault="005246FF" w:rsidP="003C4B1A">
            <w:pPr>
              <w:rPr>
                <w:sz w:val="20"/>
                <w:szCs w:val="20"/>
              </w:rPr>
            </w:pPr>
            <w:r>
              <w:rPr>
                <w:sz w:val="20"/>
                <w:szCs w:val="20"/>
              </w:rPr>
              <w:t>Ann Pelham</w:t>
            </w:r>
          </w:p>
        </w:tc>
        <w:tc>
          <w:tcPr>
            <w:tcW w:w="1250" w:type="pct"/>
            <w:tcBorders>
              <w:bottom w:val="single" w:sz="6" w:space="0" w:color="000000"/>
            </w:tcBorders>
            <w:shd w:val="clear" w:color="auto" w:fill="F2F2F2"/>
          </w:tcPr>
          <w:p w:rsidR="00B00028" w:rsidRPr="002658D1" w:rsidRDefault="00B00028" w:rsidP="003C4B1A">
            <w:pPr>
              <w:rPr>
                <w:sz w:val="20"/>
              </w:rPr>
            </w:pPr>
          </w:p>
        </w:tc>
        <w:tc>
          <w:tcPr>
            <w:tcW w:w="1249" w:type="pct"/>
            <w:tcBorders>
              <w:bottom w:val="single" w:sz="6" w:space="0" w:color="000000"/>
              <w:right w:val="single" w:sz="4" w:space="0" w:color="auto"/>
            </w:tcBorders>
            <w:shd w:val="clear" w:color="auto" w:fill="F2F2F2"/>
          </w:tcPr>
          <w:p w:rsidR="00B00028" w:rsidRPr="002658D1" w:rsidRDefault="00B00028" w:rsidP="003C4B1A">
            <w:pPr>
              <w:rPr>
                <w:sz w:val="20"/>
              </w:rPr>
            </w:pPr>
          </w:p>
        </w:tc>
      </w:tr>
      <w:tr w:rsidR="00B00028" w:rsidTr="003C4B1A">
        <w:trPr>
          <w:trHeight w:val="360"/>
        </w:trPr>
        <w:tc>
          <w:tcPr>
            <w:tcW w:w="1251" w:type="pct"/>
            <w:tcBorders>
              <w:left w:val="single" w:sz="4" w:space="0" w:color="auto"/>
              <w:bottom w:val="single" w:sz="6" w:space="0" w:color="000000"/>
            </w:tcBorders>
            <w:shd w:val="clear" w:color="auto" w:fill="F2F2F2"/>
          </w:tcPr>
          <w:p w:rsidR="00B00028" w:rsidRPr="002658D1" w:rsidRDefault="00B00028" w:rsidP="003C4B1A">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B00028" w:rsidRPr="002658D1" w:rsidRDefault="00D969A2" w:rsidP="003C4B1A">
            <w:pPr>
              <w:rPr>
                <w:sz w:val="20"/>
                <w:szCs w:val="20"/>
              </w:rPr>
            </w:pPr>
            <w:r>
              <w:rPr>
                <w:sz w:val="20"/>
                <w:szCs w:val="20"/>
              </w:rPr>
              <w:t xml:space="preserve">Tim </w:t>
            </w:r>
            <w:proofErr w:type="spellStart"/>
            <w:r>
              <w:rPr>
                <w:sz w:val="20"/>
                <w:szCs w:val="20"/>
              </w:rPr>
              <w:t>Graveney</w:t>
            </w:r>
            <w:proofErr w:type="spellEnd"/>
          </w:p>
        </w:tc>
        <w:tc>
          <w:tcPr>
            <w:tcW w:w="1250" w:type="pct"/>
            <w:tcBorders>
              <w:bottom w:val="single" w:sz="6" w:space="0" w:color="000000"/>
            </w:tcBorders>
            <w:shd w:val="clear" w:color="auto" w:fill="F2F2F2"/>
          </w:tcPr>
          <w:p w:rsidR="00B00028" w:rsidRPr="002658D1" w:rsidRDefault="00B00028" w:rsidP="003C4B1A">
            <w:pPr>
              <w:rPr>
                <w:sz w:val="20"/>
              </w:rPr>
            </w:pPr>
          </w:p>
        </w:tc>
        <w:tc>
          <w:tcPr>
            <w:tcW w:w="1249" w:type="pct"/>
            <w:tcBorders>
              <w:bottom w:val="single" w:sz="6" w:space="0" w:color="000000"/>
              <w:right w:val="single" w:sz="4" w:space="0" w:color="auto"/>
            </w:tcBorders>
            <w:shd w:val="clear" w:color="auto" w:fill="F2F2F2"/>
          </w:tcPr>
          <w:p w:rsidR="00B00028" w:rsidRPr="002658D1" w:rsidRDefault="00B00028" w:rsidP="003C4B1A">
            <w:pPr>
              <w:rPr>
                <w:sz w:val="20"/>
              </w:rPr>
            </w:pPr>
          </w:p>
        </w:tc>
      </w:tr>
    </w:tbl>
    <w:p w:rsidR="00B00028" w:rsidRPr="00D51EA5" w:rsidRDefault="00B00028" w:rsidP="00B00028"/>
    <w:p w:rsidR="00B00028" w:rsidRPr="000B1EDB" w:rsidRDefault="00B00028" w:rsidP="00B00028">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5246FF" w:rsidRPr="00A459F1" w:rsidTr="005246FF">
        <w:trPr>
          <w:trHeight w:val="338"/>
        </w:trPr>
        <w:tc>
          <w:tcPr>
            <w:tcW w:w="5000" w:type="pct"/>
            <w:tcBorders>
              <w:bottom w:val="single" w:sz="6" w:space="0" w:color="000000"/>
            </w:tcBorders>
            <w:shd w:val="clear" w:color="auto" w:fill="14A44E"/>
          </w:tcPr>
          <w:p w:rsidR="005246FF" w:rsidRPr="00B54E6A" w:rsidRDefault="005246FF" w:rsidP="003C4B1A">
            <w:pPr>
              <w:pStyle w:val="Column-RowHeading"/>
              <w:rPr>
                <w:bCs/>
                <w:color w:val="FFFFFF"/>
              </w:rPr>
            </w:pPr>
            <w:r w:rsidRPr="00B54E6A">
              <w:rPr>
                <w:bCs/>
                <w:color w:val="FFFFFF"/>
              </w:rPr>
              <w:t>Shared with</w:t>
            </w:r>
          </w:p>
        </w:tc>
      </w:tr>
      <w:tr w:rsidR="005246FF" w:rsidTr="005246FF">
        <w:trPr>
          <w:trHeight w:val="360"/>
        </w:trPr>
        <w:tc>
          <w:tcPr>
            <w:tcW w:w="5000" w:type="pct"/>
            <w:shd w:val="clear" w:color="auto" w:fill="F2F2F2"/>
          </w:tcPr>
          <w:p w:rsidR="005246FF" w:rsidRDefault="005246FF" w:rsidP="00B00028">
            <w:pPr>
              <w:numPr>
                <w:ilvl w:val="0"/>
                <w:numId w:val="13"/>
              </w:numPr>
              <w:rPr>
                <w:sz w:val="20"/>
                <w:szCs w:val="20"/>
              </w:rPr>
            </w:pPr>
            <w:r>
              <w:rPr>
                <w:sz w:val="20"/>
                <w:szCs w:val="20"/>
              </w:rPr>
              <w:t>Staff via school server</w:t>
            </w:r>
          </w:p>
          <w:p w:rsidR="005246FF" w:rsidRPr="002658D1" w:rsidRDefault="005246FF" w:rsidP="00B00028">
            <w:pPr>
              <w:numPr>
                <w:ilvl w:val="0"/>
                <w:numId w:val="13"/>
              </w:numPr>
              <w:rPr>
                <w:sz w:val="20"/>
                <w:szCs w:val="20"/>
              </w:rPr>
            </w:pPr>
            <w:r>
              <w:rPr>
                <w:sz w:val="20"/>
                <w:szCs w:val="20"/>
              </w:rPr>
              <w:t>Governors via committee meetings</w:t>
            </w:r>
          </w:p>
        </w:tc>
      </w:tr>
    </w:tbl>
    <w:p w:rsidR="00B00028" w:rsidRDefault="00B00028" w:rsidP="00B00028">
      <w:pPr>
        <w:rPr>
          <w:b/>
        </w:rPr>
      </w:pPr>
    </w:p>
    <w:p w:rsidR="00B00028" w:rsidRDefault="00B00028" w:rsidP="00B00028"/>
    <w:p w:rsidR="00B00028" w:rsidRDefault="00B00028" w:rsidP="00B00028"/>
    <w:p w:rsidR="00B00028" w:rsidRPr="004332CC" w:rsidRDefault="00B00028" w:rsidP="00B00028">
      <w:pPr>
        <w:spacing w:after="45"/>
        <w:ind w:left="720" w:right="120" w:hanging="720"/>
        <w:rPr>
          <w:rFonts w:cs="Arial"/>
        </w:rPr>
      </w:pPr>
    </w:p>
    <w:tbl>
      <w:tblPr>
        <w:tblpPr w:leftFromText="180" w:rightFromText="180" w:vertAnchor="text" w:horzAnchor="margin" w:tblpY="416"/>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5246FF" w:rsidRPr="00A459F1" w:rsidTr="005246FF">
        <w:trPr>
          <w:trHeight w:val="338"/>
        </w:trPr>
        <w:tc>
          <w:tcPr>
            <w:tcW w:w="2197" w:type="dxa"/>
            <w:tcBorders>
              <w:bottom w:val="single" w:sz="6" w:space="0" w:color="000000"/>
            </w:tcBorders>
            <w:shd w:val="clear" w:color="auto" w:fill="14A44E"/>
          </w:tcPr>
          <w:p w:rsidR="005246FF" w:rsidRPr="00B54E6A" w:rsidRDefault="005246FF" w:rsidP="005246FF">
            <w:pPr>
              <w:pStyle w:val="Column-RowHeading"/>
              <w:rPr>
                <w:bCs/>
                <w:color w:val="FFFFFF"/>
              </w:rPr>
            </w:pPr>
            <w:r w:rsidRPr="00B54E6A">
              <w:rPr>
                <w:bCs/>
                <w:color w:val="FFFFFF"/>
              </w:rPr>
              <w:t>Date for next review</w:t>
            </w:r>
          </w:p>
        </w:tc>
      </w:tr>
      <w:tr w:rsidR="005246FF" w:rsidTr="005246FF">
        <w:trPr>
          <w:trHeight w:val="360"/>
        </w:trPr>
        <w:tc>
          <w:tcPr>
            <w:tcW w:w="2197" w:type="dxa"/>
            <w:tcBorders>
              <w:bottom w:val="single" w:sz="6" w:space="0" w:color="000000"/>
              <w:right w:val="single" w:sz="4" w:space="0" w:color="auto"/>
            </w:tcBorders>
            <w:shd w:val="clear" w:color="auto" w:fill="F2F2F2"/>
          </w:tcPr>
          <w:p w:rsidR="005246FF" w:rsidRPr="002658D1" w:rsidRDefault="005246FF" w:rsidP="009814B4">
            <w:pPr>
              <w:rPr>
                <w:sz w:val="20"/>
              </w:rPr>
            </w:pPr>
            <w:r>
              <w:rPr>
                <w:sz w:val="20"/>
              </w:rPr>
              <w:t>Autumn 20</w:t>
            </w:r>
            <w:r w:rsidR="009814B4">
              <w:rPr>
                <w:sz w:val="20"/>
              </w:rPr>
              <w:t>20</w:t>
            </w:r>
            <w:bookmarkStart w:id="0" w:name="_GoBack"/>
            <w:bookmarkEnd w:id="0"/>
          </w:p>
        </w:tc>
      </w:tr>
    </w:tbl>
    <w:p w:rsidR="00B00028" w:rsidRDefault="00B00028" w:rsidP="00B00028"/>
    <w:p w:rsidR="000B02ED" w:rsidRPr="006524FA" w:rsidRDefault="000B02ED" w:rsidP="000B02ED">
      <w:pPr>
        <w:rPr>
          <w:rFonts w:ascii="Gill Sans MT" w:hAnsi="Gill Sans MT"/>
        </w:rPr>
      </w:pPr>
    </w:p>
    <w:sectPr w:rsidR="000B02ED" w:rsidRPr="006524FA" w:rsidSect="00B00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BF4"/>
    <w:multiLevelType w:val="hybridMultilevel"/>
    <w:tmpl w:val="78B2AF6C"/>
    <w:lvl w:ilvl="0" w:tplc="82EE690C">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F6D19"/>
    <w:multiLevelType w:val="hybridMultilevel"/>
    <w:tmpl w:val="4C90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E89"/>
    <w:multiLevelType w:val="hybridMultilevel"/>
    <w:tmpl w:val="603095DA"/>
    <w:lvl w:ilvl="0" w:tplc="82EE690C">
      <w:numFmt w:val="bullet"/>
      <w:lvlText w:val=""/>
      <w:lvlJc w:val="left"/>
      <w:pPr>
        <w:ind w:left="1080" w:hanging="360"/>
      </w:pPr>
      <w:rPr>
        <w:rFonts w:ascii="Gill Sans MT" w:eastAsiaTheme="minorHAnsi"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F5382E"/>
    <w:multiLevelType w:val="hybridMultilevel"/>
    <w:tmpl w:val="08E2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52A84"/>
    <w:multiLevelType w:val="hybridMultilevel"/>
    <w:tmpl w:val="949CD10A"/>
    <w:lvl w:ilvl="0" w:tplc="82EE690C">
      <w:numFmt w:val="bullet"/>
      <w:lvlText w:val=""/>
      <w:lvlJc w:val="left"/>
      <w:pPr>
        <w:ind w:left="1080" w:hanging="360"/>
      </w:pPr>
      <w:rPr>
        <w:rFonts w:ascii="Gill Sans MT" w:eastAsiaTheme="minorHAnsi"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5A73CC"/>
    <w:multiLevelType w:val="hybridMultilevel"/>
    <w:tmpl w:val="4BC8C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B6CBD"/>
    <w:multiLevelType w:val="hybridMultilevel"/>
    <w:tmpl w:val="AD7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439A5"/>
    <w:multiLevelType w:val="hybridMultilevel"/>
    <w:tmpl w:val="5FF0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81834"/>
    <w:multiLevelType w:val="hybridMultilevel"/>
    <w:tmpl w:val="F7A63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3263B"/>
    <w:multiLevelType w:val="hybridMultilevel"/>
    <w:tmpl w:val="A96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6CB8"/>
    <w:multiLevelType w:val="hybridMultilevel"/>
    <w:tmpl w:val="1B48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C4D20"/>
    <w:multiLevelType w:val="hybridMultilevel"/>
    <w:tmpl w:val="0B36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8"/>
  </w:num>
  <w:num w:numId="6">
    <w:abstractNumId w:val="3"/>
  </w:num>
  <w:num w:numId="7">
    <w:abstractNumId w:val="11"/>
  </w:num>
  <w:num w:numId="8">
    <w:abstractNumId w:val="10"/>
  </w:num>
  <w:num w:numId="9">
    <w:abstractNumId w:val="12"/>
  </w:num>
  <w:num w:numId="10">
    <w:abstractNumId w:val="6"/>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ED"/>
    <w:rsid w:val="00012F77"/>
    <w:rsid w:val="000B02ED"/>
    <w:rsid w:val="00125EEC"/>
    <w:rsid w:val="004A1CA2"/>
    <w:rsid w:val="004D1163"/>
    <w:rsid w:val="005246FF"/>
    <w:rsid w:val="00571D6D"/>
    <w:rsid w:val="005A1E92"/>
    <w:rsid w:val="005C5EE4"/>
    <w:rsid w:val="005D493B"/>
    <w:rsid w:val="006524FA"/>
    <w:rsid w:val="007018D3"/>
    <w:rsid w:val="0071331B"/>
    <w:rsid w:val="007C43B1"/>
    <w:rsid w:val="0082681C"/>
    <w:rsid w:val="008755E4"/>
    <w:rsid w:val="009814B4"/>
    <w:rsid w:val="009C4795"/>
    <w:rsid w:val="009C5B6F"/>
    <w:rsid w:val="009F0E4A"/>
    <w:rsid w:val="00A403CC"/>
    <w:rsid w:val="00A44259"/>
    <w:rsid w:val="00A4520C"/>
    <w:rsid w:val="00A83C19"/>
    <w:rsid w:val="00AC65D9"/>
    <w:rsid w:val="00B00028"/>
    <w:rsid w:val="00B0096E"/>
    <w:rsid w:val="00B56FA9"/>
    <w:rsid w:val="00BD4ED1"/>
    <w:rsid w:val="00C91E76"/>
    <w:rsid w:val="00D072CA"/>
    <w:rsid w:val="00D3377C"/>
    <w:rsid w:val="00D84FBF"/>
    <w:rsid w:val="00D93252"/>
    <w:rsid w:val="00D969A2"/>
    <w:rsid w:val="00DD2336"/>
    <w:rsid w:val="00E07742"/>
    <w:rsid w:val="00E80D61"/>
    <w:rsid w:val="00ED795D"/>
    <w:rsid w:val="00F02FBF"/>
    <w:rsid w:val="00F05B60"/>
    <w:rsid w:val="00F9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270C"/>
  <w15:docId w15:val="{67276791-1DB3-418A-B02A-2F050E6D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E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2ED"/>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0B02ED"/>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Cs w:val="20"/>
      <w:lang w:eastAsia="en-US"/>
    </w:rPr>
  </w:style>
  <w:style w:type="character" w:customStyle="1" w:styleId="BodyText2Char">
    <w:name w:val="Body Text 2 Char"/>
    <w:basedOn w:val="DefaultParagraphFont"/>
    <w:link w:val="BodyText2"/>
    <w:rsid w:val="000B02ED"/>
    <w:rPr>
      <w:rFonts w:ascii="Arial" w:eastAsia="Times New Roman" w:hAnsi="Arial" w:cs="Times New Roman"/>
      <w:snapToGrid w:val="0"/>
      <w:sz w:val="24"/>
      <w:szCs w:val="20"/>
    </w:rPr>
  </w:style>
  <w:style w:type="paragraph" w:customStyle="1" w:styleId="Column-RowHeading">
    <w:name w:val="Column-Row Heading"/>
    <w:basedOn w:val="Normal"/>
    <w:rsid w:val="00B00028"/>
    <w:pPr>
      <w:spacing w:before="120" w:after="120"/>
    </w:pPr>
    <w:rPr>
      <w:rFonts w:ascii="Calibri" w:hAnsi="Calibri"/>
      <w:b/>
      <w:sz w:val="20"/>
      <w:szCs w:val="20"/>
    </w:rPr>
  </w:style>
  <w:style w:type="paragraph" w:styleId="BalloonText">
    <w:name w:val="Balloon Text"/>
    <w:basedOn w:val="Normal"/>
    <w:link w:val="BalloonTextChar"/>
    <w:uiPriority w:val="99"/>
    <w:semiHidden/>
    <w:unhideWhenUsed/>
    <w:rsid w:val="00E07742"/>
    <w:rPr>
      <w:rFonts w:ascii="Tahoma" w:hAnsi="Tahoma" w:cs="Tahoma"/>
      <w:sz w:val="16"/>
      <w:szCs w:val="16"/>
    </w:rPr>
  </w:style>
  <w:style w:type="character" w:customStyle="1" w:styleId="BalloonTextChar">
    <w:name w:val="Balloon Text Char"/>
    <w:basedOn w:val="DefaultParagraphFont"/>
    <w:link w:val="BalloonText"/>
    <w:uiPriority w:val="99"/>
    <w:semiHidden/>
    <w:rsid w:val="00E07742"/>
    <w:rPr>
      <w:rFonts w:ascii="Tahoma" w:eastAsia="Times New Roman" w:hAnsi="Tahoma" w:cs="Tahoma"/>
      <w:sz w:val="16"/>
      <w:szCs w:val="16"/>
      <w:lang w:eastAsia="en-GB"/>
    </w:rPr>
  </w:style>
  <w:style w:type="paragraph" w:styleId="NormalWeb">
    <w:name w:val="Normal (Web)"/>
    <w:basedOn w:val="Normal"/>
    <w:uiPriority w:val="99"/>
    <w:semiHidden/>
    <w:unhideWhenUsed/>
    <w:rsid w:val="00F02FB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cp:lastPrinted>2015-05-30T16:19:00Z</cp:lastPrinted>
  <dcterms:created xsi:type="dcterms:W3CDTF">2019-12-06T10:37:00Z</dcterms:created>
  <dcterms:modified xsi:type="dcterms:W3CDTF">2019-12-06T12:26:00Z</dcterms:modified>
</cp:coreProperties>
</file>