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00" w:rsidRDefault="00B00C00" w:rsidP="00B00C00">
      <w:pPr>
        <w:jc w:val="both"/>
      </w:pPr>
      <w:bookmarkStart w:id="0" w:name="_GoBack"/>
      <w:bookmarkEnd w:id="0"/>
    </w:p>
    <w:p w:rsidR="00CD3D79" w:rsidRDefault="007B7B82" w:rsidP="007D756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99pt">
            <v:imagedata r:id="rId7" o:title="clip_image002" cropbottom="10851f" cropleft="-1783f"/>
          </v:shape>
        </w:pict>
      </w:r>
    </w:p>
    <w:p w:rsidR="00CD3D79" w:rsidRPr="00433546" w:rsidRDefault="00CD3D79" w:rsidP="00CD3D79">
      <w:pPr>
        <w:jc w:val="center"/>
        <w:rPr>
          <w:sz w:val="12"/>
          <w:szCs w:val="12"/>
        </w:rPr>
      </w:pPr>
    </w:p>
    <w:p w:rsidR="00CD3D79" w:rsidRPr="00A36393" w:rsidRDefault="00CD3D79" w:rsidP="00CD3D79">
      <w:pPr>
        <w:jc w:val="center"/>
        <w:rPr>
          <w:b/>
          <w:color w:val="333333"/>
        </w:rPr>
      </w:pPr>
      <w:r w:rsidRPr="00A36393">
        <w:rPr>
          <w:b/>
          <w:color w:val="333333"/>
        </w:rPr>
        <w:t>Bellevue Road, Friern Barnet, London N11 3HG</w:t>
      </w:r>
    </w:p>
    <w:p w:rsidR="00A32A95" w:rsidRDefault="00CD3D79" w:rsidP="000F0799">
      <w:pPr>
        <w:jc w:val="center"/>
      </w:pPr>
      <w:r w:rsidRPr="0070790E">
        <w:t xml:space="preserve">t: 020 8368 </w:t>
      </w:r>
      <w:r w:rsidR="004253DF" w:rsidRPr="0070790E">
        <w:t>1434</w:t>
      </w:r>
      <w:r w:rsidR="004253DF" w:rsidRPr="0070790E">
        <w:tab/>
        <w:t>f: 020 8361 6329</w:t>
      </w:r>
      <w:r w:rsidR="004253DF" w:rsidRPr="0070790E">
        <w:tab/>
        <w:t xml:space="preserve">e: </w:t>
      </w:r>
      <w:hyperlink r:id="rId8" w:history="1">
        <w:r w:rsidR="0070790E" w:rsidRPr="0070790E">
          <w:rPr>
            <w:rStyle w:val="Hyperlink"/>
          </w:rPr>
          <w:t>office@hollypark.barnetmail.net</w:t>
        </w:r>
      </w:hyperlink>
    </w:p>
    <w:p w:rsidR="002D1927" w:rsidRPr="00416C0E" w:rsidRDefault="002D1927" w:rsidP="002D1927">
      <w:pPr>
        <w:shd w:val="clear" w:color="auto" w:fill="FFFFFF"/>
        <w:jc w:val="center"/>
        <w:rPr>
          <w:lang w:val="es-ES"/>
        </w:rPr>
      </w:pPr>
      <w:r w:rsidRPr="0078134F">
        <w:rPr>
          <w:rFonts w:ascii="Times New Roman" w:hAnsi="Times New Roman"/>
          <w:b/>
          <w:color w:val="000000"/>
        </w:rPr>
        <w:t>www.hollyparkschool.co.uk</w:t>
      </w:r>
    </w:p>
    <w:p w:rsidR="007B7B82" w:rsidRDefault="007B7B82" w:rsidP="000F0799">
      <w:pPr>
        <w:jc w:val="right"/>
      </w:pPr>
    </w:p>
    <w:p w:rsidR="00A32A95" w:rsidRPr="00195F61" w:rsidRDefault="00A32A95" w:rsidP="000F0799">
      <w:pPr>
        <w:jc w:val="right"/>
        <w:rPr>
          <w:sz w:val="23"/>
          <w:szCs w:val="23"/>
        </w:rPr>
      </w:pPr>
      <w:r w:rsidRPr="00195F61">
        <w:rPr>
          <w:sz w:val="23"/>
          <w:szCs w:val="23"/>
        </w:rPr>
        <w:t>September</w:t>
      </w:r>
      <w:r w:rsidR="0070790E" w:rsidRPr="00195F61">
        <w:rPr>
          <w:sz w:val="23"/>
          <w:szCs w:val="23"/>
        </w:rPr>
        <w:t xml:space="preserve"> 201</w:t>
      </w:r>
      <w:r w:rsidR="00A80ED1">
        <w:rPr>
          <w:sz w:val="23"/>
          <w:szCs w:val="23"/>
        </w:rPr>
        <w:t>8</w:t>
      </w:r>
    </w:p>
    <w:p w:rsidR="007B7B82" w:rsidRPr="00195F61" w:rsidRDefault="007B7B82" w:rsidP="0070790E">
      <w:pPr>
        <w:rPr>
          <w:sz w:val="23"/>
          <w:szCs w:val="23"/>
        </w:rPr>
      </w:pPr>
    </w:p>
    <w:p w:rsidR="0070790E" w:rsidRPr="00195F61" w:rsidRDefault="0070790E" w:rsidP="0070790E">
      <w:pPr>
        <w:rPr>
          <w:sz w:val="23"/>
          <w:szCs w:val="23"/>
        </w:rPr>
      </w:pPr>
      <w:r w:rsidRPr="00195F61">
        <w:rPr>
          <w:sz w:val="23"/>
          <w:szCs w:val="23"/>
        </w:rPr>
        <w:t>Dear Families,</w:t>
      </w:r>
    </w:p>
    <w:p w:rsidR="001B3017" w:rsidRPr="005C3CFD" w:rsidRDefault="001B3017" w:rsidP="00A91392">
      <w:pPr>
        <w:rPr>
          <w:sz w:val="16"/>
          <w:szCs w:val="16"/>
        </w:rPr>
      </w:pPr>
    </w:p>
    <w:p w:rsidR="002D1927" w:rsidRDefault="00732766" w:rsidP="005C3CFD">
      <w:pPr>
        <w:pStyle w:val="Default"/>
        <w:rPr>
          <w:sz w:val="23"/>
          <w:szCs w:val="23"/>
        </w:rPr>
      </w:pPr>
      <w:r w:rsidRPr="00195F61">
        <w:rPr>
          <w:sz w:val="23"/>
          <w:szCs w:val="23"/>
        </w:rPr>
        <w:t>Welcome</w:t>
      </w:r>
      <w:r w:rsidR="00B00C00" w:rsidRPr="00195F61">
        <w:rPr>
          <w:sz w:val="23"/>
          <w:szCs w:val="23"/>
        </w:rPr>
        <w:t xml:space="preserve"> back</w:t>
      </w:r>
      <w:r w:rsidRPr="00195F61">
        <w:rPr>
          <w:sz w:val="23"/>
          <w:szCs w:val="23"/>
        </w:rPr>
        <w:t xml:space="preserve"> to a new </w:t>
      </w:r>
      <w:r w:rsidR="007D756C" w:rsidRPr="00195F61">
        <w:rPr>
          <w:sz w:val="23"/>
          <w:szCs w:val="23"/>
        </w:rPr>
        <w:t xml:space="preserve">academic </w:t>
      </w:r>
      <w:r w:rsidRPr="00195F61">
        <w:rPr>
          <w:sz w:val="23"/>
          <w:szCs w:val="23"/>
        </w:rPr>
        <w:t xml:space="preserve">year at Holly Park! </w:t>
      </w:r>
      <w:r w:rsidR="002D1927" w:rsidRPr="00195F61">
        <w:rPr>
          <w:sz w:val="23"/>
          <w:szCs w:val="23"/>
        </w:rPr>
        <w:t>We are looking forward to an</w:t>
      </w:r>
      <w:r w:rsidR="00B3781A">
        <w:rPr>
          <w:sz w:val="23"/>
          <w:szCs w:val="23"/>
        </w:rPr>
        <w:t>other busy and</w:t>
      </w:r>
      <w:r w:rsidR="002D1927" w:rsidRPr="00195F61">
        <w:rPr>
          <w:sz w:val="23"/>
          <w:szCs w:val="23"/>
        </w:rPr>
        <w:t xml:space="preserve"> exciting year ahead. </w:t>
      </w:r>
    </w:p>
    <w:p w:rsidR="005C3CFD" w:rsidRPr="005C3CFD" w:rsidRDefault="005C3CFD" w:rsidP="005C3CFD">
      <w:pPr>
        <w:pStyle w:val="Default"/>
        <w:rPr>
          <w:sz w:val="16"/>
          <w:szCs w:val="16"/>
        </w:rPr>
      </w:pPr>
    </w:p>
    <w:p w:rsidR="002D1927" w:rsidRPr="00195F61" w:rsidRDefault="002D1927" w:rsidP="005C3CFD">
      <w:pPr>
        <w:rPr>
          <w:sz w:val="23"/>
          <w:szCs w:val="23"/>
        </w:rPr>
      </w:pPr>
      <w:r w:rsidRPr="00195F61">
        <w:rPr>
          <w:sz w:val="23"/>
          <w:szCs w:val="23"/>
        </w:rPr>
        <w:t xml:space="preserve">The start of a new academic year is always important for your children. There is always excitement, anxiety and some apprehension about what their new teacher will be like and about what the expectations of the </w:t>
      </w:r>
      <w:r w:rsidR="006C2005">
        <w:rPr>
          <w:sz w:val="23"/>
          <w:szCs w:val="23"/>
        </w:rPr>
        <w:t>n</w:t>
      </w:r>
      <w:r w:rsidRPr="00195F61">
        <w:rPr>
          <w:sz w:val="23"/>
          <w:szCs w:val="23"/>
        </w:rPr>
        <w:t xml:space="preserve">ew </w:t>
      </w:r>
      <w:r w:rsidR="006C2005">
        <w:rPr>
          <w:sz w:val="23"/>
          <w:szCs w:val="23"/>
        </w:rPr>
        <w:t>y</w:t>
      </w:r>
      <w:r w:rsidRPr="00195F61">
        <w:rPr>
          <w:sz w:val="23"/>
          <w:szCs w:val="23"/>
        </w:rPr>
        <w:t xml:space="preserve">ear will be. Over the year we will be expecting high standards of work and behaviour from all children. We hope that the children will see the year as one in which to improve their work to the best of their ability and to take pride in everything they do. As well as hard work and effort, we are sure we will have a year full of fun together. </w:t>
      </w:r>
    </w:p>
    <w:p w:rsidR="004D347A" w:rsidRPr="005C3CFD" w:rsidRDefault="004D347A" w:rsidP="004D347A">
      <w:pPr>
        <w:rPr>
          <w:sz w:val="16"/>
          <w:szCs w:val="16"/>
        </w:rPr>
      </w:pPr>
    </w:p>
    <w:p w:rsidR="00281CAD" w:rsidRDefault="002D1927" w:rsidP="002D1927">
      <w:pPr>
        <w:pStyle w:val="Body1"/>
        <w:rPr>
          <w:rFonts w:ascii="Gill Sans MT" w:hAnsi="Gill Sans MT" w:cs="Arial"/>
          <w:sz w:val="23"/>
          <w:szCs w:val="23"/>
        </w:rPr>
      </w:pPr>
      <w:r w:rsidRPr="00195F61">
        <w:rPr>
          <w:rFonts w:ascii="Gill Sans MT" w:hAnsi="Gill Sans MT" w:cs="Arial"/>
          <w:sz w:val="23"/>
          <w:szCs w:val="23"/>
        </w:rPr>
        <w:t>I believe</w:t>
      </w:r>
      <w:r w:rsidR="00B3781A">
        <w:rPr>
          <w:rFonts w:ascii="Gill Sans MT" w:hAnsi="Gill Sans MT" w:cs="Arial"/>
          <w:sz w:val="23"/>
          <w:szCs w:val="23"/>
        </w:rPr>
        <w:t xml:space="preserve"> that</w:t>
      </w:r>
      <w:r w:rsidRPr="00195F61">
        <w:rPr>
          <w:rFonts w:ascii="Gill Sans MT" w:hAnsi="Gill Sans MT" w:cs="Arial"/>
          <w:sz w:val="23"/>
          <w:szCs w:val="23"/>
        </w:rPr>
        <w:t xml:space="preserve"> Holly Park is a ‘Good’ school</w:t>
      </w:r>
      <w:r w:rsidR="006356B6">
        <w:rPr>
          <w:rFonts w:ascii="Gill Sans MT" w:hAnsi="Gill Sans MT" w:cs="Arial"/>
          <w:sz w:val="23"/>
          <w:szCs w:val="23"/>
        </w:rPr>
        <w:t xml:space="preserve"> with some ‘Outstanding’ features</w:t>
      </w:r>
      <w:r w:rsidRPr="00195F61">
        <w:rPr>
          <w:rFonts w:ascii="Gill Sans MT" w:hAnsi="Gill Sans MT" w:cs="Arial"/>
          <w:sz w:val="23"/>
          <w:szCs w:val="23"/>
        </w:rPr>
        <w:t>, and a school which is continually</w:t>
      </w:r>
      <w:r w:rsidR="00143D9C">
        <w:rPr>
          <w:rFonts w:ascii="Gill Sans MT" w:hAnsi="Gill Sans MT" w:cs="Arial"/>
          <w:sz w:val="23"/>
          <w:szCs w:val="23"/>
        </w:rPr>
        <w:t xml:space="preserve"> reflecting, evaluating,</w:t>
      </w:r>
      <w:r w:rsidRPr="00195F61">
        <w:rPr>
          <w:rFonts w:ascii="Gill Sans MT" w:hAnsi="Gill Sans MT" w:cs="Arial"/>
          <w:sz w:val="23"/>
          <w:szCs w:val="23"/>
        </w:rPr>
        <w:t xml:space="preserve"> improving and moving forward. </w:t>
      </w:r>
    </w:p>
    <w:p w:rsidR="00281CAD" w:rsidRDefault="00281CAD" w:rsidP="002D1927">
      <w:pPr>
        <w:pStyle w:val="Body1"/>
        <w:rPr>
          <w:rFonts w:ascii="Gill Sans MT" w:hAnsi="Gill Sans MT" w:cs="Arial"/>
          <w:sz w:val="23"/>
          <w:szCs w:val="23"/>
        </w:rPr>
      </w:pPr>
    </w:p>
    <w:p w:rsidR="00CB60A9" w:rsidRDefault="00B3781A" w:rsidP="004D347A">
      <w:pPr>
        <w:rPr>
          <w:sz w:val="23"/>
          <w:szCs w:val="23"/>
        </w:rPr>
      </w:pPr>
      <w:r>
        <w:rPr>
          <w:sz w:val="23"/>
          <w:szCs w:val="23"/>
        </w:rPr>
        <w:t xml:space="preserve">This year, </w:t>
      </w:r>
      <w:r w:rsidR="00CB60A9">
        <w:rPr>
          <w:sz w:val="23"/>
          <w:szCs w:val="23"/>
        </w:rPr>
        <w:t>we will be continuing with our</w:t>
      </w:r>
      <w:r w:rsidR="002D1927" w:rsidRPr="00195F61">
        <w:rPr>
          <w:sz w:val="23"/>
          <w:szCs w:val="23"/>
        </w:rPr>
        <w:t xml:space="preserve"> </w:t>
      </w:r>
      <w:r>
        <w:rPr>
          <w:sz w:val="23"/>
          <w:szCs w:val="23"/>
        </w:rPr>
        <w:t xml:space="preserve">parent workshops. These are </w:t>
      </w:r>
      <w:r w:rsidR="002D1927" w:rsidRPr="00195F61">
        <w:rPr>
          <w:sz w:val="23"/>
          <w:szCs w:val="23"/>
        </w:rPr>
        <w:t xml:space="preserve">designed to get parents more involved in </w:t>
      </w:r>
      <w:r w:rsidR="00CB60A9">
        <w:rPr>
          <w:sz w:val="23"/>
          <w:szCs w:val="23"/>
        </w:rPr>
        <w:t>their child’s learning and give ideas about how to support the children at home</w:t>
      </w:r>
      <w:r w:rsidR="002D1927" w:rsidRPr="00195F61">
        <w:rPr>
          <w:sz w:val="23"/>
          <w:szCs w:val="23"/>
        </w:rPr>
        <w:t xml:space="preserve">. There will be workshops held for parents and children </w:t>
      </w:r>
      <w:r w:rsidR="00CB60A9">
        <w:rPr>
          <w:sz w:val="23"/>
          <w:szCs w:val="23"/>
        </w:rPr>
        <w:t xml:space="preserve">together to learn and explore together. This year there will </w:t>
      </w:r>
      <w:proofErr w:type="gramStart"/>
      <w:r w:rsidR="00CB60A9">
        <w:rPr>
          <w:sz w:val="23"/>
          <w:szCs w:val="23"/>
        </w:rPr>
        <w:t>be :</w:t>
      </w:r>
      <w:proofErr w:type="gramEnd"/>
    </w:p>
    <w:p w:rsidR="00CB60A9" w:rsidRDefault="004D7A39" w:rsidP="00CB60A9">
      <w:pPr>
        <w:numPr>
          <w:ilvl w:val="0"/>
          <w:numId w:val="8"/>
        </w:numPr>
        <w:rPr>
          <w:sz w:val="23"/>
          <w:szCs w:val="23"/>
        </w:rPr>
      </w:pPr>
      <w:r>
        <w:rPr>
          <w:sz w:val="23"/>
          <w:szCs w:val="23"/>
        </w:rPr>
        <w:t>A</w:t>
      </w:r>
      <w:r w:rsidR="00CB60A9">
        <w:rPr>
          <w:sz w:val="23"/>
          <w:szCs w:val="23"/>
        </w:rPr>
        <w:t xml:space="preserve"> nursery and reception curriculum workshop, </w:t>
      </w:r>
    </w:p>
    <w:p w:rsidR="00CB60A9" w:rsidRDefault="004D7A39" w:rsidP="00CB60A9">
      <w:pPr>
        <w:numPr>
          <w:ilvl w:val="0"/>
          <w:numId w:val="8"/>
        </w:numPr>
        <w:rPr>
          <w:sz w:val="23"/>
          <w:szCs w:val="23"/>
        </w:rPr>
      </w:pPr>
      <w:r>
        <w:rPr>
          <w:sz w:val="23"/>
          <w:szCs w:val="23"/>
        </w:rPr>
        <w:t xml:space="preserve">A </w:t>
      </w:r>
      <w:r w:rsidR="00CB60A9">
        <w:rPr>
          <w:sz w:val="23"/>
          <w:szCs w:val="23"/>
        </w:rPr>
        <w:t xml:space="preserve">Y1 phonics workshop and an expectations workshop. </w:t>
      </w:r>
    </w:p>
    <w:p w:rsidR="00CB60A9" w:rsidRDefault="00CB60A9" w:rsidP="00CB60A9">
      <w:pPr>
        <w:numPr>
          <w:ilvl w:val="0"/>
          <w:numId w:val="8"/>
        </w:numPr>
        <w:rPr>
          <w:sz w:val="23"/>
          <w:szCs w:val="23"/>
        </w:rPr>
      </w:pPr>
      <w:r>
        <w:rPr>
          <w:sz w:val="23"/>
          <w:szCs w:val="23"/>
        </w:rPr>
        <w:t>Y2 will have a maths workshop</w:t>
      </w:r>
      <w:r w:rsidR="003B30DF">
        <w:rPr>
          <w:sz w:val="23"/>
          <w:szCs w:val="23"/>
        </w:rPr>
        <w:t>,</w:t>
      </w:r>
      <w:r w:rsidR="00585A9C">
        <w:rPr>
          <w:sz w:val="23"/>
          <w:szCs w:val="23"/>
        </w:rPr>
        <w:t xml:space="preserve"> a SPAG workshop</w:t>
      </w:r>
      <w:r>
        <w:rPr>
          <w:sz w:val="23"/>
          <w:szCs w:val="23"/>
        </w:rPr>
        <w:t xml:space="preserve"> and an expectations workshop. </w:t>
      </w:r>
    </w:p>
    <w:p w:rsidR="001F4827" w:rsidRDefault="00CB60A9" w:rsidP="00CB60A9">
      <w:pPr>
        <w:numPr>
          <w:ilvl w:val="0"/>
          <w:numId w:val="8"/>
        </w:numPr>
        <w:rPr>
          <w:sz w:val="23"/>
          <w:szCs w:val="23"/>
        </w:rPr>
      </w:pPr>
      <w:r>
        <w:rPr>
          <w:sz w:val="23"/>
          <w:szCs w:val="23"/>
        </w:rPr>
        <w:t xml:space="preserve">Y3, 4 &amp; 5 will all have 3 workshops over the year </w:t>
      </w:r>
      <w:r w:rsidR="00143D9C">
        <w:rPr>
          <w:sz w:val="23"/>
          <w:szCs w:val="23"/>
        </w:rPr>
        <w:t>on different subjects</w:t>
      </w:r>
    </w:p>
    <w:p w:rsidR="00CB60A9" w:rsidRPr="005C3CFD" w:rsidRDefault="00CB60A9" w:rsidP="004D347A">
      <w:pPr>
        <w:rPr>
          <w:sz w:val="16"/>
          <w:szCs w:val="16"/>
        </w:rPr>
      </w:pPr>
    </w:p>
    <w:p w:rsidR="001A6FF4" w:rsidRPr="00195F61" w:rsidRDefault="001A6FF4" w:rsidP="004D347A">
      <w:pPr>
        <w:rPr>
          <w:sz w:val="23"/>
          <w:szCs w:val="23"/>
        </w:rPr>
      </w:pPr>
      <w:r w:rsidRPr="00195F61">
        <w:rPr>
          <w:sz w:val="23"/>
          <w:szCs w:val="23"/>
        </w:rPr>
        <w:t xml:space="preserve">The teachers covering PPA (planning time) will </w:t>
      </w:r>
      <w:r w:rsidR="00CC5815">
        <w:rPr>
          <w:sz w:val="23"/>
          <w:szCs w:val="23"/>
        </w:rPr>
        <w:t xml:space="preserve">be doing </w:t>
      </w:r>
      <w:r w:rsidR="00CB60A9">
        <w:rPr>
          <w:sz w:val="23"/>
          <w:szCs w:val="23"/>
        </w:rPr>
        <w:t xml:space="preserve">either </w:t>
      </w:r>
      <w:r w:rsidR="00CC5815">
        <w:rPr>
          <w:sz w:val="23"/>
          <w:szCs w:val="23"/>
        </w:rPr>
        <w:t xml:space="preserve">Literacy work </w:t>
      </w:r>
      <w:r w:rsidR="00A80ED1">
        <w:rPr>
          <w:sz w:val="23"/>
          <w:szCs w:val="23"/>
        </w:rPr>
        <w:t xml:space="preserve">(reading or writing) </w:t>
      </w:r>
      <w:r w:rsidR="00CB60A9" w:rsidRPr="004D7A39">
        <w:rPr>
          <w:b/>
          <w:sz w:val="23"/>
          <w:szCs w:val="23"/>
        </w:rPr>
        <w:t>or</w:t>
      </w:r>
      <w:r w:rsidR="00CB60A9">
        <w:rPr>
          <w:sz w:val="23"/>
          <w:szCs w:val="23"/>
        </w:rPr>
        <w:t xml:space="preserve"> </w:t>
      </w:r>
      <w:r w:rsidR="004D7A39">
        <w:rPr>
          <w:sz w:val="23"/>
          <w:szCs w:val="23"/>
        </w:rPr>
        <w:t xml:space="preserve">they will be doing </w:t>
      </w:r>
      <w:r w:rsidR="00CB60A9">
        <w:rPr>
          <w:sz w:val="23"/>
          <w:szCs w:val="23"/>
        </w:rPr>
        <w:t xml:space="preserve">maths problem solving work. </w:t>
      </w:r>
      <w:r w:rsidR="00A80ED1">
        <w:rPr>
          <w:sz w:val="23"/>
          <w:szCs w:val="23"/>
        </w:rPr>
        <w:t xml:space="preserve">This will depend on the areas that we feel need more work within each cohort. </w:t>
      </w:r>
      <w:r w:rsidR="00CC5815">
        <w:rPr>
          <w:sz w:val="23"/>
          <w:szCs w:val="23"/>
        </w:rPr>
        <w:t>Children in Y</w:t>
      </w:r>
      <w:r w:rsidR="00A80ED1">
        <w:rPr>
          <w:sz w:val="23"/>
          <w:szCs w:val="23"/>
        </w:rPr>
        <w:t>6</w:t>
      </w:r>
      <w:r w:rsidR="00CC5815">
        <w:rPr>
          <w:sz w:val="23"/>
          <w:szCs w:val="23"/>
        </w:rPr>
        <w:t xml:space="preserve"> will </w:t>
      </w:r>
      <w:r w:rsidR="004D7A39">
        <w:rPr>
          <w:sz w:val="23"/>
          <w:szCs w:val="23"/>
        </w:rPr>
        <w:t>be doing ‘</w:t>
      </w:r>
      <w:r w:rsidR="00A80ED1">
        <w:rPr>
          <w:sz w:val="23"/>
          <w:szCs w:val="23"/>
        </w:rPr>
        <w:t>writing</w:t>
      </w:r>
      <w:r w:rsidR="004D7A39">
        <w:rPr>
          <w:sz w:val="23"/>
          <w:szCs w:val="23"/>
        </w:rPr>
        <w:t xml:space="preserve"> </w:t>
      </w:r>
      <w:r w:rsidR="004D7A39" w:rsidRPr="004D7A39">
        <w:rPr>
          <w:b/>
          <w:sz w:val="23"/>
          <w:szCs w:val="23"/>
        </w:rPr>
        <w:t>and</w:t>
      </w:r>
      <w:r w:rsidR="00CC5815">
        <w:rPr>
          <w:sz w:val="23"/>
          <w:szCs w:val="23"/>
        </w:rPr>
        <w:t xml:space="preserve"> maths problem solving. </w:t>
      </w:r>
    </w:p>
    <w:p w:rsidR="007D756C" w:rsidRPr="005C3CFD" w:rsidRDefault="007D756C" w:rsidP="004D347A">
      <w:pPr>
        <w:rPr>
          <w:sz w:val="16"/>
          <w:szCs w:val="16"/>
        </w:rPr>
      </w:pPr>
    </w:p>
    <w:p w:rsidR="00BF3F1E" w:rsidRPr="003B30DF" w:rsidRDefault="0066264C" w:rsidP="00BF3F1E">
      <w:pPr>
        <w:rPr>
          <w:sz w:val="23"/>
          <w:szCs w:val="23"/>
        </w:rPr>
      </w:pPr>
      <w:r w:rsidRPr="0066264C">
        <w:rPr>
          <w:sz w:val="23"/>
          <w:szCs w:val="23"/>
        </w:rPr>
        <w:t>Our website has continued to flourish under the careful watch of Fiona Quinton</w:t>
      </w:r>
      <w:r w:rsidR="00A80ED1">
        <w:rPr>
          <w:sz w:val="23"/>
          <w:szCs w:val="23"/>
        </w:rPr>
        <w:t xml:space="preserve"> after the upgrade that it had last year. </w:t>
      </w:r>
      <w:r w:rsidRPr="0066264C">
        <w:rPr>
          <w:sz w:val="23"/>
          <w:szCs w:val="23"/>
        </w:rPr>
        <w:t xml:space="preserve">So many people – parents, LA advisors and other Headteachers have commented on how </w:t>
      </w:r>
      <w:r w:rsidR="00143D9C">
        <w:rPr>
          <w:sz w:val="23"/>
          <w:szCs w:val="23"/>
        </w:rPr>
        <w:t>useful</w:t>
      </w:r>
      <w:r w:rsidRPr="0066264C">
        <w:rPr>
          <w:sz w:val="23"/>
          <w:szCs w:val="23"/>
        </w:rPr>
        <w:t xml:space="preserve"> and detailed our website is. If you haven’t looked at the website recently, please do. It gives a very full picture of </w:t>
      </w:r>
      <w:r w:rsidRPr="003B30DF">
        <w:rPr>
          <w:sz w:val="23"/>
          <w:szCs w:val="23"/>
        </w:rPr>
        <w:t>our school.</w:t>
      </w:r>
      <w:r w:rsidR="00E00677" w:rsidRPr="003B30DF">
        <w:rPr>
          <w:sz w:val="23"/>
          <w:szCs w:val="23"/>
        </w:rPr>
        <w:t xml:space="preserve"> You can access term dates, letters etc and information about what your children are learning from the website.</w:t>
      </w:r>
      <w:r w:rsidR="00BF3F1E" w:rsidRPr="003B30DF">
        <w:rPr>
          <w:sz w:val="23"/>
          <w:szCs w:val="23"/>
        </w:rPr>
        <w:t xml:space="preserve"> Can I remind you that information about what your children are learning is on the </w:t>
      </w:r>
      <w:r w:rsidR="00143D9C">
        <w:rPr>
          <w:sz w:val="23"/>
          <w:szCs w:val="23"/>
        </w:rPr>
        <w:t xml:space="preserve">website on your year group </w:t>
      </w:r>
      <w:proofErr w:type="gramStart"/>
      <w:r w:rsidR="00143D9C">
        <w:rPr>
          <w:sz w:val="23"/>
          <w:szCs w:val="23"/>
        </w:rPr>
        <w:t>page.</w:t>
      </w:r>
      <w:proofErr w:type="gramEnd"/>
      <w:r w:rsidR="00143D9C">
        <w:rPr>
          <w:sz w:val="23"/>
          <w:szCs w:val="23"/>
        </w:rPr>
        <w:t xml:space="preserve"> </w:t>
      </w:r>
      <w:r w:rsidR="00BF3F1E" w:rsidRPr="003B30DF">
        <w:rPr>
          <w:sz w:val="23"/>
          <w:szCs w:val="23"/>
        </w:rPr>
        <w:t>Curriculum information is updated termly.</w:t>
      </w:r>
      <w:r w:rsidR="00F92EC9" w:rsidRPr="003B30DF">
        <w:rPr>
          <w:sz w:val="23"/>
          <w:szCs w:val="23"/>
        </w:rPr>
        <w:t xml:space="preserve"> </w:t>
      </w:r>
    </w:p>
    <w:p w:rsidR="009C13BF" w:rsidRPr="005C3CFD" w:rsidRDefault="009C13BF" w:rsidP="004D347A">
      <w:pPr>
        <w:rPr>
          <w:sz w:val="16"/>
          <w:szCs w:val="16"/>
        </w:rPr>
      </w:pPr>
    </w:p>
    <w:p w:rsidR="009C13BF" w:rsidRPr="0066264C" w:rsidRDefault="0066264C" w:rsidP="004D347A">
      <w:pPr>
        <w:rPr>
          <w:sz w:val="23"/>
          <w:szCs w:val="23"/>
        </w:rPr>
      </w:pPr>
      <w:r w:rsidRPr="0066264C">
        <w:rPr>
          <w:sz w:val="23"/>
          <w:szCs w:val="23"/>
        </w:rPr>
        <w:t>Last year was a great year</w:t>
      </w:r>
      <w:r w:rsidR="00A80ED1">
        <w:rPr>
          <w:sz w:val="23"/>
          <w:szCs w:val="23"/>
        </w:rPr>
        <w:t xml:space="preserve"> for the PTA</w:t>
      </w:r>
      <w:r w:rsidRPr="0066264C">
        <w:rPr>
          <w:sz w:val="23"/>
          <w:szCs w:val="23"/>
        </w:rPr>
        <w:t xml:space="preserve"> - three fairs and several other planned events. I am very grateful to </w:t>
      </w:r>
      <w:proofErr w:type="gramStart"/>
      <w:r w:rsidRPr="0066264C">
        <w:rPr>
          <w:sz w:val="23"/>
          <w:szCs w:val="23"/>
        </w:rPr>
        <w:t>all of</w:t>
      </w:r>
      <w:proofErr w:type="gramEnd"/>
      <w:r w:rsidRPr="0066264C">
        <w:rPr>
          <w:sz w:val="23"/>
          <w:szCs w:val="23"/>
        </w:rPr>
        <w:t xml:space="preserve"> the committee members and people who have helped at events who work tirelessly as volunteers for the greater good of the children. The PTA raise money for the ‘extras’ but also hold events that bring our community together. </w:t>
      </w:r>
      <w:r w:rsidR="00E00677">
        <w:rPr>
          <w:sz w:val="23"/>
          <w:szCs w:val="23"/>
        </w:rPr>
        <w:t xml:space="preserve">Thank you particularly to </w:t>
      </w:r>
      <w:r w:rsidR="0075649E">
        <w:rPr>
          <w:sz w:val="23"/>
          <w:szCs w:val="23"/>
        </w:rPr>
        <w:t>Amanda Glaser</w:t>
      </w:r>
      <w:r w:rsidR="00E00677">
        <w:rPr>
          <w:sz w:val="23"/>
          <w:szCs w:val="23"/>
        </w:rPr>
        <w:t xml:space="preserve"> and </w:t>
      </w:r>
      <w:r w:rsidR="0075649E">
        <w:rPr>
          <w:sz w:val="23"/>
          <w:szCs w:val="23"/>
        </w:rPr>
        <w:t>Paul Silk</w:t>
      </w:r>
      <w:r w:rsidR="00E00677">
        <w:rPr>
          <w:sz w:val="23"/>
          <w:szCs w:val="23"/>
        </w:rPr>
        <w:t xml:space="preserve"> </w:t>
      </w:r>
      <w:r w:rsidR="0075649E">
        <w:rPr>
          <w:sz w:val="23"/>
          <w:szCs w:val="23"/>
        </w:rPr>
        <w:t>for their organisation and hard work.</w:t>
      </w:r>
      <w:r w:rsidR="00A80ED1">
        <w:rPr>
          <w:sz w:val="23"/>
          <w:szCs w:val="23"/>
        </w:rPr>
        <w:t xml:space="preserve"> Paul has now stepped down as he is no longer a parent at the school. </w:t>
      </w:r>
      <w:r w:rsidR="00143D9C">
        <w:rPr>
          <w:sz w:val="23"/>
          <w:szCs w:val="23"/>
        </w:rPr>
        <w:t xml:space="preserve">We will appoint a new co-chair at the first PTA meeting of the year. </w:t>
      </w:r>
      <w:r w:rsidR="00A80ED1">
        <w:rPr>
          <w:sz w:val="23"/>
          <w:szCs w:val="23"/>
        </w:rPr>
        <w:t>I look forward to working with a new team this year.</w:t>
      </w:r>
    </w:p>
    <w:p w:rsidR="001F4827" w:rsidRPr="005C3CFD" w:rsidRDefault="001F4827" w:rsidP="004D347A">
      <w:pPr>
        <w:rPr>
          <w:sz w:val="16"/>
          <w:szCs w:val="16"/>
        </w:rPr>
      </w:pPr>
    </w:p>
    <w:p w:rsidR="001F4827" w:rsidRDefault="0066264C" w:rsidP="004D347A">
      <w:pPr>
        <w:rPr>
          <w:sz w:val="23"/>
          <w:szCs w:val="23"/>
        </w:rPr>
      </w:pPr>
      <w:r>
        <w:rPr>
          <w:sz w:val="23"/>
          <w:szCs w:val="23"/>
        </w:rPr>
        <w:t xml:space="preserve">We intend to continue with the clubs we offer – some run </w:t>
      </w:r>
      <w:r w:rsidR="009A05ED" w:rsidRPr="00195F61">
        <w:rPr>
          <w:sz w:val="23"/>
          <w:szCs w:val="23"/>
        </w:rPr>
        <w:t xml:space="preserve">by HPS staff and </w:t>
      </w:r>
      <w:r>
        <w:rPr>
          <w:sz w:val="23"/>
          <w:szCs w:val="23"/>
        </w:rPr>
        <w:t>some</w:t>
      </w:r>
      <w:r w:rsidR="009A05ED" w:rsidRPr="00195F61">
        <w:rPr>
          <w:sz w:val="23"/>
          <w:szCs w:val="23"/>
        </w:rPr>
        <w:t xml:space="preserve"> by Non-Stop Action</w:t>
      </w:r>
      <w:r w:rsidR="001F4827" w:rsidRPr="00195F61">
        <w:rPr>
          <w:sz w:val="23"/>
          <w:szCs w:val="23"/>
        </w:rPr>
        <w:t xml:space="preserve">. </w:t>
      </w:r>
      <w:r w:rsidR="009A05ED" w:rsidRPr="00195F61">
        <w:rPr>
          <w:sz w:val="23"/>
          <w:szCs w:val="23"/>
        </w:rPr>
        <w:t xml:space="preserve">Look out for the </w:t>
      </w:r>
      <w:r w:rsidR="004D7A39">
        <w:rPr>
          <w:sz w:val="23"/>
          <w:szCs w:val="23"/>
        </w:rPr>
        <w:t xml:space="preserve">school run </w:t>
      </w:r>
      <w:proofErr w:type="gramStart"/>
      <w:r w:rsidR="009A05ED" w:rsidRPr="00195F61">
        <w:rPr>
          <w:sz w:val="23"/>
          <w:szCs w:val="23"/>
        </w:rPr>
        <w:t>clubs</w:t>
      </w:r>
      <w:proofErr w:type="gramEnd"/>
      <w:r w:rsidR="009A05ED" w:rsidRPr="00195F61">
        <w:rPr>
          <w:sz w:val="23"/>
          <w:szCs w:val="23"/>
        </w:rPr>
        <w:t xml:space="preserve"> letters going home.</w:t>
      </w:r>
      <w:r w:rsidR="00E00677">
        <w:rPr>
          <w:sz w:val="23"/>
          <w:szCs w:val="23"/>
        </w:rPr>
        <w:t xml:space="preserve"> </w:t>
      </w:r>
      <w:proofErr w:type="gramStart"/>
      <w:r w:rsidR="00E00677">
        <w:rPr>
          <w:sz w:val="23"/>
          <w:szCs w:val="23"/>
        </w:rPr>
        <w:t>Non Stop</w:t>
      </w:r>
      <w:proofErr w:type="gramEnd"/>
      <w:r w:rsidR="00E00677">
        <w:rPr>
          <w:sz w:val="23"/>
          <w:szCs w:val="23"/>
        </w:rPr>
        <w:t xml:space="preserve"> Action clubs now need to be booked through </w:t>
      </w:r>
      <w:r w:rsidR="00E00677">
        <w:rPr>
          <w:sz w:val="23"/>
          <w:szCs w:val="23"/>
        </w:rPr>
        <w:lastRenderedPageBreak/>
        <w:t>them</w:t>
      </w:r>
      <w:r w:rsidR="004D7A39">
        <w:rPr>
          <w:sz w:val="23"/>
          <w:szCs w:val="23"/>
        </w:rPr>
        <w:t xml:space="preserve"> directly</w:t>
      </w:r>
      <w:r w:rsidR="00E00677">
        <w:rPr>
          <w:sz w:val="23"/>
          <w:szCs w:val="23"/>
        </w:rPr>
        <w:t xml:space="preserve"> by phoning or booking online.</w:t>
      </w:r>
      <w:r w:rsidR="0075649E">
        <w:rPr>
          <w:sz w:val="23"/>
          <w:szCs w:val="23"/>
        </w:rPr>
        <w:t xml:space="preserve"> School run clubs </w:t>
      </w:r>
      <w:r w:rsidR="00A80ED1">
        <w:rPr>
          <w:sz w:val="23"/>
          <w:szCs w:val="23"/>
        </w:rPr>
        <w:t>are</w:t>
      </w:r>
      <w:r w:rsidR="0075649E">
        <w:rPr>
          <w:sz w:val="23"/>
          <w:szCs w:val="23"/>
        </w:rPr>
        <w:t xml:space="preserve"> charged at £1 per club which will cover the cost of materials and replacing equipment – e.g board games, colouring pencils, sewing threads etc.</w:t>
      </w:r>
    </w:p>
    <w:p w:rsidR="0066264C" w:rsidRPr="005C3CFD" w:rsidRDefault="0066264C" w:rsidP="004D347A">
      <w:pPr>
        <w:rPr>
          <w:sz w:val="16"/>
          <w:szCs w:val="16"/>
        </w:rPr>
      </w:pPr>
    </w:p>
    <w:p w:rsidR="005C3CFD" w:rsidRDefault="005C3CFD" w:rsidP="005C3CFD">
      <w:pPr>
        <w:rPr>
          <w:sz w:val="23"/>
          <w:szCs w:val="23"/>
        </w:rPr>
      </w:pPr>
      <w:r w:rsidRPr="005C3CFD">
        <w:rPr>
          <w:sz w:val="23"/>
          <w:szCs w:val="23"/>
        </w:rPr>
        <w:t xml:space="preserve">Our school partnership with other local schools </w:t>
      </w:r>
      <w:r w:rsidR="005030C0">
        <w:rPr>
          <w:sz w:val="23"/>
          <w:szCs w:val="23"/>
        </w:rPr>
        <w:t>continues to work well and we ha</w:t>
      </w:r>
      <w:r w:rsidR="00653A93">
        <w:rPr>
          <w:sz w:val="23"/>
          <w:szCs w:val="23"/>
        </w:rPr>
        <w:t>ve met regularly as a group of H</w:t>
      </w:r>
      <w:r w:rsidR="005030C0">
        <w:rPr>
          <w:sz w:val="23"/>
          <w:szCs w:val="23"/>
        </w:rPr>
        <w:t xml:space="preserve">eadteachers </w:t>
      </w:r>
      <w:proofErr w:type="gramStart"/>
      <w:r w:rsidR="005030C0">
        <w:rPr>
          <w:sz w:val="23"/>
          <w:szCs w:val="23"/>
        </w:rPr>
        <w:t xml:space="preserve">and </w:t>
      </w:r>
      <w:r w:rsidR="004D7A39">
        <w:rPr>
          <w:sz w:val="23"/>
          <w:szCs w:val="23"/>
        </w:rPr>
        <w:t>also</w:t>
      </w:r>
      <w:proofErr w:type="gramEnd"/>
      <w:r w:rsidR="004D7A39">
        <w:rPr>
          <w:sz w:val="23"/>
          <w:szCs w:val="23"/>
        </w:rPr>
        <w:t xml:space="preserve"> </w:t>
      </w:r>
      <w:r w:rsidR="00A80ED1">
        <w:rPr>
          <w:sz w:val="23"/>
          <w:szCs w:val="23"/>
        </w:rPr>
        <w:t>Deputy Heads</w:t>
      </w:r>
      <w:r w:rsidR="005030C0">
        <w:rPr>
          <w:sz w:val="23"/>
          <w:szCs w:val="23"/>
        </w:rPr>
        <w:t>.</w:t>
      </w:r>
      <w:r w:rsidR="00A80ED1">
        <w:rPr>
          <w:sz w:val="23"/>
          <w:szCs w:val="23"/>
        </w:rPr>
        <w:t xml:space="preserve"> Teachers also get together and look at the work produced in each school. We look at planning, marking and quality &amp; quantity or work in books.</w:t>
      </w:r>
      <w:r w:rsidR="005030C0">
        <w:rPr>
          <w:sz w:val="23"/>
          <w:szCs w:val="23"/>
        </w:rPr>
        <w:t xml:space="preserve"> We have enjoyed sharing ideas and will continue to do so.</w:t>
      </w:r>
      <w:r w:rsidR="00A80ED1">
        <w:rPr>
          <w:sz w:val="23"/>
          <w:szCs w:val="23"/>
        </w:rPr>
        <w:t xml:space="preserve"> This year we plan to do more sporting events together following the successful Y4 rounders match in the summer.  </w:t>
      </w:r>
      <w:r w:rsidR="00143D9C">
        <w:rPr>
          <w:sz w:val="23"/>
          <w:szCs w:val="23"/>
        </w:rPr>
        <w:t xml:space="preserve">At the end of September there will be a partnership fun run where SOME of the Y1 children from each school will do a fun run at Holly Park. </w:t>
      </w:r>
      <w:r w:rsidR="00A80ED1">
        <w:rPr>
          <w:sz w:val="23"/>
          <w:szCs w:val="23"/>
        </w:rPr>
        <w:t>A reminder that our partnership schools are St John’s, St Paul’s, Coppetts Wood, Hollickwood, All Saints and Friern Barnet.</w:t>
      </w:r>
    </w:p>
    <w:p w:rsidR="005030C0" w:rsidRPr="005C3CFD" w:rsidRDefault="005030C0" w:rsidP="005C3CFD">
      <w:pPr>
        <w:rPr>
          <w:sz w:val="16"/>
          <w:szCs w:val="16"/>
        </w:rPr>
      </w:pPr>
    </w:p>
    <w:p w:rsidR="005C3CFD" w:rsidRDefault="005C3CFD" w:rsidP="005C3CFD">
      <w:pPr>
        <w:rPr>
          <w:sz w:val="23"/>
          <w:szCs w:val="23"/>
        </w:rPr>
      </w:pPr>
      <w:r w:rsidRPr="005C3CFD">
        <w:rPr>
          <w:sz w:val="23"/>
          <w:szCs w:val="23"/>
        </w:rPr>
        <w:t xml:space="preserve">The school governors continue to give their support and advice and continual efforts to drive the strategic vision of the school. </w:t>
      </w:r>
      <w:r w:rsidR="00A80ED1">
        <w:rPr>
          <w:sz w:val="23"/>
          <w:szCs w:val="23"/>
        </w:rPr>
        <w:t>We have a new acting chair of governors this year- Tim Graveney</w:t>
      </w:r>
      <w:r w:rsidR="0075649E">
        <w:rPr>
          <w:sz w:val="23"/>
          <w:szCs w:val="23"/>
        </w:rPr>
        <w:t>.</w:t>
      </w:r>
      <w:r w:rsidR="00A80ED1">
        <w:rPr>
          <w:sz w:val="23"/>
          <w:szCs w:val="23"/>
        </w:rPr>
        <w:t xml:space="preserve"> I particularly look forward to working with Tim and Fiona Vettiankal (vice chair) on </w:t>
      </w:r>
      <w:r w:rsidR="00A13F5F">
        <w:rPr>
          <w:sz w:val="23"/>
          <w:szCs w:val="23"/>
        </w:rPr>
        <w:t>continuing to drive</w:t>
      </w:r>
      <w:r w:rsidR="00A80ED1">
        <w:rPr>
          <w:sz w:val="23"/>
          <w:szCs w:val="23"/>
        </w:rPr>
        <w:t xml:space="preserve"> the strategic direction of the school. </w:t>
      </w:r>
      <w:r w:rsidR="0075649E">
        <w:rPr>
          <w:sz w:val="23"/>
          <w:szCs w:val="23"/>
        </w:rPr>
        <w:t xml:space="preserve"> </w:t>
      </w:r>
      <w:r w:rsidRPr="005C3CFD">
        <w:rPr>
          <w:sz w:val="23"/>
          <w:szCs w:val="23"/>
        </w:rPr>
        <w:t>As well as meetings in the evenings that they attend and training courses they go to, they also come into school regularly to attend school events but also to support our school improvement plan by going on frequent learning walks, talking to staff and children and attending governor open mornings to see some of the work of the school in action and to give constructive feedback.</w:t>
      </w:r>
      <w:r>
        <w:rPr>
          <w:sz w:val="23"/>
          <w:szCs w:val="23"/>
        </w:rPr>
        <w:t xml:space="preserve"> I look forward to more of this work over the coming year.</w:t>
      </w:r>
    </w:p>
    <w:p w:rsidR="00105AF4" w:rsidRDefault="00105AF4" w:rsidP="005C3CFD">
      <w:pPr>
        <w:rPr>
          <w:sz w:val="23"/>
          <w:szCs w:val="23"/>
        </w:rPr>
      </w:pPr>
    </w:p>
    <w:p w:rsidR="00105AF4" w:rsidRDefault="00105AF4" w:rsidP="005C3CFD">
      <w:pPr>
        <w:rPr>
          <w:sz w:val="23"/>
          <w:szCs w:val="23"/>
        </w:rPr>
      </w:pPr>
      <w:r>
        <w:rPr>
          <w:sz w:val="23"/>
          <w:szCs w:val="23"/>
        </w:rPr>
        <w:t xml:space="preserve">Last year we had a successful set </w:t>
      </w:r>
      <w:r w:rsidR="00143D9C">
        <w:rPr>
          <w:sz w:val="23"/>
          <w:szCs w:val="23"/>
        </w:rPr>
        <w:t xml:space="preserve">of </w:t>
      </w:r>
      <w:proofErr w:type="gramStart"/>
      <w:r w:rsidR="009B54CC">
        <w:rPr>
          <w:sz w:val="23"/>
          <w:szCs w:val="23"/>
        </w:rPr>
        <w:t>end</w:t>
      </w:r>
      <w:proofErr w:type="gramEnd"/>
      <w:r w:rsidR="009B54CC">
        <w:rPr>
          <w:sz w:val="23"/>
          <w:szCs w:val="23"/>
        </w:rPr>
        <w:t xml:space="preserve"> of year </w:t>
      </w:r>
      <w:r>
        <w:rPr>
          <w:sz w:val="23"/>
          <w:szCs w:val="23"/>
        </w:rPr>
        <w:t xml:space="preserve">National assessments: </w:t>
      </w:r>
    </w:p>
    <w:p w:rsidR="00105AF4" w:rsidRDefault="00105AF4" w:rsidP="005C3CFD">
      <w:pPr>
        <w:rPr>
          <w:sz w:val="23"/>
          <w:szCs w:val="23"/>
        </w:rPr>
      </w:pPr>
      <w:r>
        <w:rPr>
          <w:sz w:val="23"/>
          <w:szCs w:val="23"/>
        </w:rPr>
        <w:t>The reception profile – assessing children at the end of reception was above National</w:t>
      </w:r>
    </w:p>
    <w:p w:rsidR="00105AF4" w:rsidRDefault="00105AF4" w:rsidP="005C3CFD">
      <w:pPr>
        <w:rPr>
          <w:sz w:val="23"/>
          <w:szCs w:val="23"/>
        </w:rPr>
      </w:pPr>
      <w:r>
        <w:rPr>
          <w:sz w:val="23"/>
          <w:szCs w:val="23"/>
        </w:rPr>
        <w:t xml:space="preserve">The Y1 phonics check was our highest ever </w:t>
      </w:r>
      <w:r w:rsidR="009B54CC">
        <w:rPr>
          <w:sz w:val="23"/>
          <w:szCs w:val="23"/>
        </w:rPr>
        <w:t xml:space="preserve">and well </w:t>
      </w:r>
      <w:r>
        <w:rPr>
          <w:sz w:val="23"/>
          <w:szCs w:val="23"/>
        </w:rPr>
        <w:t>above National.</w:t>
      </w:r>
    </w:p>
    <w:p w:rsidR="00105AF4" w:rsidRDefault="00105AF4" w:rsidP="005C3CFD">
      <w:pPr>
        <w:rPr>
          <w:sz w:val="23"/>
          <w:szCs w:val="23"/>
        </w:rPr>
      </w:pPr>
      <w:r>
        <w:rPr>
          <w:sz w:val="23"/>
          <w:szCs w:val="23"/>
        </w:rPr>
        <w:t>KS1 results (Y2)</w:t>
      </w:r>
      <w:r w:rsidR="009B54CC">
        <w:rPr>
          <w:sz w:val="23"/>
          <w:szCs w:val="23"/>
        </w:rPr>
        <w:t xml:space="preserve">: </w:t>
      </w:r>
      <w:r>
        <w:rPr>
          <w:sz w:val="23"/>
          <w:szCs w:val="23"/>
        </w:rPr>
        <w:t xml:space="preserve"> reading results were above National at expected level and greater depth.</w:t>
      </w:r>
    </w:p>
    <w:p w:rsidR="00105AF4" w:rsidRDefault="00105AF4" w:rsidP="005C3CFD">
      <w:pPr>
        <w:rPr>
          <w:sz w:val="23"/>
          <w:szCs w:val="23"/>
        </w:rPr>
      </w:pPr>
      <w:r>
        <w:rPr>
          <w:sz w:val="23"/>
          <w:szCs w:val="23"/>
        </w:rPr>
        <w:t>Writing results were in line with National at the expected level</w:t>
      </w:r>
    </w:p>
    <w:p w:rsidR="00105AF4" w:rsidRDefault="00105AF4" w:rsidP="005C3CFD">
      <w:pPr>
        <w:rPr>
          <w:sz w:val="23"/>
          <w:szCs w:val="23"/>
        </w:rPr>
      </w:pPr>
      <w:r>
        <w:rPr>
          <w:sz w:val="23"/>
          <w:szCs w:val="23"/>
        </w:rPr>
        <w:t>Maths results were just above National at the expected level.</w:t>
      </w:r>
    </w:p>
    <w:p w:rsidR="009B54CC" w:rsidRDefault="00105AF4" w:rsidP="005C3CFD">
      <w:pPr>
        <w:rPr>
          <w:sz w:val="23"/>
          <w:szCs w:val="23"/>
        </w:rPr>
      </w:pPr>
      <w:r>
        <w:rPr>
          <w:sz w:val="23"/>
          <w:szCs w:val="23"/>
        </w:rPr>
        <w:t>KS2 results (</w:t>
      </w:r>
      <w:r w:rsidR="009B54CC">
        <w:rPr>
          <w:sz w:val="23"/>
          <w:szCs w:val="23"/>
        </w:rPr>
        <w:t xml:space="preserve">Y6): reading results were just below national at expected and in line with national at greater depth. </w:t>
      </w:r>
      <w:proofErr w:type="gramStart"/>
      <w:r w:rsidR="009B54CC">
        <w:rPr>
          <w:sz w:val="23"/>
          <w:szCs w:val="23"/>
        </w:rPr>
        <w:t>However</w:t>
      </w:r>
      <w:proofErr w:type="gramEnd"/>
      <w:r w:rsidR="009B54CC">
        <w:rPr>
          <w:sz w:val="23"/>
          <w:szCs w:val="23"/>
        </w:rPr>
        <w:t xml:space="preserve"> progress was significantly better than National</w:t>
      </w:r>
    </w:p>
    <w:p w:rsidR="009B54CC" w:rsidRDefault="009B54CC" w:rsidP="005C3CFD">
      <w:pPr>
        <w:rPr>
          <w:sz w:val="23"/>
          <w:szCs w:val="23"/>
        </w:rPr>
      </w:pPr>
      <w:r>
        <w:rPr>
          <w:sz w:val="23"/>
          <w:szCs w:val="23"/>
        </w:rPr>
        <w:t xml:space="preserve">Writing results were below national at expected and just below at greater depth. </w:t>
      </w:r>
      <w:proofErr w:type="gramStart"/>
      <w:r>
        <w:rPr>
          <w:sz w:val="23"/>
          <w:szCs w:val="23"/>
        </w:rPr>
        <w:t>However</w:t>
      </w:r>
      <w:proofErr w:type="gramEnd"/>
      <w:r>
        <w:rPr>
          <w:sz w:val="23"/>
          <w:szCs w:val="23"/>
        </w:rPr>
        <w:t xml:space="preserve"> progress was just above national and significantly improved on the previous year.</w:t>
      </w:r>
    </w:p>
    <w:p w:rsidR="00105AF4" w:rsidRDefault="009B54CC" w:rsidP="005C3CFD">
      <w:pPr>
        <w:rPr>
          <w:sz w:val="23"/>
          <w:szCs w:val="23"/>
        </w:rPr>
      </w:pPr>
      <w:r>
        <w:rPr>
          <w:sz w:val="23"/>
          <w:szCs w:val="23"/>
        </w:rPr>
        <w:t xml:space="preserve">Maths results were below national at expected and just below at greater depth. </w:t>
      </w:r>
      <w:proofErr w:type="gramStart"/>
      <w:r>
        <w:rPr>
          <w:sz w:val="23"/>
          <w:szCs w:val="23"/>
        </w:rPr>
        <w:t>However</w:t>
      </w:r>
      <w:proofErr w:type="gramEnd"/>
      <w:r>
        <w:rPr>
          <w:sz w:val="23"/>
          <w:szCs w:val="23"/>
        </w:rPr>
        <w:t xml:space="preserve"> progress was just above National. </w:t>
      </w:r>
    </w:p>
    <w:p w:rsidR="00143D9C" w:rsidRPr="005C3CFD" w:rsidRDefault="00143D9C" w:rsidP="005C3CFD">
      <w:pPr>
        <w:rPr>
          <w:sz w:val="23"/>
          <w:szCs w:val="23"/>
        </w:rPr>
      </w:pPr>
      <w:r>
        <w:rPr>
          <w:sz w:val="23"/>
          <w:szCs w:val="23"/>
        </w:rPr>
        <w:t xml:space="preserve">As </w:t>
      </w:r>
      <w:proofErr w:type="gramStart"/>
      <w:r>
        <w:rPr>
          <w:sz w:val="23"/>
          <w:szCs w:val="23"/>
        </w:rPr>
        <w:t>always</w:t>
      </w:r>
      <w:proofErr w:type="gramEnd"/>
      <w:r>
        <w:rPr>
          <w:sz w:val="23"/>
          <w:szCs w:val="23"/>
        </w:rPr>
        <w:t xml:space="preserve"> we continually look to see how we can make improvements and tweaks we can make to improve our results.</w:t>
      </w:r>
    </w:p>
    <w:p w:rsidR="00B00C00" w:rsidRPr="005C3CFD" w:rsidRDefault="00B00C00" w:rsidP="00B00C00">
      <w:pPr>
        <w:pStyle w:val="Default"/>
        <w:rPr>
          <w:sz w:val="16"/>
          <w:szCs w:val="16"/>
        </w:rPr>
      </w:pPr>
    </w:p>
    <w:p w:rsidR="00F10B37" w:rsidRPr="004D7A39" w:rsidRDefault="00732766" w:rsidP="00F10B37">
      <w:pPr>
        <w:rPr>
          <w:color w:val="000000"/>
          <w:sz w:val="23"/>
          <w:szCs w:val="23"/>
          <w:lang w:val="en-US" w:eastAsia="en-US"/>
        </w:rPr>
      </w:pPr>
      <w:r w:rsidRPr="004D7A39">
        <w:rPr>
          <w:sz w:val="23"/>
          <w:szCs w:val="23"/>
        </w:rPr>
        <w:t xml:space="preserve">We </w:t>
      </w:r>
      <w:r w:rsidR="00CB60A9" w:rsidRPr="004D7A39">
        <w:rPr>
          <w:sz w:val="23"/>
          <w:szCs w:val="23"/>
        </w:rPr>
        <w:t>have had a busy s</w:t>
      </w:r>
      <w:r w:rsidR="00EF7D84" w:rsidRPr="004D7A39">
        <w:rPr>
          <w:sz w:val="23"/>
          <w:szCs w:val="23"/>
        </w:rPr>
        <w:t xml:space="preserve">ummer holiday. </w:t>
      </w:r>
      <w:r w:rsidR="001123B4" w:rsidRPr="004D7A39">
        <w:rPr>
          <w:sz w:val="23"/>
          <w:szCs w:val="23"/>
        </w:rPr>
        <w:t xml:space="preserve">Over the summer holidays </w:t>
      </w:r>
      <w:r w:rsidR="00B216BC">
        <w:rPr>
          <w:sz w:val="23"/>
          <w:szCs w:val="23"/>
        </w:rPr>
        <w:t xml:space="preserve">the </w:t>
      </w:r>
      <w:r w:rsidR="00143D9C">
        <w:rPr>
          <w:sz w:val="23"/>
          <w:szCs w:val="23"/>
        </w:rPr>
        <w:t xml:space="preserve">school </w:t>
      </w:r>
      <w:r w:rsidR="00B216BC">
        <w:rPr>
          <w:sz w:val="23"/>
          <w:szCs w:val="23"/>
        </w:rPr>
        <w:t xml:space="preserve">dining room, the literacy base, the music room and Mrs Thomas’ room have all been </w:t>
      </w:r>
      <w:r w:rsidR="0075649E">
        <w:rPr>
          <w:sz w:val="23"/>
          <w:szCs w:val="23"/>
        </w:rPr>
        <w:t>redecorated and now look</w:t>
      </w:r>
      <w:r w:rsidR="00653A93" w:rsidRPr="004D7A39">
        <w:rPr>
          <w:sz w:val="23"/>
          <w:szCs w:val="23"/>
        </w:rPr>
        <w:t xml:space="preserve"> light and bright and fresh</w:t>
      </w:r>
      <w:r w:rsidR="0075649E">
        <w:rPr>
          <w:sz w:val="23"/>
          <w:szCs w:val="23"/>
        </w:rPr>
        <w:t xml:space="preserve"> with new carpeting</w:t>
      </w:r>
      <w:r w:rsidR="00653A93" w:rsidRPr="004D7A39">
        <w:rPr>
          <w:sz w:val="23"/>
          <w:szCs w:val="23"/>
        </w:rPr>
        <w:t xml:space="preserve">. </w:t>
      </w:r>
      <w:r w:rsidR="00B216BC">
        <w:rPr>
          <w:color w:val="000000"/>
          <w:sz w:val="23"/>
          <w:szCs w:val="23"/>
          <w:lang w:val="en-US" w:eastAsia="en-US"/>
        </w:rPr>
        <w:t xml:space="preserve">There is a new fence and canopy outside one of our Y2 </w:t>
      </w:r>
      <w:proofErr w:type="gramStart"/>
      <w:r w:rsidR="00B216BC">
        <w:rPr>
          <w:color w:val="000000"/>
          <w:sz w:val="23"/>
          <w:szCs w:val="23"/>
          <w:lang w:val="en-US" w:eastAsia="en-US"/>
        </w:rPr>
        <w:t>classrooms</w:t>
      </w:r>
      <w:proofErr w:type="gramEnd"/>
      <w:r w:rsidR="00143D9C">
        <w:rPr>
          <w:color w:val="000000"/>
          <w:sz w:val="23"/>
          <w:szCs w:val="23"/>
          <w:lang w:val="en-US" w:eastAsia="en-US"/>
        </w:rPr>
        <w:t xml:space="preserve"> so children can access the outdoor area safely</w:t>
      </w:r>
      <w:r w:rsidR="00B216BC">
        <w:rPr>
          <w:color w:val="000000"/>
          <w:sz w:val="23"/>
          <w:szCs w:val="23"/>
          <w:lang w:val="en-US" w:eastAsia="en-US"/>
        </w:rPr>
        <w:t xml:space="preserve">. There have been fence repairs to the path around the slide. The wet pour </w:t>
      </w:r>
      <w:r w:rsidR="00A13F5F">
        <w:rPr>
          <w:color w:val="000000"/>
          <w:sz w:val="23"/>
          <w:szCs w:val="23"/>
          <w:lang w:val="en-US" w:eastAsia="en-US"/>
        </w:rPr>
        <w:t>surfaces</w:t>
      </w:r>
      <w:r w:rsidR="00B216BC">
        <w:rPr>
          <w:color w:val="000000"/>
          <w:sz w:val="23"/>
          <w:szCs w:val="23"/>
          <w:lang w:val="en-US" w:eastAsia="en-US"/>
        </w:rPr>
        <w:t xml:space="preserve"> around the play equipm</w:t>
      </w:r>
      <w:r w:rsidR="00143D9C">
        <w:rPr>
          <w:color w:val="000000"/>
          <w:sz w:val="23"/>
          <w:szCs w:val="23"/>
          <w:lang w:val="en-US" w:eastAsia="en-US"/>
        </w:rPr>
        <w:t>ent in the infant playground have</w:t>
      </w:r>
      <w:r w:rsidR="00B216BC">
        <w:rPr>
          <w:color w:val="000000"/>
          <w:sz w:val="23"/>
          <w:szCs w:val="23"/>
          <w:lang w:val="en-US" w:eastAsia="en-US"/>
        </w:rPr>
        <w:t xml:space="preserve"> been repaired</w:t>
      </w:r>
      <w:r w:rsidR="00143D9C">
        <w:rPr>
          <w:color w:val="000000"/>
          <w:sz w:val="23"/>
          <w:szCs w:val="23"/>
          <w:lang w:val="en-US" w:eastAsia="en-US"/>
        </w:rPr>
        <w:t xml:space="preserve"> to avoid trips</w:t>
      </w:r>
      <w:r w:rsidR="00B216BC">
        <w:rPr>
          <w:color w:val="000000"/>
          <w:sz w:val="23"/>
          <w:szCs w:val="23"/>
          <w:lang w:val="en-US" w:eastAsia="en-US"/>
        </w:rPr>
        <w:t xml:space="preserve">. There is a new storage shed. A dip in the playground has been repaired. </w:t>
      </w:r>
      <w:proofErr w:type="gramStart"/>
      <w:r w:rsidR="00B216BC">
        <w:rPr>
          <w:color w:val="000000"/>
          <w:sz w:val="23"/>
          <w:szCs w:val="23"/>
          <w:lang w:val="en-US" w:eastAsia="en-US"/>
        </w:rPr>
        <w:t>All of</w:t>
      </w:r>
      <w:proofErr w:type="gramEnd"/>
      <w:r w:rsidR="00B216BC">
        <w:rPr>
          <w:color w:val="000000"/>
          <w:sz w:val="23"/>
          <w:szCs w:val="23"/>
          <w:lang w:val="en-US" w:eastAsia="en-US"/>
        </w:rPr>
        <w:t xml:space="preserve"> the offices have had new windows and in the next couple of weeks we will have a nice new pedestrian entrance gate</w:t>
      </w:r>
      <w:r w:rsidR="00143D9C">
        <w:rPr>
          <w:color w:val="000000"/>
          <w:sz w:val="23"/>
          <w:szCs w:val="23"/>
          <w:lang w:val="en-US" w:eastAsia="en-US"/>
        </w:rPr>
        <w:t xml:space="preserve"> (where parents buzz to come in) to replace the rusty one we have at present</w:t>
      </w:r>
      <w:r w:rsidR="00B216BC">
        <w:rPr>
          <w:color w:val="000000"/>
          <w:sz w:val="23"/>
          <w:szCs w:val="23"/>
          <w:lang w:val="en-US" w:eastAsia="en-US"/>
        </w:rPr>
        <w:t xml:space="preserve">. </w:t>
      </w:r>
      <w:proofErr w:type="gramStart"/>
      <w:r w:rsidR="00143D9C">
        <w:rPr>
          <w:color w:val="000000"/>
          <w:sz w:val="23"/>
          <w:szCs w:val="23"/>
          <w:lang w:val="en-US" w:eastAsia="en-US"/>
        </w:rPr>
        <w:t>All of</w:t>
      </w:r>
      <w:proofErr w:type="gramEnd"/>
      <w:r w:rsidR="00143D9C">
        <w:rPr>
          <w:color w:val="000000"/>
          <w:sz w:val="23"/>
          <w:szCs w:val="23"/>
          <w:lang w:val="en-US" w:eastAsia="en-US"/>
        </w:rPr>
        <w:t xml:space="preserve"> the school buildings have</w:t>
      </w:r>
      <w:r w:rsidR="00F10B37" w:rsidRPr="004D7A39">
        <w:rPr>
          <w:color w:val="000000"/>
          <w:sz w:val="23"/>
          <w:szCs w:val="23"/>
          <w:lang w:val="en-US" w:eastAsia="en-US"/>
        </w:rPr>
        <w:t xml:space="preserve"> had a deep clean including the kitchen.</w:t>
      </w:r>
    </w:p>
    <w:p w:rsidR="001123B4" w:rsidRDefault="001123B4" w:rsidP="001123B4"/>
    <w:p w:rsidR="004D347A" w:rsidRPr="00195F61" w:rsidRDefault="004D347A" w:rsidP="00A91392">
      <w:pPr>
        <w:rPr>
          <w:sz w:val="23"/>
          <w:szCs w:val="23"/>
        </w:rPr>
      </w:pPr>
      <w:r w:rsidRPr="00195F61">
        <w:rPr>
          <w:sz w:val="23"/>
          <w:szCs w:val="23"/>
        </w:rPr>
        <w:t>We continue to ask the children to</w:t>
      </w:r>
      <w:r w:rsidR="005F5EA2" w:rsidRPr="00195F61">
        <w:rPr>
          <w:sz w:val="23"/>
          <w:szCs w:val="23"/>
        </w:rPr>
        <w:t xml:space="preserve"> bring </w:t>
      </w:r>
      <w:r w:rsidRPr="00195F61">
        <w:rPr>
          <w:sz w:val="23"/>
          <w:szCs w:val="23"/>
        </w:rPr>
        <w:t xml:space="preserve">in a minimum of equipment from home </w:t>
      </w:r>
      <w:r w:rsidR="005F5EA2" w:rsidRPr="00195F61">
        <w:rPr>
          <w:sz w:val="23"/>
          <w:szCs w:val="23"/>
        </w:rPr>
        <w:t>into school</w:t>
      </w:r>
      <w:r w:rsidRPr="00195F61">
        <w:rPr>
          <w:sz w:val="23"/>
          <w:szCs w:val="23"/>
        </w:rPr>
        <w:t xml:space="preserve"> – they do not need to bring in pencil cases and station</w:t>
      </w:r>
      <w:r w:rsidR="00331337" w:rsidRPr="00195F61">
        <w:rPr>
          <w:sz w:val="23"/>
          <w:szCs w:val="23"/>
        </w:rPr>
        <w:t>e</w:t>
      </w:r>
      <w:r w:rsidRPr="00195F61">
        <w:rPr>
          <w:sz w:val="23"/>
          <w:szCs w:val="23"/>
        </w:rPr>
        <w:t>ry, and the only bags they need to bring in are their school</w:t>
      </w:r>
      <w:r w:rsidR="006D7E17" w:rsidRPr="00195F61">
        <w:rPr>
          <w:sz w:val="23"/>
          <w:szCs w:val="23"/>
        </w:rPr>
        <w:t xml:space="preserve"> book bag and their drawstring P.E</w:t>
      </w:r>
      <w:r w:rsidRPr="00195F61">
        <w:rPr>
          <w:sz w:val="23"/>
          <w:szCs w:val="23"/>
        </w:rPr>
        <w:t xml:space="preserve"> bag. Please </w:t>
      </w:r>
      <w:r w:rsidRPr="0075649E">
        <w:rPr>
          <w:b/>
          <w:sz w:val="23"/>
          <w:szCs w:val="23"/>
        </w:rPr>
        <w:t>do not bring in rucksacks</w:t>
      </w:r>
      <w:r w:rsidRPr="00195F61">
        <w:rPr>
          <w:sz w:val="23"/>
          <w:szCs w:val="23"/>
        </w:rPr>
        <w:t>.</w:t>
      </w:r>
      <w:r w:rsidR="005F5EA2" w:rsidRPr="00195F61">
        <w:rPr>
          <w:sz w:val="23"/>
          <w:szCs w:val="23"/>
        </w:rPr>
        <w:t xml:space="preserve"> This </w:t>
      </w:r>
      <w:r w:rsidRPr="00195F61">
        <w:rPr>
          <w:sz w:val="23"/>
          <w:szCs w:val="23"/>
        </w:rPr>
        <w:t>helps</w:t>
      </w:r>
      <w:r w:rsidR="005F5EA2" w:rsidRPr="00195F61">
        <w:rPr>
          <w:sz w:val="23"/>
          <w:szCs w:val="23"/>
        </w:rPr>
        <w:t xml:space="preserve"> us keep cla</w:t>
      </w:r>
      <w:r w:rsidR="00FD056F" w:rsidRPr="00195F61">
        <w:rPr>
          <w:sz w:val="23"/>
          <w:szCs w:val="23"/>
        </w:rPr>
        <w:t>ssrooms and shared areas tidier and</w:t>
      </w:r>
      <w:r w:rsidR="005F5EA2" w:rsidRPr="00195F61">
        <w:rPr>
          <w:sz w:val="23"/>
          <w:szCs w:val="23"/>
        </w:rPr>
        <w:t xml:space="preserve"> prevent</w:t>
      </w:r>
      <w:r w:rsidRPr="00195F61">
        <w:rPr>
          <w:sz w:val="23"/>
          <w:szCs w:val="23"/>
        </w:rPr>
        <w:t>s</w:t>
      </w:r>
      <w:r w:rsidR="00FD056F" w:rsidRPr="00195F61">
        <w:rPr>
          <w:sz w:val="23"/>
          <w:szCs w:val="23"/>
        </w:rPr>
        <w:t xml:space="preserve"> property from being lost.</w:t>
      </w:r>
      <w:r w:rsidR="005F5EA2" w:rsidRPr="00195F61">
        <w:rPr>
          <w:sz w:val="23"/>
          <w:szCs w:val="23"/>
        </w:rPr>
        <w:t xml:space="preserve"> </w:t>
      </w:r>
    </w:p>
    <w:p w:rsidR="00FD056F" w:rsidRPr="005C3CFD" w:rsidRDefault="00FD056F" w:rsidP="00A91392">
      <w:pPr>
        <w:rPr>
          <w:sz w:val="16"/>
          <w:szCs w:val="16"/>
        </w:rPr>
      </w:pPr>
    </w:p>
    <w:p w:rsidR="00CB60A9" w:rsidRDefault="005F5EA2" w:rsidP="00A91392">
      <w:pPr>
        <w:rPr>
          <w:sz w:val="23"/>
          <w:szCs w:val="23"/>
        </w:rPr>
      </w:pPr>
      <w:r w:rsidRPr="00195F61">
        <w:rPr>
          <w:sz w:val="23"/>
          <w:szCs w:val="23"/>
        </w:rPr>
        <w:t xml:space="preserve">As you will be aware, we organise several activities </w:t>
      </w:r>
      <w:r w:rsidR="00B00C00" w:rsidRPr="00195F61">
        <w:rPr>
          <w:sz w:val="23"/>
          <w:szCs w:val="23"/>
        </w:rPr>
        <w:t xml:space="preserve">across the year </w:t>
      </w:r>
      <w:r w:rsidRPr="00195F61">
        <w:rPr>
          <w:sz w:val="23"/>
          <w:szCs w:val="23"/>
        </w:rPr>
        <w:t xml:space="preserve">to raise funds for a variety of </w:t>
      </w:r>
      <w:r w:rsidR="00B00C00" w:rsidRPr="00195F61">
        <w:rPr>
          <w:sz w:val="23"/>
          <w:szCs w:val="23"/>
        </w:rPr>
        <w:t xml:space="preserve">local, national and international </w:t>
      </w:r>
      <w:r w:rsidRPr="00195F61">
        <w:rPr>
          <w:sz w:val="23"/>
          <w:szCs w:val="23"/>
        </w:rPr>
        <w:t>charities. This year</w:t>
      </w:r>
      <w:r w:rsidR="00CB60A9">
        <w:rPr>
          <w:sz w:val="23"/>
          <w:szCs w:val="23"/>
        </w:rPr>
        <w:t xml:space="preserve"> we will support:</w:t>
      </w:r>
    </w:p>
    <w:p w:rsidR="00CB60A9" w:rsidRDefault="00CB60A9" w:rsidP="00CB60A9">
      <w:pPr>
        <w:numPr>
          <w:ilvl w:val="0"/>
          <w:numId w:val="9"/>
        </w:numPr>
        <w:rPr>
          <w:sz w:val="23"/>
          <w:szCs w:val="23"/>
        </w:rPr>
      </w:pPr>
      <w:r>
        <w:rPr>
          <w:sz w:val="23"/>
          <w:szCs w:val="23"/>
        </w:rPr>
        <w:t>O</w:t>
      </w:r>
      <w:r w:rsidR="00A13F5F">
        <w:rPr>
          <w:sz w:val="23"/>
          <w:szCs w:val="23"/>
        </w:rPr>
        <w:t>ur I</w:t>
      </w:r>
      <w:r w:rsidR="005F5EA2" w:rsidRPr="00195F61">
        <w:rPr>
          <w:sz w:val="23"/>
          <w:szCs w:val="23"/>
        </w:rPr>
        <w:t>nternational charity</w:t>
      </w:r>
      <w:r w:rsidR="00807B0A">
        <w:rPr>
          <w:sz w:val="23"/>
          <w:szCs w:val="23"/>
        </w:rPr>
        <w:t xml:space="preserve"> will be</w:t>
      </w:r>
      <w:r w:rsidR="005F5EA2" w:rsidRPr="00195F61">
        <w:rPr>
          <w:sz w:val="23"/>
          <w:szCs w:val="23"/>
        </w:rPr>
        <w:t xml:space="preserve"> </w:t>
      </w:r>
      <w:r w:rsidR="00B216BC">
        <w:rPr>
          <w:sz w:val="23"/>
          <w:szCs w:val="23"/>
        </w:rPr>
        <w:t>linked with UNICEF and the rights of children</w:t>
      </w:r>
      <w:r w:rsidR="00A13F5F">
        <w:rPr>
          <w:sz w:val="23"/>
          <w:szCs w:val="23"/>
        </w:rPr>
        <w:t xml:space="preserve"> –it will be Water Aid</w:t>
      </w:r>
      <w:r w:rsidR="005F5EA2" w:rsidRPr="00195F61">
        <w:rPr>
          <w:sz w:val="23"/>
          <w:szCs w:val="23"/>
        </w:rPr>
        <w:t xml:space="preserve">. </w:t>
      </w:r>
      <w:r w:rsidR="00F90E35">
        <w:rPr>
          <w:sz w:val="23"/>
          <w:szCs w:val="23"/>
        </w:rPr>
        <w:t xml:space="preserve"> </w:t>
      </w:r>
    </w:p>
    <w:p w:rsidR="00CB60A9" w:rsidRDefault="005F5EA2" w:rsidP="00CB60A9">
      <w:pPr>
        <w:numPr>
          <w:ilvl w:val="0"/>
          <w:numId w:val="9"/>
        </w:numPr>
        <w:rPr>
          <w:sz w:val="23"/>
          <w:szCs w:val="23"/>
        </w:rPr>
      </w:pPr>
      <w:r w:rsidRPr="00195F61">
        <w:rPr>
          <w:sz w:val="23"/>
          <w:szCs w:val="23"/>
        </w:rPr>
        <w:t xml:space="preserve">Our </w:t>
      </w:r>
      <w:r w:rsidR="00A13F5F">
        <w:rPr>
          <w:sz w:val="23"/>
          <w:szCs w:val="23"/>
        </w:rPr>
        <w:t>L</w:t>
      </w:r>
      <w:r w:rsidR="008B676C">
        <w:rPr>
          <w:sz w:val="23"/>
          <w:szCs w:val="23"/>
        </w:rPr>
        <w:t>ocal</w:t>
      </w:r>
      <w:r w:rsidR="00AE1A12">
        <w:rPr>
          <w:sz w:val="23"/>
          <w:szCs w:val="23"/>
        </w:rPr>
        <w:t xml:space="preserve"> charity for this year </w:t>
      </w:r>
      <w:r w:rsidR="00B216BC">
        <w:rPr>
          <w:sz w:val="23"/>
          <w:szCs w:val="23"/>
        </w:rPr>
        <w:t>will be supporting Barnet Hospital</w:t>
      </w:r>
    </w:p>
    <w:p w:rsidR="00F90E35" w:rsidRDefault="00A13F5F" w:rsidP="00F90E35">
      <w:pPr>
        <w:numPr>
          <w:ilvl w:val="0"/>
          <w:numId w:val="9"/>
        </w:numPr>
        <w:rPr>
          <w:sz w:val="23"/>
          <w:szCs w:val="23"/>
        </w:rPr>
      </w:pPr>
      <w:r>
        <w:rPr>
          <w:sz w:val="23"/>
          <w:szCs w:val="23"/>
        </w:rPr>
        <w:t>Our N</w:t>
      </w:r>
      <w:r w:rsidR="008B676C" w:rsidRPr="00F90E35">
        <w:rPr>
          <w:sz w:val="23"/>
          <w:szCs w:val="23"/>
        </w:rPr>
        <w:t>ational</w:t>
      </w:r>
      <w:r w:rsidR="005F5EA2" w:rsidRPr="00F90E35">
        <w:rPr>
          <w:sz w:val="23"/>
          <w:szCs w:val="23"/>
        </w:rPr>
        <w:t xml:space="preserve"> charity</w:t>
      </w:r>
      <w:r w:rsidR="00CB60A9" w:rsidRPr="00F90E35">
        <w:rPr>
          <w:sz w:val="23"/>
          <w:szCs w:val="23"/>
        </w:rPr>
        <w:t xml:space="preserve"> will be</w:t>
      </w:r>
      <w:r w:rsidR="00AE1A12">
        <w:rPr>
          <w:sz w:val="23"/>
          <w:szCs w:val="23"/>
        </w:rPr>
        <w:t xml:space="preserve"> </w:t>
      </w:r>
      <w:r w:rsidR="00B216BC">
        <w:rPr>
          <w:sz w:val="23"/>
          <w:szCs w:val="23"/>
        </w:rPr>
        <w:t>Winston’s Wish – for bereaved children</w:t>
      </w:r>
      <w:r w:rsidR="00AE1A12">
        <w:rPr>
          <w:sz w:val="23"/>
          <w:szCs w:val="23"/>
        </w:rPr>
        <w:t>.</w:t>
      </w:r>
      <w:r w:rsidR="00CB60A9" w:rsidRPr="00F90E35">
        <w:rPr>
          <w:sz w:val="23"/>
          <w:szCs w:val="23"/>
        </w:rPr>
        <w:t xml:space="preserve"> </w:t>
      </w:r>
    </w:p>
    <w:p w:rsidR="00F90E35" w:rsidRDefault="00F90E35" w:rsidP="003B30DF">
      <w:pPr>
        <w:ind w:left="765"/>
        <w:rPr>
          <w:sz w:val="23"/>
          <w:szCs w:val="23"/>
        </w:rPr>
      </w:pPr>
    </w:p>
    <w:p w:rsidR="007F7921" w:rsidRDefault="007F7921" w:rsidP="00F90E35">
      <w:pPr>
        <w:ind w:left="45"/>
        <w:rPr>
          <w:sz w:val="23"/>
          <w:szCs w:val="23"/>
        </w:rPr>
      </w:pPr>
      <w:r w:rsidRPr="00195F61">
        <w:rPr>
          <w:sz w:val="23"/>
          <w:szCs w:val="23"/>
        </w:rPr>
        <w:lastRenderedPageBreak/>
        <w:t>We will also be continuing</w:t>
      </w:r>
      <w:r w:rsidR="005E03FE" w:rsidRPr="00195F61">
        <w:rPr>
          <w:sz w:val="23"/>
          <w:szCs w:val="23"/>
        </w:rPr>
        <w:t xml:space="preserve"> the tradition of</w:t>
      </w:r>
      <w:r w:rsidRPr="00195F61">
        <w:rPr>
          <w:sz w:val="23"/>
          <w:szCs w:val="23"/>
        </w:rPr>
        <w:t xml:space="preserve"> our termly house challenges</w:t>
      </w:r>
      <w:r w:rsidR="005E03FE" w:rsidRPr="00195F61">
        <w:rPr>
          <w:sz w:val="23"/>
          <w:szCs w:val="23"/>
        </w:rPr>
        <w:t xml:space="preserve"> for the children in Y1-6</w:t>
      </w:r>
      <w:r w:rsidRPr="00195F61">
        <w:rPr>
          <w:sz w:val="23"/>
          <w:szCs w:val="23"/>
        </w:rPr>
        <w:t xml:space="preserve">. We try to vary the style and focus of these </w:t>
      </w:r>
      <w:r w:rsidR="00B00C00" w:rsidRPr="00195F61">
        <w:rPr>
          <w:sz w:val="23"/>
          <w:szCs w:val="23"/>
        </w:rPr>
        <w:t>each term.</w:t>
      </w:r>
      <w:r w:rsidRPr="00195F61">
        <w:rPr>
          <w:sz w:val="23"/>
          <w:szCs w:val="23"/>
        </w:rPr>
        <w:t xml:space="preserve"> </w:t>
      </w:r>
    </w:p>
    <w:p w:rsidR="005C3CFD" w:rsidRPr="005E4E26" w:rsidRDefault="005C3CFD" w:rsidP="00A91392">
      <w:pPr>
        <w:rPr>
          <w:sz w:val="16"/>
          <w:szCs w:val="16"/>
        </w:rPr>
      </w:pPr>
    </w:p>
    <w:p w:rsidR="005C3CFD" w:rsidRDefault="008B676C" w:rsidP="005C3CFD">
      <w:pPr>
        <w:rPr>
          <w:noProof/>
          <w:sz w:val="23"/>
          <w:szCs w:val="23"/>
          <w:lang w:val="en-US" w:eastAsia="en-US"/>
        </w:rPr>
      </w:pPr>
      <w:r>
        <w:rPr>
          <w:noProof/>
          <w:sz w:val="23"/>
          <w:szCs w:val="23"/>
          <w:lang w:val="en-US" w:eastAsia="en-US"/>
        </w:rPr>
        <w:t xml:space="preserve">We will continue with our work on values. </w:t>
      </w:r>
      <w:r w:rsidR="005E4E26">
        <w:rPr>
          <w:noProof/>
          <w:sz w:val="23"/>
          <w:szCs w:val="23"/>
          <w:lang w:val="en-US" w:eastAsia="en-US"/>
        </w:rPr>
        <w:t xml:space="preserve"> </w:t>
      </w:r>
      <w:r w:rsidR="005E4E26" w:rsidRPr="005E4E26">
        <w:rPr>
          <w:sz w:val="23"/>
          <w:szCs w:val="23"/>
        </w:rPr>
        <w:t>A Value is a principle that guides our thinking and our behaviour</w:t>
      </w:r>
      <w:r w:rsidR="005E4E26">
        <w:rPr>
          <w:sz w:val="23"/>
          <w:szCs w:val="23"/>
        </w:rPr>
        <w:t>.</w:t>
      </w:r>
      <w:r w:rsidR="005C3CFD" w:rsidRPr="005C3CFD">
        <w:rPr>
          <w:noProof/>
          <w:sz w:val="23"/>
          <w:szCs w:val="23"/>
          <w:lang w:val="en-US" w:eastAsia="en-US"/>
        </w:rPr>
        <w:t xml:space="preserve"> </w:t>
      </w:r>
      <w:r w:rsidR="00B216BC">
        <w:rPr>
          <w:noProof/>
          <w:sz w:val="23"/>
          <w:szCs w:val="23"/>
          <w:lang w:val="en-US" w:eastAsia="en-US"/>
        </w:rPr>
        <w:t xml:space="preserve">We are on the second year of our two year cycle. </w:t>
      </w:r>
      <w:r w:rsidR="00F90E35">
        <w:rPr>
          <w:noProof/>
          <w:sz w:val="23"/>
          <w:szCs w:val="23"/>
          <w:lang w:val="en-US" w:eastAsia="en-US"/>
        </w:rPr>
        <w:t>Hopefully the children will bring greater knowledge and understanding of each value as we revisit them this year. Our Value for September is</w:t>
      </w:r>
      <w:r w:rsidR="00E57478">
        <w:rPr>
          <w:noProof/>
          <w:sz w:val="23"/>
          <w:szCs w:val="23"/>
          <w:lang w:val="en-US" w:eastAsia="en-US"/>
        </w:rPr>
        <w:t xml:space="preserve"> ‘</w:t>
      </w:r>
      <w:r w:rsidR="00B216BC">
        <w:rPr>
          <w:noProof/>
          <w:sz w:val="23"/>
          <w:szCs w:val="23"/>
          <w:lang w:val="en-US" w:eastAsia="en-US"/>
        </w:rPr>
        <w:t>Fairness</w:t>
      </w:r>
      <w:r w:rsidR="00E57478">
        <w:rPr>
          <w:noProof/>
          <w:sz w:val="23"/>
          <w:szCs w:val="23"/>
          <w:lang w:val="en-US" w:eastAsia="en-US"/>
        </w:rPr>
        <w:t>’</w:t>
      </w:r>
    </w:p>
    <w:p w:rsidR="00B216BC" w:rsidRDefault="00B216BC" w:rsidP="005C3CFD">
      <w:pPr>
        <w:rPr>
          <w:noProof/>
          <w:sz w:val="23"/>
          <w:szCs w:val="23"/>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tblGrid>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September</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Fairness</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October</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Acceptance</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November</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Loyalty</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December</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Kindness &amp; Compassion</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January</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Integrity</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February</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Empathy</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March</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Responsibility</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April</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Patience</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May</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Co-operation</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June</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Trust</w:t>
            </w:r>
          </w:p>
        </w:tc>
      </w:tr>
      <w:tr w:rsidR="00B216BC" w:rsidRPr="00B216BC" w:rsidTr="00B216BC">
        <w:tc>
          <w:tcPr>
            <w:tcW w:w="3080"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July</w:t>
            </w:r>
          </w:p>
        </w:tc>
        <w:tc>
          <w:tcPr>
            <w:tcW w:w="3081" w:type="dxa"/>
          </w:tcPr>
          <w:p w:rsidR="00B216BC" w:rsidRPr="00B216BC" w:rsidRDefault="00B216BC" w:rsidP="00B216BC">
            <w:pPr>
              <w:autoSpaceDE w:val="0"/>
              <w:autoSpaceDN w:val="0"/>
              <w:adjustRightInd w:val="0"/>
              <w:rPr>
                <w:noProof/>
                <w:sz w:val="20"/>
                <w:szCs w:val="20"/>
                <w:lang w:val="en-US" w:eastAsia="en-US"/>
              </w:rPr>
            </w:pPr>
            <w:r w:rsidRPr="00B216BC">
              <w:rPr>
                <w:noProof/>
                <w:sz w:val="20"/>
                <w:szCs w:val="20"/>
                <w:lang w:val="en-US" w:eastAsia="en-US"/>
              </w:rPr>
              <w:t>Commitment</w:t>
            </w:r>
          </w:p>
        </w:tc>
      </w:tr>
    </w:tbl>
    <w:p w:rsidR="00B216BC" w:rsidRDefault="00B216BC" w:rsidP="005C3CFD">
      <w:pPr>
        <w:rPr>
          <w:noProof/>
          <w:sz w:val="23"/>
          <w:szCs w:val="23"/>
          <w:lang w:val="en-US" w:eastAsia="en-US"/>
        </w:rPr>
      </w:pPr>
    </w:p>
    <w:p w:rsidR="005E4E26" w:rsidRPr="005E4E26" w:rsidRDefault="005E4E26" w:rsidP="005C3CFD">
      <w:pPr>
        <w:rPr>
          <w:noProof/>
          <w:sz w:val="16"/>
          <w:szCs w:val="16"/>
          <w:lang w:val="en-US" w:eastAsia="en-US"/>
        </w:rPr>
      </w:pPr>
    </w:p>
    <w:p w:rsidR="005E4E26" w:rsidRDefault="005E4E26" w:rsidP="00A224D3">
      <w:pPr>
        <w:shd w:val="clear" w:color="auto" w:fill="FFFFFF"/>
        <w:spacing w:line="288" w:lineRule="atLeast"/>
        <w:rPr>
          <w:bCs/>
          <w:sz w:val="23"/>
          <w:szCs w:val="23"/>
          <w:lang w:val="en-US"/>
        </w:rPr>
      </w:pPr>
      <w:r w:rsidRPr="005E4E26">
        <w:rPr>
          <w:bCs/>
          <w:sz w:val="23"/>
          <w:szCs w:val="23"/>
          <w:lang w:val="en-US"/>
        </w:rPr>
        <w:t xml:space="preserve">We </w:t>
      </w:r>
      <w:r w:rsidR="00C368A9">
        <w:rPr>
          <w:bCs/>
          <w:sz w:val="23"/>
          <w:szCs w:val="23"/>
          <w:lang w:val="en-US"/>
        </w:rPr>
        <w:t>continue our work as</w:t>
      </w:r>
      <w:r w:rsidRPr="005E4E26">
        <w:rPr>
          <w:bCs/>
          <w:sz w:val="23"/>
          <w:szCs w:val="23"/>
          <w:lang w:val="en-US"/>
        </w:rPr>
        <w:t xml:space="preserve"> an Enabling Enterprise partnership school. Through this we hope to develop the enterprise skills and experiences of work and aspirations to succeed.</w:t>
      </w:r>
      <w:r>
        <w:rPr>
          <w:bCs/>
          <w:sz w:val="23"/>
          <w:szCs w:val="23"/>
          <w:lang w:val="en-US"/>
        </w:rPr>
        <w:t xml:space="preserve"> We have already had </w:t>
      </w:r>
      <w:r w:rsidR="00C368A9">
        <w:rPr>
          <w:bCs/>
          <w:sz w:val="23"/>
          <w:szCs w:val="23"/>
          <w:lang w:val="en-US"/>
        </w:rPr>
        <w:t xml:space="preserve">several successful </w:t>
      </w:r>
      <w:r>
        <w:rPr>
          <w:bCs/>
          <w:sz w:val="23"/>
          <w:szCs w:val="23"/>
          <w:lang w:val="en-US"/>
        </w:rPr>
        <w:t>whole day challenge day</w:t>
      </w:r>
      <w:r w:rsidR="00C368A9">
        <w:rPr>
          <w:bCs/>
          <w:sz w:val="23"/>
          <w:szCs w:val="23"/>
          <w:lang w:val="en-US"/>
        </w:rPr>
        <w:t>s</w:t>
      </w:r>
      <w:r w:rsidR="00E57478">
        <w:rPr>
          <w:bCs/>
          <w:sz w:val="23"/>
          <w:szCs w:val="23"/>
          <w:lang w:val="en-US"/>
        </w:rPr>
        <w:t>.</w:t>
      </w:r>
      <w:r>
        <w:rPr>
          <w:bCs/>
          <w:sz w:val="23"/>
          <w:szCs w:val="23"/>
          <w:lang w:val="en-US"/>
        </w:rPr>
        <w:t xml:space="preserve"> Some of our Pupil Premium children will make visits </w:t>
      </w:r>
      <w:r w:rsidRPr="005E4E26">
        <w:rPr>
          <w:sz w:val="23"/>
          <w:szCs w:val="23"/>
          <w:lang w:val="en-US"/>
        </w:rPr>
        <w:t>working in partners</w:t>
      </w:r>
      <w:r w:rsidR="00E57478">
        <w:rPr>
          <w:sz w:val="23"/>
          <w:szCs w:val="23"/>
          <w:lang w:val="en-US"/>
        </w:rPr>
        <w:t xml:space="preserve">hip with schools and businesses. </w:t>
      </w:r>
      <w:r w:rsidRPr="005E4E26">
        <w:rPr>
          <w:sz w:val="23"/>
          <w:szCs w:val="23"/>
          <w:lang w:val="en-US"/>
        </w:rPr>
        <w:t xml:space="preserve">Enterprise </w:t>
      </w:r>
      <w:r w:rsidR="00E57478">
        <w:rPr>
          <w:sz w:val="23"/>
          <w:szCs w:val="23"/>
          <w:lang w:val="en-US"/>
        </w:rPr>
        <w:t>is becoming</w:t>
      </w:r>
      <w:r w:rsidRPr="005E4E26">
        <w:rPr>
          <w:sz w:val="23"/>
          <w:szCs w:val="23"/>
          <w:lang w:val="en-US"/>
        </w:rPr>
        <w:t xml:space="preserve"> a core part of the school experience through special projects</w:t>
      </w:r>
      <w:r w:rsidR="00A224D3">
        <w:rPr>
          <w:sz w:val="23"/>
          <w:szCs w:val="23"/>
          <w:lang w:val="en-US"/>
        </w:rPr>
        <w:t xml:space="preserve"> in each year group. Children </w:t>
      </w:r>
      <w:r w:rsidR="00E57478">
        <w:rPr>
          <w:sz w:val="23"/>
          <w:szCs w:val="23"/>
          <w:lang w:val="en-US"/>
        </w:rPr>
        <w:t>are developing</w:t>
      </w:r>
      <w:r w:rsidR="00A224D3">
        <w:rPr>
          <w:sz w:val="23"/>
          <w:szCs w:val="23"/>
          <w:lang w:val="en-US"/>
        </w:rPr>
        <w:t xml:space="preserve"> skills of - </w:t>
      </w:r>
      <w:r w:rsidRPr="005E4E26">
        <w:rPr>
          <w:bCs/>
          <w:sz w:val="23"/>
          <w:szCs w:val="23"/>
          <w:lang w:val="en-US"/>
        </w:rPr>
        <w:t>Working in a team</w:t>
      </w:r>
      <w:r w:rsidR="00A224D3">
        <w:rPr>
          <w:bCs/>
          <w:sz w:val="23"/>
          <w:szCs w:val="23"/>
          <w:lang w:val="en-US"/>
        </w:rPr>
        <w:t>, l</w:t>
      </w:r>
      <w:r w:rsidRPr="005E4E26">
        <w:rPr>
          <w:bCs/>
          <w:sz w:val="23"/>
          <w:szCs w:val="23"/>
          <w:lang w:val="en-US"/>
        </w:rPr>
        <w:t>eading</w:t>
      </w:r>
      <w:r w:rsidR="00A224D3">
        <w:rPr>
          <w:bCs/>
          <w:sz w:val="23"/>
          <w:szCs w:val="23"/>
          <w:lang w:val="en-US"/>
        </w:rPr>
        <w:t>, l</w:t>
      </w:r>
      <w:r w:rsidRPr="005E4E26">
        <w:rPr>
          <w:bCs/>
          <w:sz w:val="23"/>
          <w:szCs w:val="23"/>
          <w:lang w:val="en-US"/>
        </w:rPr>
        <w:t>istening carefully</w:t>
      </w:r>
      <w:r w:rsidR="00A224D3">
        <w:rPr>
          <w:bCs/>
          <w:sz w:val="23"/>
          <w:szCs w:val="23"/>
          <w:lang w:val="en-US"/>
        </w:rPr>
        <w:t>, s</w:t>
      </w:r>
      <w:r w:rsidRPr="005E4E26">
        <w:rPr>
          <w:bCs/>
          <w:sz w:val="23"/>
          <w:szCs w:val="23"/>
          <w:lang w:val="en-US"/>
        </w:rPr>
        <w:t>haring ideas</w:t>
      </w:r>
      <w:r w:rsidR="00A224D3">
        <w:rPr>
          <w:bCs/>
          <w:sz w:val="23"/>
          <w:szCs w:val="23"/>
          <w:lang w:val="en-US"/>
        </w:rPr>
        <w:t>, p</w:t>
      </w:r>
      <w:r w:rsidRPr="005E4E26">
        <w:rPr>
          <w:bCs/>
          <w:sz w:val="23"/>
          <w:szCs w:val="23"/>
          <w:lang w:val="en-US"/>
        </w:rPr>
        <w:t>roblem-solving</w:t>
      </w:r>
      <w:r w:rsidR="00A224D3">
        <w:rPr>
          <w:bCs/>
          <w:sz w:val="23"/>
          <w:szCs w:val="23"/>
          <w:lang w:val="en-US"/>
        </w:rPr>
        <w:t>, u</w:t>
      </w:r>
      <w:r w:rsidRPr="005E4E26">
        <w:rPr>
          <w:bCs/>
          <w:sz w:val="23"/>
          <w:szCs w:val="23"/>
          <w:lang w:val="en-US"/>
        </w:rPr>
        <w:t>sing i</w:t>
      </w:r>
      <w:r w:rsidR="00A224D3">
        <w:rPr>
          <w:bCs/>
          <w:sz w:val="23"/>
          <w:szCs w:val="23"/>
          <w:lang w:val="en-US"/>
        </w:rPr>
        <w:t>ma</w:t>
      </w:r>
      <w:r w:rsidRPr="005E4E26">
        <w:rPr>
          <w:bCs/>
          <w:sz w:val="23"/>
          <w:szCs w:val="23"/>
          <w:lang w:val="en-US"/>
        </w:rPr>
        <w:t>gination</w:t>
      </w:r>
      <w:r w:rsidR="00A224D3">
        <w:rPr>
          <w:bCs/>
          <w:sz w:val="23"/>
          <w:szCs w:val="23"/>
          <w:lang w:val="en-US"/>
        </w:rPr>
        <w:t>, s</w:t>
      </w:r>
      <w:r w:rsidRPr="005E4E26">
        <w:rPr>
          <w:bCs/>
          <w:sz w:val="23"/>
          <w:szCs w:val="23"/>
          <w:lang w:val="en-US"/>
        </w:rPr>
        <w:t>taying positive</w:t>
      </w:r>
      <w:r w:rsidR="00A224D3">
        <w:rPr>
          <w:bCs/>
          <w:sz w:val="23"/>
          <w:szCs w:val="23"/>
          <w:lang w:val="en-US"/>
        </w:rPr>
        <w:t xml:space="preserve"> and a</w:t>
      </w:r>
      <w:r w:rsidRPr="005E4E26">
        <w:rPr>
          <w:bCs/>
          <w:sz w:val="23"/>
          <w:szCs w:val="23"/>
          <w:lang w:val="en-US"/>
        </w:rPr>
        <w:t>iming high</w:t>
      </w:r>
      <w:r w:rsidR="00A224D3">
        <w:rPr>
          <w:bCs/>
          <w:sz w:val="23"/>
          <w:szCs w:val="23"/>
          <w:lang w:val="en-US"/>
        </w:rPr>
        <w:t>.</w:t>
      </w:r>
    </w:p>
    <w:p w:rsidR="00807B0A" w:rsidRDefault="00807B0A" w:rsidP="00A224D3">
      <w:pPr>
        <w:shd w:val="clear" w:color="auto" w:fill="FFFFFF"/>
        <w:spacing w:line="288" w:lineRule="atLeast"/>
        <w:rPr>
          <w:bCs/>
          <w:sz w:val="23"/>
          <w:szCs w:val="23"/>
          <w:lang w:val="en-US"/>
        </w:rPr>
      </w:pPr>
    </w:p>
    <w:p w:rsidR="00807B0A" w:rsidRDefault="00807B0A" w:rsidP="00807B0A">
      <w:pPr>
        <w:rPr>
          <w:sz w:val="23"/>
          <w:szCs w:val="23"/>
        </w:rPr>
      </w:pPr>
      <w:r w:rsidRPr="00195F61">
        <w:rPr>
          <w:sz w:val="23"/>
          <w:szCs w:val="23"/>
        </w:rPr>
        <w:t xml:space="preserve">Each class will continue to have two school trips in the year, two curriculum days and one trip to a place of worship. In addition, Y3 will have a team building day, Y4 will do a </w:t>
      </w:r>
      <w:proofErr w:type="gramStart"/>
      <w:r w:rsidRPr="00195F61">
        <w:rPr>
          <w:sz w:val="23"/>
          <w:szCs w:val="23"/>
        </w:rPr>
        <w:t>one night</w:t>
      </w:r>
      <w:proofErr w:type="gramEnd"/>
      <w:r w:rsidRPr="00195F61">
        <w:rPr>
          <w:sz w:val="23"/>
          <w:szCs w:val="23"/>
        </w:rPr>
        <w:t xml:space="preserve"> sleepover at school, Y5 will have a </w:t>
      </w:r>
      <w:r>
        <w:rPr>
          <w:sz w:val="23"/>
          <w:szCs w:val="23"/>
        </w:rPr>
        <w:t>3</w:t>
      </w:r>
      <w:r w:rsidRPr="00195F61">
        <w:rPr>
          <w:sz w:val="23"/>
          <w:szCs w:val="23"/>
        </w:rPr>
        <w:t xml:space="preserve"> day residential trip and Y6 will have a 5 day residential trip.</w:t>
      </w:r>
    </w:p>
    <w:p w:rsidR="00EE0ABA" w:rsidRPr="005C3CFD" w:rsidRDefault="00EE0ABA" w:rsidP="00A91392">
      <w:pPr>
        <w:rPr>
          <w:sz w:val="16"/>
          <w:szCs w:val="16"/>
        </w:rPr>
      </w:pPr>
    </w:p>
    <w:p w:rsidR="00EE0ABA" w:rsidRPr="00195F61" w:rsidRDefault="00804D33" w:rsidP="00804D33">
      <w:pPr>
        <w:pStyle w:val="Default"/>
        <w:rPr>
          <w:sz w:val="23"/>
          <w:szCs w:val="23"/>
        </w:rPr>
      </w:pPr>
      <w:r w:rsidRPr="00195F61">
        <w:rPr>
          <w:rFonts w:cs="Arial"/>
          <w:color w:val="auto"/>
          <w:sz w:val="23"/>
          <w:szCs w:val="23"/>
        </w:rPr>
        <w:t xml:space="preserve">At Holly Park our trips always relate to something that the children are learning and therefore they enhance and enrich our curriculum. We believe that trips are a very important part of the curriculum. We think very carefully about where we will take the children </w:t>
      </w:r>
      <w:proofErr w:type="gramStart"/>
      <w:r w:rsidRPr="00195F61">
        <w:rPr>
          <w:rFonts w:cs="Arial"/>
          <w:color w:val="auto"/>
          <w:sz w:val="23"/>
          <w:szCs w:val="23"/>
        </w:rPr>
        <w:t>and also</w:t>
      </w:r>
      <w:proofErr w:type="gramEnd"/>
      <w:r w:rsidRPr="00195F61">
        <w:rPr>
          <w:rFonts w:cs="Arial"/>
          <w:color w:val="auto"/>
          <w:sz w:val="23"/>
          <w:szCs w:val="23"/>
        </w:rPr>
        <w:t xml:space="preserve"> about the cost. We try wherever possible to keep the cost at no more than £15 per trip but this is not always possible. Coach costs are rising (we try to use public transport whenever possible) </w:t>
      </w:r>
      <w:proofErr w:type="gramStart"/>
      <w:r w:rsidRPr="00195F61">
        <w:rPr>
          <w:rFonts w:cs="Arial"/>
          <w:color w:val="auto"/>
          <w:sz w:val="23"/>
          <w:szCs w:val="23"/>
        </w:rPr>
        <w:t>and also</w:t>
      </w:r>
      <w:proofErr w:type="gramEnd"/>
      <w:r w:rsidRPr="00195F61">
        <w:rPr>
          <w:rFonts w:cs="Arial"/>
          <w:color w:val="auto"/>
          <w:sz w:val="23"/>
          <w:szCs w:val="23"/>
        </w:rPr>
        <w:t xml:space="preserve"> if we want the children to have excellent hands on sessions with experienced expert teachers and leaders then we have to pay for those. School trips are generally excellent value for money. We have to ask for the trip money as a voluntary contribution; </w:t>
      </w:r>
      <w:proofErr w:type="gramStart"/>
      <w:r w:rsidRPr="00195F61">
        <w:rPr>
          <w:rFonts w:cs="Arial"/>
          <w:color w:val="auto"/>
          <w:sz w:val="23"/>
          <w:szCs w:val="23"/>
        </w:rPr>
        <w:t>however</w:t>
      </w:r>
      <w:proofErr w:type="gramEnd"/>
      <w:r w:rsidRPr="00195F61">
        <w:rPr>
          <w:rFonts w:cs="Arial"/>
          <w:color w:val="auto"/>
          <w:sz w:val="23"/>
          <w:szCs w:val="23"/>
        </w:rPr>
        <w:t xml:space="preserve"> we expect that most of our parents will pay the cost stated. Nobody will be denied access to the trip because of financial hardship; </w:t>
      </w:r>
      <w:proofErr w:type="gramStart"/>
      <w:r w:rsidRPr="00195F61">
        <w:rPr>
          <w:rFonts w:cs="Arial"/>
          <w:color w:val="auto"/>
          <w:sz w:val="23"/>
          <w:szCs w:val="23"/>
          <w:u w:val="single"/>
        </w:rPr>
        <w:t>however</w:t>
      </w:r>
      <w:proofErr w:type="gramEnd"/>
      <w:r w:rsidRPr="00195F61">
        <w:rPr>
          <w:rFonts w:cs="Arial"/>
          <w:color w:val="auto"/>
          <w:sz w:val="23"/>
          <w:szCs w:val="23"/>
          <w:u w:val="single"/>
        </w:rPr>
        <w:t xml:space="preserve"> anyone who feels that it is not possible for them to pay the full amount, must make an appointment to discuss the matter in confidence. There is an expectation that parents </w:t>
      </w:r>
      <w:proofErr w:type="gramStart"/>
      <w:r w:rsidRPr="00195F61">
        <w:rPr>
          <w:rFonts w:cs="Arial"/>
          <w:color w:val="auto"/>
          <w:sz w:val="23"/>
          <w:szCs w:val="23"/>
          <w:u w:val="single"/>
        </w:rPr>
        <w:t>have to</w:t>
      </w:r>
      <w:proofErr w:type="gramEnd"/>
      <w:r w:rsidRPr="00195F61">
        <w:rPr>
          <w:rFonts w:cs="Arial"/>
          <w:color w:val="auto"/>
          <w:sz w:val="23"/>
          <w:szCs w:val="23"/>
          <w:u w:val="single"/>
        </w:rPr>
        <w:t xml:space="preserve"> pay for trips as this is not included within our school budget.</w:t>
      </w:r>
      <w:r w:rsidRPr="00195F61">
        <w:rPr>
          <w:rFonts w:cs="Arial"/>
          <w:color w:val="auto"/>
          <w:sz w:val="23"/>
          <w:szCs w:val="23"/>
        </w:rPr>
        <w:t xml:space="preserve"> The office </w:t>
      </w:r>
      <w:r w:rsidR="00285BD9" w:rsidRPr="00195F61">
        <w:rPr>
          <w:rFonts w:cs="Arial"/>
          <w:color w:val="auto"/>
          <w:sz w:val="23"/>
          <w:szCs w:val="23"/>
        </w:rPr>
        <w:t>staff are</w:t>
      </w:r>
      <w:r w:rsidRPr="00195F61">
        <w:rPr>
          <w:rFonts w:cs="Arial"/>
          <w:color w:val="auto"/>
          <w:sz w:val="23"/>
          <w:szCs w:val="23"/>
        </w:rPr>
        <w:t xml:space="preserve"> very good at keeping a check on payments and make phone calls to ensure that money comes in. </w:t>
      </w:r>
      <w:r w:rsidR="00105AF4">
        <w:rPr>
          <w:rFonts w:cs="Arial"/>
          <w:color w:val="auto"/>
          <w:sz w:val="23"/>
          <w:szCs w:val="23"/>
        </w:rPr>
        <w:t xml:space="preserve">Please do try to pay via our online payment system – this makes things easier for you. </w:t>
      </w:r>
      <w:r w:rsidRPr="00195F61">
        <w:rPr>
          <w:rFonts w:cs="Arial"/>
          <w:color w:val="auto"/>
          <w:sz w:val="23"/>
          <w:szCs w:val="23"/>
        </w:rPr>
        <w:t xml:space="preserve">Parents can always pay for trips in instalments if this helps. I cannot recall a trip in recent times that was cancelled. Parents who have paid would not be penalised if a trip was cancelled. </w:t>
      </w:r>
      <w:r w:rsidR="00801F22">
        <w:rPr>
          <w:rFonts w:cs="Arial"/>
          <w:color w:val="auto"/>
          <w:sz w:val="23"/>
          <w:szCs w:val="23"/>
        </w:rPr>
        <w:t>From time to time we do get it wrong and sometimes through the fault of no one person a couple of trips happen rather close to each other. I can assure you that we do try to avoid this. You can always and come and speak to me if payment gets difficult for you and we can arrange an extended payment time.</w:t>
      </w:r>
      <w:r w:rsidRPr="00195F61">
        <w:rPr>
          <w:rFonts w:cs="Arial"/>
          <w:color w:val="auto"/>
          <w:sz w:val="23"/>
          <w:szCs w:val="23"/>
        </w:rPr>
        <w:t xml:space="preserve"> </w:t>
      </w:r>
      <w:proofErr w:type="gramStart"/>
      <w:r w:rsidR="003B30DF">
        <w:rPr>
          <w:rFonts w:cs="Arial"/>
          <w:color w:val="auto"/>
          <w:sz w:val="23"/>
          <w:szCs w:val="23"/>
        </w:rPr>
        <w:t>Also</w:t>
      </w:r>
      <w:proofErr w:type="gramEnd"/>
      <w:r w:rsidR="003B30DF">
        <w:rPr>
          <w:rFonts w:cs="Arial"/>
          <w:color w:val="auto"/>
          <w:sz w:val="23"/>
          <w:szCs w:val="23"/>
        </w:rPr>
        <w:t xml:space="preserve"> if you want to you can make an extra payment to help support children whose parents cannot afford the trip or say that you do not want the change returned if for example a trip is £17 and you enclose a £20 note.</w:t>
      </w:r>
    </w:p>
    <w:p w:rsidR="007F7921" w:rsidRPr="005C3CFD" w:rsidRDefault="007F7921" w:rsidP="00A91392">
      <w:pPr>
        <w:rPr>
          <w:sz w:val="16"/>
          <w:szCs w:val="16"/>
        </w:rPr>
      </w:pPr>
    </w:p>
    <w:p w:rsidR="004D347A" w:rsidRPr="00195F61" w:rsidRDefault="00627A00" w:rsidP="00A91392">
      <w:pPr>
        <w:rPr>
          <w:sz w:val="23"/>
          <w:szCs w:val="23"/>
        </w:rPr>
      </w:pPr>
      <w:r w:rsidRPr="00195F61">
        <w:rPr>
          <w:sz w:val="23"/>
          <w:szCs w:val="23"/>
        </w:rPr>
        <w:t xml:space="preserve">During the year, </w:t>
      </w:r>
      <w:r w:rsidR="006B51EE" w:rsidRPr="00195F61">
        <w:rPr>
          <w:sz w:val="23"/>
          <w:szCs w:val="23"/>
        </w:rPr>
        <w:t xml:space="preserve">you will find that </w:t>
      </w:r>
      <w:r w:rsidRPr="00195F61">
        <w:rPr>
          <w:sz w:val="23"/>
          <w:szCs w:val="23"/>
        </w:rPr>
        <w:t xml:space="preserve">your </w:t>
      </w:r>
      <w:r w:rsidR="006B51EE" w:rsidRPr="00195F61">
        <w:rPr>
          <w:sz w:val="23"/>
          <w:szCs w:val="23"/>
        </w:rPr>
        <w:t>children</w:t>
      </w:r>
      <w:r w:rsidRPr="00195F61">
        <w:rPr>
          <w:sz w:val="23"/>
          <w:szCs w:val="23"/>
        </w:rPr>
        <w:t xml:space="preserve"> will </w:t>
      </w:r>
      <w:r w:rsidR="004D347A" w:rsidRPr="00195F61">
        <w:rPr>
          <w:sz w:val="23"/>
          <w:szCs w:val="23"/>
        </w:rPr>
        <w:t>sometimes</w:t>
      </w:r>
      <w:r w:rsidRPr="00195F61">
        <w:rPr>
          <w:sz w:val="23"/>
          <w:szCs w:val="23"/>
        </w:rPr>
        <w:t xml:space="preserve"> be taught by </w:t>
      </w:r>
      <w:r w:rsidR="004D347A" w:rsidRPr="00195F61">
        <w:rPr>
          <w:sz w:val="23"/>
          <w:szCs w:val="23"/>
        </w:rPr>
        <w:t xml:space="preserve">other </w:t>
      </w:r>
      <w:r w:rsidRPr="00195F61">
        <w:rPr>
          <w:sz w:val="23"/>
          <w:szCs w:val="23"/>
        </w:rPr>
        <w:t>teachers</w:t>
      </w:r>
      <w:r w:rsidR="004D347A" w:rsidRPr="00195F61">
        <w:rPr>
          <w:sz w:val="23"/>
          <w:szCs w:val="23"/>
        </w:rPr>
        <w:t>.</w:t>
      </w:r>
      <w:r w:rsidRPr="00195F61">
        <w:rPr>
          <w:sz w:val="23"/>
          <w:szCs w:val="23"/>
        </w:rPr>
        <w:t xml:space="preserve"> Absences can happen for several different reasons: the teacher may not be well, or they may be on a training course; they may be having time out of class for monitoring</w:t>
      </w:r>
      <w:r w:rsidR="00B25810" w:rsidRPr="00195F61">
        <w:rPr>
          <w:sz w:val="23"/>
          <w:szCs w:val="23"/>
        </w:rPr>
        <w:t>,</w:t>
      </w:r>
      <w:r w:rsidRPr="00195F61">
        <w:rPr>
          <w:sz w:val="23"/>
          <w:szCs w:val="23"/>
        </w:rPr>
        <w:t xml:space="preserve"> or</w:t>
      </w:r>
      <w:r w:rsidR="00B25810" w:rsidRPr="00195F61">
        <w:rPr>
          <w:sz w:val="23"/>
          <w:szCs w:val="23"/>
        </w:rPr>
        <w:t xml:space="preserve"> for</w:t>
      </w:r>
      <w:r w:rsidRPr="00195F61">
        <w:rPr>
          <w:sz w:val="23"/>
          <w:szCs w:val="23"/>
        </w:rPr>
        <w:t xml:space="preserve"> planning, preparation and assessment (‘PPA Time’</w:t>
      </w:r>
      <w:r w:rsidR="003C69F9" w:rsidRPr="00195F61">
        <w:rPr>
          <w:sz w:val="23"/>
          <w:szCs w:val="23"/>
        </w:rPr>
        <w:t>)</w:t>
      </w:r>
      <w:r w:rsidRPr="00195F61">
        <w:rPr>
          <w:sz w:val="23"/>
          <w:szCs w:val="23"/>
        </w:rPr>
        <w:t>.</w:t>
      </w:r>
      <w:r w:rsidR="004D347A" w:rsidRPr="00195F61">
        <w:rPr>
          <w:sz w:val="23"/>
          <w:szCs w:val="23"/>
        </w:rPr>
        <w:t xml:space="preserve"> </w:t>
      </w:r>
      <w:r w:rsidR="006D7E17" w:rsidRPr="00195F61">
        <w:rPr>
          <w:sz w:val="23"/>
          <w:szCs w:val="23"/>
        </w:rPr>
        <w:t>We use a very good supply agency wh</w:t>
      </w:r>
      <w:r w:rsidR="00BD6784" w:rsidRPr="00195F61">
        <w:rPr>
          <w:sz w:val="23"/>
          <w:szCs w:val="23"/>
        </w:rPr>
        <w:t>ich</w:t>
      </w:r>
      <w:r w:rsidR="006D7E17" w:rsidRPr="00195F61">
        <w:rPr>
          <w:sz w:val="23"/>
          <w:szCs w:val="23"/>
        </w:rPr>
        <w:t xml:space="preserve"> we have used for the last four years. </w:t>
      </w:r>
      <w:r w:rsidR="004D347A" w:rsidRPr="00195F61">
        <w:rPr>
          <w:sz w:val="23"/>
          <w:szCs w:val="23"/>
        </w:rPr>
        <w:t xml:space="preserve">Wherever possible, we try to use supply teachers who have visited us before, to cover. </w:t>
      </w:r>
      <w:r w:rsidR="00AA0CF9">
        <w:rPr>
          <w:sz w:val="23"/>
          <w:szCs w:val="23"/>
        </w:rPr>
        <w:t xml:space="preserve">Teaching Assistants also cover classes for up to half a day due to teacher absence. This works well as the teaching assistants know the children and know the </w:t>
      </w:r>
      <w:r w:rsidR="00AA0CF9">
        <w:rPr>
          <w:sz w:val="23"/>
          <w:szCs w:val="23"/>
        </w:rPr>
        <w:lastRenderedPageBreak/>
        <w:t>school procedures.</w:t>
      </w:r>
      <w:r w:rsidR="006D7E17" w:rsidRPr="00195F61">
        <w:rPr>
          <w:sz w:val="23"/>
          <w:szCs w:val="23"/>
        </w:rPr>
        <w:t xml:space="preserve"> I</w:t>
      </w:r>
      <w:r w:rsidRPr="00195F61">
        <w:rPr>
          <w:sz w:val="23"/>
          <w:szCs w:val="23"/>
        </w:rPr>
        <w:t xml:space="preserve"> </w:t>
      </w:r>
      <w:r w:rsidR="006D7E17" w:rsidRPr="00195F61">
        <w:rPr>
          <w:sz w:val="23"/>
          <w:szCs w:val="23"/>
        </w:rPr>
        <w:t>want</w:t>
      </w:r>
      <w:r w:rsidRPr="00195F61">
        <w:rPr>
          <w:sz w:val="23"/>
          <w:szCs w:val="23"/>
        </w:rPr>
        <w:t xml:space="preserve"> to assure you that every effort is made to </w:t>
      </w:r>
      <w:r w:rsidR="006D7E17" w:rsidRPr="00195F61">
        <w:rPr>
          <w:sz w:val="23"/>
          <w:szCs w:val="23"/>
        </w:rPr>
        <w:t>make this the best possible experience for</w:t>
      </w:r>
      <w:r w:rsidR="00B25810" w:rsidRPr="00195F61">
        <w:rPr>
          <w:sz w:val="23"/>
          <w:szCs w:val="23"/>
        </w:rPr>
        <w:t xml:space="preserve"> the children.</w:t>
      </w:r>
    </w:p>
    <w:p w:rsidR="004D347A" w:rsidRPr="005C3CFD" w:rsidRDefault="004D347A" w:rsidP="00A91392">
      <w:pPr>
        <w:rPr>
          <w:sz w:val="16"/>
          <w:szCs w:val="16"/>
        </w:rPr>
      </w:pPr>
    </w:p>
    <w:p w:rsidR="0047382E" w:rsidRDefault="004D40B5" w:rsidP="00A91392">
      <w:pPr>
        <w:rPr>
          <w:sz w:val="23"/>
          <w:szCs w:val="23"/>
        </w:rPr>
      </w:pPr>
      <w:r w:rsidRPr="00195F61">
        <w:rPr>
          <w:sz w:val="23"/>
          <w:szCs w:val="23"/>
        </w:rPr>
        <w:t>Our class assemblies for years 1-6 will continue and we hope that parents will continue to come and watch these</w:t>
      </w:r>
      <w:r w:rsidR="005352A9" w:rsidRPr="00195F61">
        <w:rPr>
          <w:sz w:val="23"/>
          <w:szCs w:val="23"/>
        </w:rPr>
        <w:t xml:space="preserve">. Each class does one assembly during the school </w:t>
      </w:r>
      <w:r w:rsidR="00157272" w:rsidRPr="00195F61">
        <w:rPr>
          <w:sz w:val="23"/>
          <w:szCs w:val="23"/>
        </w:rPr>
        <w:t>year</w:t>
      </w:r>
      <w:r w:rsidR="005352A9" w:rsidRPr="00195F61">
        <w:rPr>
          <w:sz w:val="23"/>
          <w:szCs w:val="23"/>
        </w:rPr>
        <w:t xml:space="preserve">. </w:t>
      </w:r>
      <w:r w:rsidR="00C8635A" w:rsidRPr="00195F61">
        <w:rPr>
          <w:sz w:val="23"/>
          <w:szCs w:val="23"/>
        </w:rPr>
        <w:t xml:space="preserve">A reminder about our school performances -  </w:t>
      </w:r>
      <w:r w:rsidRPr="00195F61">
        <w:rPr>
          <w:sz w:val="23"/>
          <w:szCs w:val="23"/>
        </w:rPr>
        <w:t>our</w:t>
      </w:r>
      <w:r w:rsidR="0047382E" w:rsidRPr="00195F61">
        <w:rPr>
          <w:sz w:val="23"/>
          <w:szCs w:val="23"/>
        </w:rPr>
        <w:t xml:space="preserve"> Nativity</w:t>
      </w:r>
      <w:r w:rsidR="00C8635A" w:rsidRPr="00195F61">
        <w:rPr>
          <w:sz w:val="23"/>
          <w:szCs w:val="23"/>
        </w:rPr>
        <w:t xml:space="preserve"> will be</w:t>
      </w:r>
      <w:r w:rsidRPr="00195F61">
        <w:rPr>
          <w:sz w:val="23"/>
          <w:szCs w:val="23"/>
        </w:rPr>
        <w:t xml:space="preserve"> performed by Y3 in December.</w:t>
      </w:r>
      <w:r w:rsidR="0047382E" w:rsidRPr="00195F61">
        <w:rPr>
          <w:sz w:val="23"/>
          <w:szCs w:val="23"/>
        </w:rPr>
        <w:t xml:space="preserve"> </w:t>
      </w:r>
      <w:r w:rsidRPr="00195F61">
        <w:rPr>
          <w:sz w:val="23"/>
          <w:szCs w:val="23"/>
        </w:rPr>
        <w:t>Our Infant Show will be performed by Y1 and 2 just before February half term. Reception will perform an assembly for their</w:t>
      </w:r>
      <w:r w:rsidR="006C2005">
        <w:rPr>
          <w:sz w:val="23"/>
          <w:szCs w:val="23"/>
        </w:rPr>
        <w:t xml:space="preserve"> parents</w:t>
      </w:r>
      <w:r w:rsidRPr="00195F61">
        <w:rPr>
          <w:sz w:val="23"/>
          <w:szCs w:val="23"/>
        </w:rPr>
        <w:t xml:space="preserve"> </w:t>
      </w:r>
      <w:r w:rsidR="00C8635A" w:rsidRPr="00195F61">
        <w:rPr>
          <w:sz w:val="23"/>
          <w:szCs w:val="23"/>
        </w:rPr>
        <w:t>later in the academic year</w:t>
      </w:r>
      <w:r w:rsidRPr="00195F61">
        <w:rPr>
          <w:sz w:val="23"/>
          <w:szCs w:val="23"/>
        </w:rPr>
        <w:t xml:space="preserve">. Years 4 and 5 will each get to perform an extra year group assembly after school in June as an end of year </w:t>
      </w:r>
      <w:r w:rsidR="00157272" w:rsidRPr="00195F61">
        <w:rPr>
          <w:sz w:val="23"/>
          <w:szCs w:val="23"/>
        </w:rPr>
        <w:t>review</w:t>
      </w:r>
      <w:r w:rsidR="005352A9" w:rsidRPr="00195F61">
        <w:rPr>
          <w:sz w:val="23"/>
          <w:szCs w:val="23"/>
        </w:rPr>
        <w:t>.</w:t>
      </w:r>
      <w:r w:rsidR="00285BD9">
        <w:rPr>
          <w:sz w:val="23"/>
          <w:szCs w:val="23"/>
        </w:rPr>
        <w:t xml:space="preserve"> Y6 will perform an end of year show as a finale to their time at Holly Park.</w:t>
      </w:r>
      <w:r w:rsidR="005352A9" w:rsidRPr="00195F61">
        <w:rPr>
          <w:sz w:val="23"/>
          <w:szCs w:val="23"/>
        </w:rPr>
        <w:t xml:space="preserve"> </w:t>
      </w:r>
      <w:r w:rsidRPr="00195F61">
        <w:rPr>
          <w:sz w:val="23"/>
          <w:szCs w:val="23"/>
        </w:rPr>
        <w:t xml:space="preserve"> We</w:t>
      </w:r>
      <w:r w:rsidR="0047382E" w:rsidRPr="00195F61">
        <w:rPr>
          <w:sz w:val="23"/>
          <w:szCs w:val="23"/>
        </w:rPr>
        <w:t xml:space="preserve"> </w:t>
      </w:r>
      <w:r w:rsidR="005352A9" w:rsidRPr="00195F61">
        <w:rPr>
          <w:sz w:val="23"/>
          <w:szCs w:val="23"/>
        </w:rPr>
        <w:t>continue to</w:t>
      </w:r>
      <w:r w:rsidRPr="00195F61">
        <w:rPr>
          <w:sz w:val="23"/>
          <w:szCs w:val="23"/>
        </w:rPr>
        <w:t xml:space="preserve"> </w:t>
      </w:r>
      <w:r w:rsidR="0047382E" w:rsidRPr="00195F61">
        <w:rPr>
          <w:sz w:val="23"/>
          <w:szCs w:val="23"/>
        </w:rPr>
        <w:t>ask you not to bring children under 1</w:t>
      </w:r>
      <w:r w:rsidR="00AA0CF9">
        <w:rPr>
          <w:sz w:val="23"/>
          <w:szCs w:val="23"/>
        </w:rPr>
        <w:t>2</w:t>
      </w:r>
      <w:r w:rsidR="00157272" w:rsidRPr="00195F61">
        <w:rPr>
          <w:sz w:val="23"/>
          <w:szCs w:val="23"/>
        </w:rPr>
        <w:t xml:space="preserve"> to watch the evening concerts</w:t>
      </w:r>
      <w:r w:rsidR="0047382E" w:rsidRPr="00195F61">
        <w:rPr>
          <w:sz w:val="23"/>
          <w:szCs w:val="23"/>
        </w:rPr>
        <w:t xml:space="preserve"> because we feel that they are either too young to appreciate and enjoy the shows (and therefore they get restless and noisy), or they have already had the opportuni</w:t>
      </w:r>
      <w:r w:rsidRPr="00195F61">
        <w:rPr>
          <w:sz w:val="23"/>
          <w:szCs w:val="23"/>
        </w:rPr>
        <w:t xml:space="preserve">ty to watch the show in school. </w:t>
      </w:r>
      <w:r w:rsidR="0047382E" w:rsidRPr="00195F61">
        <w:rPr>
          <w:sz w:val="23"/>
          <w:szCs w:val="23"/>
        </w:rPr>
        <w:t>If you are, however, unable to find childcare, then you are welcome to bring children to our matinee performances.</w:t>
      </w:r>
    </w:p>
    <w:p w:rsidR="002A2866" w:rsidRDefault="002A2866" w:rsidP="00A91392">
      <w:pPr>
        <w:rPr>
          <w:sz w:val="23"/>
          <w:szCs w:val="23"/>
        </w:rPr>
      </w:pPr>
    </w:p>
    <w:p w:rsidR="002A2866" w:rsidRPr="00484307" w:rsidRDefault="002A2866" w:rsidP="002A2866">
      <w:pPr>
        <w:pStyle w:val="Default"/>
      </w:pPr>
      <w:r w:rsidRPr="00484307">
        <w:t xml:space="preserve">We </w:t>
      </w:r>
      <w:r w:rsidR="00143D9C">
        <w:t xml:space="preserve">continue to </w:t>
      </w:r>
      <w:r w:rsidRPr="00484307">
        <w:t xml:space="preserve">have our own school dog at Holly Park. Poppy has now been coming into school for the whole of the last academic year and the children and staff love her. She even has her own dog blog on our website where you can find out about the week from her point of view. If you haven’t already – take a look! </w:t>
      </w:r>
    </w:p>
    <w:p w:rsidR="00195F61" w:rsidRPr="005C3CFD" w:rsidRDefault="00195F61" w:rsidP="00A91392">
      <w:pPr>
        <w:rPr>
          <w:sz w:val="16"/>
          <w:szCs w:val="16"/>
        </w:rPr>
      </w:pPr>
    </w:p>
    <w:p w:rsidR="005C3CFD" w:rsidRDefault="002E4B01" w:rsidP="005C3CFD">
      <w:r>
        <w:rPr>
          <w:sz w:val="23"/>
          <w:szCs w:val="23"/>
        </w:rPr>
        <w:t>At Holly Park we</w:t>
      </w:r>
      <w:r w:rsidR="00195F61" w:rsidRPr="00195F61">
        <w:rPr>
          <w:sz w:val="23"/>
          <w:szCs w:val="23"/>
        </w:rPr>
        <w:t xml:space="preserve"> have a code of conduct for ou</w:t>
      </w:r>
      <w:r w:rsidR="00285BD9">
        <w:rPr>
          <w:sz w:val="23"/>
          <w:szCs w:val="23"/>
        </w:rPr>
        <w:t xml:space="preserve">r pupils – ‘The Holly Park Way’. I would also like to remind you that we also have </w:t>
      </w:r>
      <w:r w:rsidR="00195F61" w:rsidRPr="00195F61">
        <w:rPr>
          <w:sz w:val="23"/>
          <w:szCs w:val="23"/>
        </w:rPr>
        <w:t xml:space="preserve">a Code of Conduct for parents while they are on school property. This is included in the ‘Meet the Teacher’ packs. </w:t>
      </w:r>
      <w:r w:rsidR="005C3CFD">
        <w:rPr>
          <w:sz w:val="23"/>
          <w:szCs w:val="23"/>
        </w:rPr>
        <w:t>I would be very grateful if you could p</w:t>
      </w:r>
      <w:r w:rsidR="00195F61" w:rsidRPr="00195F61">
        <w:rPr>
          <w:sz w:val="23"/>
          <w:szCs w:val="23"/>
        </w:rPr>
        <w:t>lease read it and abide by it.</w:t>
      </w:r>
      <w:r w:rsidR="005C3CFD">
        <w:rPr>
          <w:sz w:val="23"/>
          <w:szCs w:val="23"/>
        </w:rPr>
        <w:t xml:space="preserve"> </w:t>
      </w:r>
      <w:r w:rsidR="005C3CFD">
        <w:rPr>
          <w:rFonts w:cs="Arial"/>
        </w:rPr>
        <w:t>The parent code of conduct</w:t>
      </w:r>
      <w:r w:rsidR="005C3CFD">
        <w:t xml:space="preserve"> is also clearly displayed on our school website.</w:t>
      </w:r>
      <w:r w:rsidR="005C3CFD" w:rsidRPr="0077317C">
        <w:t xml:space="preserve"> The purpose of this </w:t>
      </w:r>
      <w:r w:rsidR="005C3CFD">
        <w:t>Code of Conduct</w:t>
      </w:r>
      <w:r w:rsidR="005C3CFD" w:rsidRPr="0077317C">
        <w:t xml:space="preserve"> is to provide a reminder to all parents, carers and visitors to our school about the expected conduct. This is so we can continue to flourish</w:t>
      </w:r>
      <w:r w:rsidR="005C3CFD">
        <w:t>,</w:t>
      </w:r>
      <w:r w:rsidR="005C3CFD" w:rsidRPr="0077317C">
        <w:t xml:space="preserve"> progress and achieve in an atmosphere of mutual understanding.</w:t>
      </w:r>
      <w:r w:rsidR="005C3CFD">
        <w:t xml:space="preserve"> </w:t>
      </w:r>
      <w:r w:rsidR="005C3CFD" w:rsidRPr="004F0D09">
        <w:t xml:space="preserve">At Holly Park we </w:t>
      </w:r>
      <w:r w:rsidR="005C3CFD">
        <w:t xml:space="preserve">cannot and </w:t>
      </w:r>
      <w:r w:rsidR="005C3CFD" w:rsidRPr="006C6283">
        <w:rPr>
          <w:u w:val="single"/>
        </w:rPr>
        <w:t>will not</w:t>
      </w:r>
      <w:r w:rsidR="005C3CFD" w:rsidRPr="004F0D09">
        <w:t xml:space="preserve"> tolerate </w:t>
      </w:r>
      <w:r w:rsidR="005C3CFD">
        <w:t>staff being shouted at or spoken to without courtesy and respect</w:t>
      </w:r>
      <w:r w:rsidR="005C3CFD" w:rsidRPr="004F0D09">
        <w:t>.</w:t>
      </w:r>
      <w:r w:rsidR="005C3CFD">
        <w:t xml:space="preserve"> May I remind you that all staff have a right to work in an environment free from abuse</w:t>
      </w:r>
      <w:r w:rsidR="00807B0A">
        <w:t xml:space="preserve"> which includes verbal abuse</w:t>
      </w:r>
      <w:r w:rsidR="005C3CFD">
        <w:t>.</w:t>
      </w:r>
      <w:r w:rsidR="00807B0A">
        <w:t xml:space="preserve"> Please speak to staff in a way that you would be happy to be spoken to yourself.</w:t>
      </w:r>
      <w:r w:rsidR="005C3CFD">
        <w:t xml:space="preserve"> The school governors very much support this view.</w:t>
      </w:r>
    </w:p>
    <w:p w:rsidR="00105AF4" w:rsidRDefault="00105AF4" w:rsidP="005C3CFD"/>
    <w:p w:rsidR="00105AF4" w:rsidRPr="00105AF4" w:rsidRDefault="00105AF4" w:rsidP="005C3CFD">
      <w:r>
        <w:rPr>
          <w:rFonts w:cs="Arial"/>
          <w:lang w:val="en-US"/>
        </w:rPr>
        <w:t>On t</w:t>
      </w:r>
      <w:r w:rsidRPr="00105AF4">
        <w:rPr>
          <w:rFonts w:cs="Arial"/>
          <w:lang w:val="en-US"/>
        </w:rPr>
        <w:t>he 25</w:t>
      </w:r>
      <w:r w:rsidRPr="00105AF4">
        <w:rPr>
          <w:rFonts w:cs="Arial"/>
          <w:vertAlign w:val="superscript"/>
          <w:lang w:val="en-US"/>
        </w:rPr>
        <w:t>th</w:t>
      </w:r>
      <w:r w:rsidRPr="00105AF4">
        <w:rPr>
          <w:rFonts w:cs="Arial"/>
          <w:lang w:val="en-US"/>
        </w:rPr>
        <w:t xml:space="preserve"> May 2018 </w:t>
      </w:r>
      <w:r>
        <w:rPr>
          <w:rFonts w:cs="Arial"/>
          <w:lang w:val="en-US"/>
        </w:rPr>
        <w:t>the UK saw</w:t>
      </w:r>
      <w:r w:rsidRPr="00105AF4">
        <w:rPr>
          <w:rFonts w:cs="Arial"/>
          <w:lang w:val="en-US"/>
        </w:rPr>
        <w:t xml:space="preserve"> the enforcement of the General Data Protection Regulation (GDPR). The GDPR replace</w:t>
      </w:r>
      <w:r>
        <w:rPr>
          <w:rFonts w:cs="Arial"/>
          <w:lang w:val="en-US"/>
        </w:rPr>
        <w:t>d</w:t>
      </w:r>
      <w:r w:rsidRPr="00105AF4">
        <w:rPr>
          <w:rFonts w:cs="Arial"/>
          <w:lang w:val="en-US"/>
        </w:rPr>
        <w:t xml:space="preserve"> the Data Protection Act 1998 and is designed to strengthen the safety and security of all data held within an organisation, and make sure processing and storage procedures are consistent. Before you give consent to anything, it is vital that you have read and understood the </w:t>
      </w:r>
      <w:r>
        <w:rPr>
          <w:rFonts w:cs="Arial"/>
          <w:lang w:val="en-US"/>
        </w:rPr>
        <w:t xml:space="preserve">school </w:t>
      </w:r>
      <w:r w:rsidRPr="00105AF4">
        <w:rPr>
          <w:rFonts w:cs="Arial"/>
          <w:lang w:val="en-US"/>
        </w:rPr>
        <w:t>privacy notice, as the school wants to ensure that you understand what we are doing with your data and that you know we are acting legally. The Privacy notice is inside this pack and is also accessible all year round on the school website.</w:t>
      </w:r>
    </w:p>
    <w:p w:rsidR="0047382E" w:rsidRPr="005C3CFD" w:rsidRDefault="0047382E" w:rsidP="00A91392">
      <w:pPr>
        <w:rPr>
          <w:sz w:val="16"/>
          <w:szCs w:val="16"/>
        </w:rPr>
      </w:pPr>
    </w:p>
    <w:p w:rsidR="0047382E" w:rsidRPr="00195F61" w:rsidRDefault="003C69F9" w:rsidP="00A91392">
      <w:pPr>
        <w:rPr>
          <w:sz w:val="23"/>
          <w:szCs w:val="23"/>
        </w:rPr>
      </w:pPr>
      <w:r w:rsidRPr="00195F61">
        <w:rPr>
          <w:sz w:val="23"/>
          <w:szCs w:val="23"/>
        </w:rPr>
        <w:t xml:space="preserve">The year has begun on a very happy and positive note. </w:t>
      </w:r>
      <w:r w:rsidR="0047382E" w:rsidRPr="00195F61">
        <w:rPr>
          <w:sz w:val="23"/>
          <w:szCs w:val="23"/>
        </w:rPr>
        <w:t>We ar</w:t>
      </w:r>
      <w:r w:rsidR="005352A9" w:rsidRPr="00195F61">
        <w:rPr>
          <w:sz w:val="23"/>
          <w:szCs w:val="23"/>
        </w:rPr>
        <w:t>e all looking forward to a</w:t>
      </w:r>
      <w:r w:rsidR="0047382E" w:rsidRPr="00195F61">
        <w:rPr>
          <w:sz w:val="23"/>
          <w:szCs w:val="23"/>
        </w:rPr>
        <w:t xml:space="preserve"> successful year at Holly Park. </w:t>
      </w:r>
      <w:r w:rsidR="005352A9" w:rsidRPr="00195F61">
        <w:rPr>
          <w:sz w:val="23"/>
          <w:szCs w:val="23"/>
        </w:rPr>
        <w:t>I</w:t>
      </w:r>
      <w:r w:rsidR="0047382E" w:rsidRPr="00195F61">
        <w:rPr>
          <w:sz w:val="23"/>
          <w:szCs w:val="23"/>
        </w:rPr>
        <w:t xml:space="preserve"> look forward to seeing you on the gate </w:t>
      </w:r>
      <w:r w:rsidR="0068333C">
        <w:rPr>
          <w:sz w:val="23"/>
          <w:szCs w:val="23"/>
        </w:rPr>
        <w:t>at the start of the school day</w:t>
      </w:r>
      <w:r w:rsidR="0047382E" w:rsidRPr="00195F61">
        <w:rPr>
          <w:sz w:val="23"/>
          <w:szCs w:val="23"/>
        </w:rPr>
        <w:t>, and at the many events throughout the year.</w:t>
      </w:r>
      <w:r w:rsidR="00B6052C">
        <w:rPr>
          <w:sz w:val="23"/>
          <w:szCs w:val="23"/>
        </w:rPr>
        <w:t xml:space="preserve"> Thank you for your continued support.</w:t>
      </w:r>
    </w:p>
    <w:p w:rsidR="00F733E6" w:rsidRPr="00195F61" w:rsidRDefault="00F733E6" w:rsidP="00A91392">
      <w:pPr>
        <w:rPr>
          <w:sz w:val="23"/>
          <w:szCs w:val="23"/>
        </w:rPr>
      </w:pPr>
    </w:p>
    <w:p w:rsidR="004D40B5" w:rsidRPr="00195F61" w:rsidRDefault="00F733E6" w:rsidP="00A91392">
      <w:pPr>
        <w:rPr>
          <w:sz w:val="23"/>
          <w:szCs w:val="23"/>
        </w:rPr>
      </w:pPr>
      <w:r w:rsidRPr="00195F61">
        <w:rPr>
          <w:sz w:val="23"/>
          <w:szCs w:val="23"/>
        </w:rPr>
        <w:t>Yours sincerely,</w:t>
      </w:r>
    </w:p>
    <w:p w:rsidR="007E16DE" w:rsidRPr="00195F61" w:rsidRDefault="007E16DE" w:rsidP="00A91392">
      <w:pPr>
        <w:rPr>
          <w:sz w:val="23"/>
          <w:szCs w:val="23"/>
        </w:rPr>
      </w:pPr>
    </w:p>
    <w:p w:rsidR="007E16DE" w:rsidRPr="00195F61" w:rsidRDefault="00461555" w:rsidP="00A91392">
      <w:pPr>
        <w:rPr>
          <w:sz w:val="23"/>
          <w:szCs w:val="23"/>
        </w:rPr>
      </w:pPr>
      <w:r w:rsidRPr="00195F61">
        <w:rPr>
          <w:noProof/>
          <w:sz w:val="23"/>
          <w:szCs w:val="23"/>
        </w:rPr>
        <w:pict>
          <v:shape id="Picture 4" o:spid="_x0000_i1026" type="#_x0000_t75" alt="Ann Pelham" style="width:126.75pt;height:76.5pt;visibility:visible">
            <v:imagedata r:id="rId9" o:title="Ann Pelham"/>
          </v:shape>
        </w:pict>
      </w:r>
    </w:p>
    <w:p w:rsidR="004D40B5" w:rsidRPr="00195F61" w:rsidRDefault="004D40B5" w:rsidP="00A91392">
      <w:pPr>
        <w:rPr>
          <w:sz w:val="23"/>
          <w:szCs w:val="23"/>
        </w:rPr>
      </w:pPr>
    </w:p>
    <w:p w:rsidR="004D40B5" w:rsidRPr="00195F61" w:rsidRDefault="004D40B5" w:rsidP="00A91392">
      <w:pPr>
        <w:rPr>
          <w:sz w:val="23"/>
          <w:szCs w:val="23"/>
        </w:rPr>
      </w:pPr>
      <w:r w:rsidRPr="00195F61">
        <w:rPr>
          <w:sz w:val="23"/>
          <w:szCs w:val="23"/>
        </w:rPr>
        <w:t>Ann Pelham</w:t>
      </w:r>
    </w:p>
    <w:p w:rsidR="004D40B5" w:rsidRPr="00195F61" w:rsidRDefault="004D40B5" w:rsidP="00A91392">
      <w:pPr>
        <w:rPr>
          <w:sz w:val="23"/>
          <w:szCs w:val="23"/>
        </w:rPr>
      </w:pPr>
      <w:r w:rsidRPr="00195F61">
        <w:rPr>
          <w:sz w:val="23"/>
          <w:szCs w:val="23"/>
        </w:rPr>
        <w:t>Head Teacher</w:t>
      </w:r>
    </w:p>
    <w:sectPr w:rsidR="004D40B5" w:rsidRPr="00195F61" w:rsidSect="007D756C">
      <w:footerReference w:type="default" r:id="rId10"/>
      <w:pgSz w:w="11906" w:h="16838" w:code="9"/>
      <w:pgMar w:top="567"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9A" w:rsidRDefault="008F6C9A">
      <w:r>
        <w:separator/>
      </w:r>
    </w:p>
  </w:endnote>
  <w:endnote w:type="continuationSeparator" w:id="0">
    <w:p w:rsidR="008F6C9A" w:rsidRDefault="008F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004" w:rsidRPr="005A37D3" w:rsidRDefault="00DF5004" w:rsidP="005A37D3">
    <w:pPr>
      <w:jc w:val="center"/>
    </w:pPr>
  </w:p>
  <w:p w:rsidR="00DF5004" w:rsidRDefault="00DF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9A" w:rsidRDefault="008F6C9A">
      <w:r>
        <w:separator/>
      </w:r>
    </w:p>
  </w:footnote>
  <w:footnote w:type="continuationSeparator" w:id="0">
    <w:p w:rsidR="008F6C9A" w:rsidRDefault="008F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3B2"/>
    <w:multiLevelType w:val="hybridMultilevel"/>
    <w:tmpl w:val="B956CA14"/>
    <w:lvl w:ilvl="0" w:tplc="EDAEEFFE">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A59B2"/>
    <w:multiLevelType w:val="hybridMultilevel"/>
    <w:tmpl w:val="AC1E6D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7CE254B"/>
    <w:multiLevelType w:val="hybridMultilevel"/>
    <w:tmpl w:val="A948C370"/>
    <w:lvl w:ilvl="0" w:tplc="035051A2">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5019D"/>
    <w:multiLevelType w:val="multilevel"/>
    <w:tmpl w:val="A6742096"/>
    <w:lvl w:ilvl="0">
      <w:start w:val="1"/>
      <w:numFmt w:val="bullet"/>
      <w:lvlText w:val=""/>
      <w:lvlJc w:val="left"/>
      <w:pPr>
        <w:tabs>
          <w:tab w:val="num" w:pos="567"/>
        </w:tabs>
        <w:ind w:left="56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B4C59"/>
    <w:multiLevelType w:val="hybridMultilevel"/>
    <w:tmpl w:val="604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72B4E"/>
    <w:multiLevelType w:val="multilevel"/>
    <w:tmpl w:val="2FECC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07475"/>
    <w:multiLevelType w:val="multilevel"/>
    <w:tmpl w:val="F79E2158"/>
    <w:lvl w:ilvl="0">
      <w:start w:val="1"/>
      <w:numFmt w:val="bullet"/>
      <w:lvlText w:val=""/>
      <w:lvlJc w:val="left"/>
      <w:pPr>
        <w:tabs>
          <w:tab w:val="num" w:pos="567"/>
        </w:tabs>
        <w:ind w:left="56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F41C6"/>
    <w:multiLevelType w:val="hybridMultilevel"/>
    <w:tmpl w:val="F79E2158"/>
    <w:lvl w:ilvl="0" w:tplc="A7167C42">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38173A"/>
    <w:multiLevelType w:val="hybridMultilevel"/>
    <w:tmpl w:val="A6742096"/>
    <w:lvl w:ilvl="0" w:tplc="A7167C42">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6"/>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808"/>
    <w:rsid w:val="00024333"/>
    <w:rsid w:val="00054D3E"/>
    <w:rsid w:val="00071325"/>
    <w:rsid w:val="0009515E"/>
    <w:rsid w:val="000B5942"/>
    <w:rsid w:val="000F0799"/>
    <w:rsid w:val="00105AF4"/>
    <w:rsid w:val="001123B4"/>
    <w:rsid w:val="00115838"/>
    <w:rsid w:val="00137EAF"/>
    <w:rsid w:val="00143D9C"/>
    <w:rsid w:val="00157272"/>
    <w:rsid w:val="00172261"/>
    <w:rsid w:val="00175C89"/>
    <w:rsid w:val="00190886"/>
    <w:rsid w:val="00195F61"/>
    <w:rsid w:val="001A6FF4"/>
    <w:rsid w:val="001B3017"/>
    <w:rsid w:val="001D2E3B"/>
    <w:rsid w:val="001F4827"/>
    <w:rsid w:val="00212061"/>
    <w:rsid w:val="00216B33"/>
    <w:rsid w:val="00220A3C"/>
    <w:rsid w:val="002213F3"/>
    <w:rsid w:val="0022794A"/>
    <w:rsid w:val="002439FB"/>
    <w:rsid w:val="00252DB4"/>
    <w:rsid w:val="00261417"/>
    <w:rsid w:val="00265E9C"/>
    <w:rsid w:val="00281CAD"/>
    <w:rsid w:val="00285BD9"/>
    <w:rsid w:val="002A2866"/>
    <w:rsid w:val="002B669B"/>
    <w:rsid w:val="002D1927"/>
    <w:rsid w:val="002E4B01"/>
    <w:rsid w:val="002F2BD7"/>
    <w:rsid w:val="00320BF5"/>
    <w:rsid w:val="00331337"/>
    <w:rsid w:val="00344006"/>
    <w:rsid w:val="00366B19"/>
    <w:rsid w:val="0038160C"/>
    <w:rsid w:val="003A197B"/>
    <w:rsid w:val="003B30DF"/>
    <w:rsid w:val="003B4FB1"/>
    <w:rsid w:val="003C69F9"/>
    <w:rsid w:val="003C6D54"/>
    <w:rsid w:val="003E0C09"/>
    <w:rsid w:val="003E295B"/>
    <w:rsid w:val="003F44C0"/>
    <w:rsid w:val="00416C0E"/>
    <w:rsid w:val="004253DF"/>
    <w:rsid w:val="00451CF8"/>
    <w:rsid w:val="00461555"/>
    <w:rsid w:val="00466909"/>
    <w:rsid w:val="0047382E"/>
    <w:rsid w:val="00484307"/>
    <w:rsid w:val="004923A5"/>
    <w:rsid w:val="004969E6"/>
    <w:rsid w:val="004A0C9A"/>
    <w:rsid w:val="004D347A"/>
    <w:rsid w:val="004D3AA3"/>
    <w:rsid w:val="004D40B5"/>
    <w:rsid w:val="004D7A39"/>
    <w:rsid w:val="004E5EC6"/>
    <w:rsid w:val="005030C0"/>
    <w:rsid w:val="00525DDE"/>
    <w:rsid w:val="00531E5F"/>
    <w:rsid w:val="005352A9"/>
    <w:rsid w:val="00576565"/>
    <w:rsid w:val="00585A9C"/>
    <w:rsid w:val="005A37D3"/>
    <w:rsid w:val="005C3CFD"/>
    <w:rsid w:val="005D5156"/>
    <w:rsid w:val="005E03FE"/>
    <w:rsid w:val="005E4E26"/>
    <w:rsid w:val="005F5EA2"/>
    <w:rsid w:val="00627A00"/>
    <w:rsid w:val="006356B6"/>
    <w:rsid w:val="00651E5D"/>
    <w:rsid w:val="00653A93"/>
    <w:rsid w:val="0066264C"/>
    <w:rsid w:val="0068333C"/>
    <w:rsid w:val="00686F57"/>
    <w:rsid w:val="006B51EE"/>
    <w:rsid w:val="006C2005"/>
    <w:rsid w:val="006C46C6"/>
    <w:rsid w:val="006D7E17"/>
    <w:rsid w:val="0070790E"/>
    <w:rsid w:val="00713D83"/>
    <w:rsid w:val="00732766"/>
    <w:rsid w:val="0075649E"/>
    <w:rsid w:val="007713D5"/>
    <w:rsid w:val="00774901"/>
    <w:rsid w:val="007B7B82"/>
    <w:rsid w:val="007D756C"/>
    <w:rsid w:val="007E16DE"/>
    <w:rsid w:val="007E3844"/>
    <w:rsid w:val="007F7921"/>
    <w:rsid w:val="00801F22"/>
    <w:rsid w:val="00804D33"/>
    <w:rsid w:val="00807B0A"/>
    <w:rsid w:val="00824D34"/>
    <w:rsid w:val="008443EB"/>
    <w:rsid w:val="008449FA"/>
    <w:rsid w:val="00853819"/>
    <w:rsid w:val="008A0506"/>
    <w:rsid w:val="008B5C40"/>
    <w:rsid w:val="008B676C"/>
    <w:rsid w:val="008F6C9A"/>
    <w:rsid w:val="00944983"/>
    <w:rsid w:val="0099366F"/>
    <w:rsid w:val="009A05ED"/>
    <w:rsid w:val="009B54CC"/>
    <w:rsid w:val="009C13BF"/>
    <w:rsid w:val="009F0D73"/>
    <w:rsid w:val="00A03DBB"/>
    <w:rsid w:val="00A05472"/>
    <w:rsid w:val="00A13F5F"/>
    <w:rsid w:val="00A224D3"/>
    <w:rsid w:val="00A27F7E"/>
    <w:rsid w:val="00A32A95"/>
    <w:rsid w:val="00A338EE"/>
    <w:rsid w:val="00A36393"/>
    <w:rsid w:val="00A406A3"/>
    <w:rsid w:val="00A80ED1"/>
    <w:rsid w:val="00A91392"/>
    <w:rsid w:val="00AA0CF9"/>
    <w:rsid w:val="00AB05F0"/>
    <w:rsid w:val="00AD02C7"/>
    <w:rsid w:val="00AE1A12"/>
    <w:rsid w:val="00B00C00"/>
    <w:rsid w:val="00B216BC"/>
    <w:rsid w:val="00B25810"/>
    <w:rsid w:val="00B3781A"/>
    <w:rsid w:val="00B6052C"/>
    <w:rsid w:val="00B70DD9"/>
    <w:rsid w:val="00BA771F"/>
    <w:rsid w:val="00BB0013"/>
    <w:rsid w:val="00BC4639"/>
    <w:rsid w:val="00BC57B8"/>
    <w:rsid w:val="00BD2B62"/>
    <w:rsid w:val="00BD6784"/>
    <w:rsid w:val="00BD7808"/>
    <w:rsid w:val="00BF3F1E"/>
    <w:rsid w:val="00BF6A07"/>
    <w:rsid w:val="00C05ECE"/>
    <w:rsid w:val="00C166D8"/>
    <w:rsid w:val="00C20C4E"/>
    <w:rsid w:val="00C317F8"/>
    <w:rsid w:val="00C368A9"/>
    <w:rsid w:val="00C47A01"/>
    <w:rsid w:val="00C516D2"/>
    <w:rsid w:val="00C56A67"/>
    <w:rsid w:val="00C8635A"/>
    <w:rsid w:val="00CB60A9"/>
    <w:rsid w:val="00CC5815"/>
    <w:rsid w:val="00CD3D79"/>
    <w:rsid w:val="00CE6A11"/>
    <w:rsid w:val="00D0375D"/>
    <w:rsid w:val="00D04457"/>
    <w:rsid w:val="00D24E1F"/>
    <w:rsid w:val="00D8611F"/>
    <w:rsid w:val="00DE60F2"/>
    <w:rsid w:val="00DF5004"/>
    <w:rsid w:val="00E00677"/>
    <w:rsid w:val="00E06A1D"/>
    <w:rsid w:val="00E166BA"/>
    <w:rsid w:val="00E56076"/>
    <w:rsid w:val="00E57478"/>
    <w:rsid w:val="00E57DA8"/>
    <w:rsid w:val="00EE0ABA"/>
    <w:rsid w:val="00EF7D84"/>
    <w:rsid w:val="00F10B37"/>
    <w:rsid w:val="00F24C04"/>
    <w:rsid w:val="00F33F74"/>
    <w:rsid w:val="00F5229A"/>
    <w:rsid w:val="00F66536"/>
    <w:rsid w:val="00F733E6"/>
    <w:rsid w:val="00F80AB0"/>
    <w:rsid w:val="00F90E35"/>
    <w:rsid w:val="00F92EC9"/>
    <w:rsid w:val="00F95F93"/>
    <w:rsid w:val="00FA3C55"/>
    <w:rsid w:val="00FD056F"/>
    <w:rsid w:val="00FD2281"/>
    <w:rsid w:val="00FD3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98A977-265A-4B87-8775-25E1C6F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D79"/>
    <w:rPr>
      <w:rFonts w:ascii="Gill Sans MT" w:hAnsi="Gill Sans MT"/>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7808"/>
    <w:rPr>
      <w:color w:val="0000FF"/>
      <w:u w:val="single"/>
    </w:rPr>
  </w:style>
  <w:style w:type="paragraph" w:styleId="BalloonText">
    <w:name w:val="Balloon Text"/>
    <w:basedOn w:val="Normal"/>
    <w:semiHidden/>
    <w:rsid w:val="00D04457"/>
    <w:rPr>
      <w:rFonts w:ascii="Tahoma" w:hAnsi="Tahoma" w:cs="Tahoma"/>
      <w:sz w:val="16"/>
      <w:szCs w:val="16"/>
    </w:rPr>
  </w:style>
  <w:style w:type="paragraph" w:styleId="Header">
    <w:name w:val="header"/>
    <w:basedOn w:val="Normal"/>
    <w:rsid w:val="005A37D3"/>
    <w:pPr>
      <w:tabs>
        <w:tab w:val="center" w:pos="4153"/>
        <w:tab w:val="right" w:pos="8306"/>
      </w:tabs>
    </w:pPr>
  </w:style>
  <w:style w:type="paragraph" w:styleId="Footer">
    <w:name w:val="footer"/>
    <w:basedOn w:val="Normal"/>
    <w:rsid w:val="005A37D3"/>
    <w:pPr>
      <w:tabs>
        <w:tab w:val="center" w:pos="4153"/>
        <w:tab w:val="right" w:pos="8306"/>
      </w:tabs>
    </w:pPr>
  </w:style>
  <w:style w:type="paragraph" w:customStyle="1" w:styleId="Default">
    <w:name w:val="Default"/>
    <w:rsid w:val="00B00C00"/>
    <w:pPr>
      <w:autoSpaceDE w:val="0"/>
      <w:autoSpaceDN w:val="0"/>
      <w:adjustRightInd w:val="0"/>
    </w:pPr>
    <w:rPr>
      <w:rFonts w:ascii="Gill Sans MT" w:hAnsi="Gill Sans MT" w:cs="Gill Sans MT"/>
      <w:color w:val="000000"/>
      <w:sz w:val="24"/>
      <w:szCs w:val="24"/>
    </w:rPr>
  </w:style>
  <w:style w:type="paragraph" w:customStyle="1" w:styleId="Body1">
    <w:name w:val="Body 1"/>
    <w:rsid w:val="002D1927"/>
    <w:rPr>
      <w:rFonts w:ascii="Helvetica" w:eastAsia="Arial Unicode MS" w:hAnsi="Helvetica"/>
      <w:color w:val="000000"/>
      <w:sz w:val="24"/>
    </w:rPr>
  </w:style>
  <w:style w:type="character" w:styleId="Strong">
    <w:name w:val="Strong"/>
    <w:uiPriority w:val="22"/>
    <w:qFormat/>
    <w:rsid w:val="005E4E26"/>
    <w:rPr>
      <w:b/>
      <w:bCs/>
    </w:rPr>
  </w:style>
  <w:style w:type="character" w:customStyle="1" w:styleId="apple-converted-space">
    <w:name w:val="apple-converted-space"/>
    <w:basedOn w:val="DefaultParagraphFont"/>
    <w:rsid w:val="00F10B37"/>
  </w:style>
  <w:style w:type="table" w:styleId="TableGrid">
    <w:name w:val="Table Grid"/>
    <w:basedOn w:val="TableNormal"/>
    <w:uiPriority w:val="59"/>
    <w:rsid w:val="00B216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29548">
      <w:bodyDiv w:val="1"/>
      <w:marLeft w:val="0"/>
      <w:marRight w:val="0"/>
      <w:marTop w:val="0"/>
      <w:marBottom w:val="0"/>
      <w:divBdr>
        <w:top w:val="none" w:sz="0" w:space="0" w:color="auto"/>
        <w:left w:val="none" w:sz="0" w:space="0" w:color="auto"/>
        <w:bottom w:val="none" w:sz="0" w:space="0" w:color="auto"/>
        <w:right w:val="none" w:sz="0" w:space="0" w:color="auto"/>
      </w:divBdr>
      <w:divsChild>
        <w:div w:id="981350899">
          <w:marLeft w:val="0"/>
          <w:marRight w:val="0"/>
          <w:marTop w:val="240"/>
          <w:marBottom w:val="0"/>
          <w:divBdr>
            <w:top w:val="none" w:sz="0" w:space="0" w:color="auto"/>
            <w:left w:val="none" w:sz="0" w:space="0" w:color="auto"/>
            <w:bottom w:val="none" w:sz="0" w:space="0" w:color="auto"/>
            <w:right w:val="none" w:sz="0" w:space="0" w:color="auto"/>
          </w:divBdr>
          <w:divsChild>
            <w:div w:id="1160317097">
              <w:marLeft w:val="0"/>
              <w:marRight w:val="0"/>
              <w:marTop w:val="0"/>
              <w:marBottom w:val="0"/>
              <w:divBdr>
                <w:top w:val="none" w:sz="0" w:space="0" w:color="auto"/>
                <w:left w:val="none" w:sz="0" w:space="0" w:color="auto"/>
                <w:bottom w:val="none" w:sz="0" w:space="0" w:color="auto"/>
                <w:right w:val="none" w:sz="0" w:space="0" w:color="auto"/>
              </w:divBdr>
              <w:divsChild>
                <w:div w:id="1899317822">
                  <w:marLeft w:val="0"/>
                  <w:marRight w:val="-2880"/>
                  <w:marTop w:val="0"/>
                  <w:marBottom w:val="0"/>
                  <w:divBdr>
                    <w:top w:val="none" w:sz="0" w:space="0" w:color="auto"/>
                    <w:left w:val="none" w:sz="0" w:space="0" w:color="auto"/>
                    <w:bottom w:val="none" w:sz="0" w:space="0" w:color="auto"/>
                    <w:right w:val="none" w:sz="0" w:space="0" w:color="auto"/>
                  </w:divBdr>
                  <w:divsChild>
                    <w:div w:id="523206197">
                      <w:marLeft w:val="240"/>
                      <w:marRight w:val="3360"/>
                      <w:marTop w:val="0"/>
                      <w:marBottom w:val="432"/>
                      <w:divBdr>
                        <w:top w:val="none" w:sz="0" w:space="0" w:color="auto"/>
                        <w:left w:val="none" w:sz="0" w:space="0" w:color="auto"/>
                        <w:bottom w:val="none" w:sz="0" w:space="0" w:color="auto"/>
                        <w:right w:val="none" w:sz="0" w:space="0" w:color="auto"/>
                      </w:divBdr>
                      <w:divsChild>
                        <w:div w:id="212278154">
                          <w:marLeft w:val="0"/>
                          <w:marRight w:val="0"/>
                          <w:marTop w:val="0"/>
                          <w:marBottom w:val="0"/>
                          <w:divBdr>
                            <w:top w:val="none" w:sz="0" w:space="0" w:color="auto"/>
                            <w:left w:val="none" w:sz="0" w:space="0" w:color="auto"/>
                            <w:bottom w:val="none" w:sz="0" w:space="0" w:color="auto"/>
                            <w:right w:val="none" w:sz="0" w:space="0" w:color="auto"/>
                          </w:divBdr>
                          <w:divsChild>
                            <w:div w:id="485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71250">
      <w:bodyDiv w:val="1"/>
      <w:marLeft w:val="0"/>
      <w:marRight w:val="0"/>
      <w:marTop w:val="0"/>
      <w:marBottom w:val="0"/>
      <w:divBdr>
        <w:top w:val="none" w:sz="0" w:space="0" w:color="auto"/>
        <w:left w:val="none" w:sz="0" w:space="0" w:color="auto"/>
        <w:bottom w:val="none" w:sz="0" w:space="0" w:color="auto"/>
        <w:right w:val="none" w:sz="0" w:space="0" w:color="auto"/>
      </w:divBdr>
      <w:divsChild>
        <w:div w:id="186218872">
          <w:marLeft w:val="0"/>
          <w:marRight w:val="0"/>
          <w:marTop w:val="0"/>
          <w:marBottom w:val="0"/>
          <w:divBdr>
            <w:top w:val="none" w:sz="0" w:space="0" w:color="auto"/>
            <w:left w:val="none" w:sz="0" w:space="0" w:color="auto"/>
            <w:bottom w:val="none" w:sz="0" w:space="0" w:color="auto"/>
            <w:right w:val="none" w:sz="0" w:space="0" w:color="auto"/>
          </w:divBdr>
        </w:div>
        <w:div w:id="337388223">
          <w:marLeft w:val="0"/>
          <w:marRight w:val="0"/>
          <w:marTop w:val="0"/>
          <w:marBottom w:val="0"/>
          <w:divBdr>
            <w:top w:val="none" w:sz="0" w:space="0" w:color="auto"/>
            <w:left w:val="none" w:sz="0" w:space="0" w:color="auto"/>
            <w:bottom w:val="none" w:sz="0" w:space="0" w:color="auto"/>
            <w:right w:val="none" w:sz="0" w:space="0" w:color="auto"/>
          </w:divBdr>
        </w:div>
        <w:div w:id="659115155">
          <w:marLeft w:val="0"/>
          <w:marRight w:val="0"/>
          <w:marTop w:val="0"/>
          <w:marBottom w:val="0"/>
          <w:divBdr>
            <w:top w:val="none" w:sz="0" w:space="0" w:color="auto"/>
            <w:left w:val="none" w:sz="0" w:space="0" w:color="auto"/>
            <w:bottom w:val="none" w:sz="0" w:space="0" w:color="auto"/>
            <w:right w:val="none" w:sz="0" w:space="0" w:color="auto"/>
          </w:divBdr>
        </w:div>
        <w:div w:id="686252752">
          <w:marLeft w:val="0"/>
          <w:marRight w:val="0"/>
          <w:marTop w:val="0"/>
          <w:marBottom w:val="0"/>
          <w:divBdr>
            <w:top w:val="none" w:sz="0" w:space="0" w:color="auto"/>
            <w:left w:val="none" w:sz="0" w:space="0" w:color="auto"/>
            <w:bottom w:val="none" w:sz="0" w:space="0" w:color="auto"/>
            <w:right w:val="none" w:sz="0" w:space="0" w:color="auto"/>
          </w:divBdr>
        </w:div>
        <w:div w:id="818032546">
          <w:marLeft w:val="0"/>
          <w:marRight w:val="0"/>
          <w:marTop w:val="0"/>
          <w:marBottom w:val="0"/>
          <w:divBdr>
            <w:top w:val="none" w:sz="0" w:space="0" w:color="auto"/>
            <w:left w:val="none" w:sz="0" w:space="0" w:color="auto"/>
            <w:bottom w:val="none" w:sz="0" w:space="0" w:color="auto"/>
            <w:right w:val="none" w:sz="0" w:space="0" w:color="auto"/>
          </w:divBdr>
        </w:div>
        <w:div w:id="819540425">
          <w:marLeft w:val="0"/>
          <w:marRight w:val="0"/>
          <w:marTop w:val="0"/>
          <w:marBottom w:val="0"/>
          <w:divBdr>
            <w:top w:val="none" w:sz="0" w:space="0" w:color="auto"/>
            <w:left w:val="none" w:sz="0" w:space="0" w:color="auto"/>
            <w:bottom w:val="none" w:sz="0" w:space="0" w:color="auto"/>
            <w:right w:val="none" w:sz="0" w:space="0" w:color="auto"/>
          </w:divBdr>
        </w:div>
        <w:div w:id="933786469">
          <w:marLeft w:val="0"/>
          <w:marRight w:val="0"/>
          <w:marTop w:val="0"/>
          <w:marBottom w:val="0"/>
          <w:divBdr>
            <w:top w:val="none" w:sz="0" w:space="0" w:color="auto"/>
            <w:left w:val="none" w:sz="0" w:space="0" w:color="auto"/>
            <w:bottom w:val="none" w:sz="0" w:space="0" w:color="auto"/>
            <w:right w:val="none" w:sz="0" w:space="0" w:color="auto"/>
          </w:divBdr>
        </w:div>
        <w:div w:id="1242720486">
          <w:marLeft w:val="0"/>
          <w:marRight w:val="0"/>
          <w:marTop w:val="0"/>
          <w:marBottom w:val="0"/>
          <w:divBdr>
            <w:top w:val="none" w:sz="0" w:space="0" w:color="auto"/>
            <w:left w:val="none" w:sz="0" w:space="0" w:color="auto"/>
            <w:bottom w:val="none" w:sz="0" w:space="0" w:color="auto"/>
            <w:right w:val="none" w:sz="0" w:space="0" w:color="auto"/>
          </w:divBdr>
        </w:div>
        <w:div w:id="1302996640">
          <w:marLeft w:val="0"/>
          <w:marRight w:val="0"/>
          <w:marTop w:val="0"/>
          <w:marBottom w:val="0"/>
          <w:divBdr>
            <w:top w:val="none" w:sz="0" w:space="0" w:color="auto"/>
            <w:left w:val="none" w:sz="0" w:space="0" w:color="auto"/>
            <w:bottom w:val="none" w:sz="0" w:space="0" w:color="auto"/>
            <w:right w:val="none" w:sz="0" w:space="0" w:color="auto"/>
          </w:divBdr>
        </w:div>
        <w:div w:id="1472091098">
          <w:marLeft w:val="0"/>
          <w:marRight w:val="0"/>
          <w:marTop w:val="0"/>
          <w:marBottom w:val="0"/>
          <w:divBdr>
            <w:top w:val="none" w:sz="0" w:space="0" w:color="auto"/>
            <w:left w:val="none" w:sz="0" w:space="0" w:color="auto"/>
            <w:bottom w:val="none" w:sz="0" w:space="0" w:color="auto"/>
            <w:right w:val="none" w:sz="0" w:space="0" w:color="auto"/>
          </w:divBdr>
        </w:div>
        <w:div w:id="1547251698">
          <w:marLeft w:val="0"/>
          <w:marRight w:val="0"/>
          <w:marTop w:val="0"/>
          <w:marBottom w:val="0"/>
          <w:divBdr>
            <w:top w:val="none" w:sz="0" w:space="0" w:color="auto"/>
            <w:left w:val="none" w:sz="0" w:space="0" w:color="auto"/>
            <w:bottom w:val="none" w:sz="0" w:space="0" w:color="auto"/>
            <w:right w:val="none" w:sz="0" w:space="0" w:color="auto"/>
          </w:divBdr>
        </w:div>
        <w:div w:id="1578050411">
          <w:marLeft w:val="0"/>
          <w:marRight w:val="0"/>
          <w:marTop w:val="0"/>
          <w:marBottom w:val="0"/>
          <w:divBdr>
            <w:top w:val="none" w:sz="0" w:space="0" w:color="auto"/>
            <w:left w:val="none" w:sz="0" w:space="0" w:color="auto"/>
            <w:bottom w:val="none" w:sz="0" w:space="0" w:color="auto"/>
            <w:right w:val="none" w:sz="0" w:space="0" w:color="auto"/>
          </w:divBdr>
        </w:div>
        <w:div w:id="1692486654">
          <w:marLeft w:val="0"/>
          <w:marRight w:val="0"/>
          <w:marTop w:val="0"/>
          <w:marBottom w:val="0"/>
          <w:divBdr>
            <w:top w:val="none" w:sz="0" w:space="0" w:color="auto"/>
            <w:left w:val="none" w:sz="0" w:space="0" w:color="auto"/>
            <w:bottom w:val="none" w:sz="0" w:space="0" w:color="auto"/>
            <w:right w:val="none" w:sz="0" w:space="0" w:color="auto"/>
          </w:divBdr>
        </w:div>
        <w:div w:id="1780293899">
          <w:marLeft w:val="0"/>
          <w:marRight w:val="0"/>
          <w:marTop w:val="0"/>
          <w:marBottom w:val="0"/>
          <w:divBdr>
            <w:top w:val="none" w:sz="0" w:space="0" w:color="auto"/>
            <w:left w:val="none" w:sz="0" w:space="0" w:color="auto"/>
            <w:bottom w:val="none" w:sz="0" w:space="0" w:color="auto"/>
            <w:right w:val="none" w:sz="0" w:space="0" w:color="auto"/>
          </w:divBdr>
        </w:div>
        <w:div w:id="1846625630">
          <w:marLeft w:val="0"/>
          <w:marRight w:val="0"/>
          <w:marTop w:val="0"/>
          <w:marBottom w:val="0"/>
          <w:divBdr>
            <w:top w:val="none" w:sz="0" w:space="0" w:color="auto"/>
            <w:left w:val="none" w:sz="0" w:space="0" w:color="auto"/>
            <w:bottom w:val="none" w:sz="0" w:space="0" w:color="auto"/>
            <w:right w:val="none" w:sz="0" w:space="0" w:color="auto"/>
          </w:divBdr>
        </w:div>
        <w:div w:id="1893228660">
          <w:marLeft w:val="0"/>
          <w:marRight w:val="0"/>
          <w:marTop w:val="0"/>
          <w:marBottom w:val="0"/>
          <w:divBdr>
            <w:top w:val="none" w:sz="0" w:space="0" w:color="auto"/>
            <w:left w:val="none" w:sz="0" w:space="0" w:color="auto"/>
            <w:bottom w:val="none" w:sz="0" w:space="0" w:color="auto"/>
            <w:right w:val="none" w:sz="0" w:space="0" w:color="auto"/>
          </w:divBdr>
        </w:div>
        <w:div w:id="192637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hollypark.barnetmail.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London Borough of Barnet</Company>
  <LinksUpToDate>false</LinksUpToDate>
  <CharactersWithSpaces>15399</CharactersWithSpaces>
  <SharedDoc>false</SharedDoc>
  <HLinks>
    <vt:vector size="6" baseType="variant">
      <vt:variant>
        <vt:i4>721005</vt:i4>
      </vt:variant>
      <vt:variant>
        <vt:i4>0</vt:i4>
      </vt:variant>
      <vt:variant>
        <vt:i4>0</vt:i4>
      </vt:variant>
      <vt:variant>
        <vt:i4>5</vt:i4>
      </vt:variant>
      <vt:variant>
        <vt:lpwstr>mailto:office@hollypark.barnetmail.net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Mum</cp:lastModifiedBy>
  <cp:revision>2</cp:revision>
  <cp:lastPrinted>2013-09-07T14:48:00Z</cp:lastPrinted>
  <dcterms:created xsi:type="dcterms:W3CDTF">2018-09-12T19:45:00Z</dcterms:created>
  <dcterms:modified xsi:type="dcterms:W3CDTF">2018-09-12T19:45:00Z</dcterms:modified>
</cp:coreProperties>
</file>