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12" w:rsidRPr="0034701E" w:rsidRDefault="0063790C" w:rsidP="0034701E">
      <w:pPr>
        <w:rPr>
          <w:rFonts w:ascii="Gill Sans MT" w:hAnsi="Gill Sans MT"/>
          <w:b/>
          <w:sz w:val="24"/>
          <w:szCs w:val="24"/>
        </w:rPr>
      </w:pPr>
      <w:bookmarkStart w:id="0" w:name="_GoBack"/>
      <w:bookmarkEnd w:id="0"/>
      <w:r>
        <w:rPr>
          <w:noProof/>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r w:rsidR="0080713A" w:rsidRPr="0034701E">
        <w:rPr>
          <w:rFonts w:ascii="Gill Sans MT" w:hAnsi="Gill Sans MT"/>
          <w:b/>
          <w:sz w:val="24"/>
          <w:szCs w:val="24"/>
        </w:rPr>
        <w:t>Holly Park School –</w:t>
      </w:r>
      <w:r w:rsidR="00A443ED">
        <w:rPr>
          <w:rFonts w:ascii="Gill Sans MT" w:hAnsi="Gill Sans MT"/>
          <w:b/>
          <w:sz w:val="24"/>
          <w:szCs w:val="24"/>
        </w:rPr>
        <w:t xml:space="preserve"> Finance Committee Meeting</w:t>
      </w:r>
      <w:r w:rsidR="0034701E">
        <w:rPr>
          <w:rFonts w:ascii="Gill Sans MT" w:hAnsi="Gill Sans MT"/>
          <w:b/>
          <w:sz w:val="24"/>
          <w:szCs w:val="24"/>
        </w:rPr>
        <w:t xml:space="preserve">    </w:t>
      </w:r>
      <w:r w:rsidR="00005893">
        <w:rPr>
          <w:rFonts w:ascii="Gill Sans MT" w:hAnsi="Gill Sans MT"/>
          <w:b/>
          <w:sz w:val="24"/>
          <w:szCs w:val="24"/>
        </w:rPr>
        <w:t xml:space="preserve">                             </w:t>
      </w:r>
      <w:r w:rsidR="0034701E">
        <w:rPr>
          <w:rFonts w:ascii="Gill Sans MT" w:hAnsi="Gill Sans MT"/>
          <w:b/>
          <w:sz w:val="24"/>
          <w:szCs w:val="24"/>
        </w:rPr>
        <w:t>Date</w:t>
      </w:r>
      <w:r w:rsidR="00A443ED">
        <w:rPr>
          <w:rFonts w:ascii="Gill Sans MT" w:hAnsi="Gill Sans MT"/>
          <w:b/>
          <w:sz w:val="24"/>
          <w:szCs w:val="24"/>
        </w:rPr>
        <w:t>–</w:t>
      </w:r>
      <w:r w:rsidR="004B54D1">
        <w:rPr>
          <w:rFonts w:ascii="Gill Sans MT" w:hAnsi="Gill Sans MT"/>
          <w:b/>
          <w:sz w:val="24"/>
          <w:szCs w:val="24"/>
        </w:rPr>
        <w:t xml:space="preserve"> </w:t>
      </w:r>
      <w:r w:rsidR="00005893">
        <w:rPr>
          <w:rFonts w:ascii="Gill Sans MT" w:hAnsi="Gill Sans MT"/>
          <w:b/>
          <w:sz w:val="24"/>
          <w:szCs w:val="24"/>
        </w:rPr>
        <w:t xml:space="preserve">  </w:t>
      </w:r>
      <w:r w:rsidR="00D24862">
        <w:rPr>
          <w:rFonts w:ascii="Gill Sans MT" w:hAnsi="Gill Sans MT"/>
          <w:b/>
          <w:sz w:val="24"/>
          <w:szCs w:val="24"/>
        </w:rPr>
        <w:t>14</w:t>
      </w:r>
      <w:r w:rsidR="00D24862" w:rsidRPr="00D24862">
        <w:rPr>
          <w:rFonts w:ascii="Gill Sans MT" w:hAnsi="Gill Sans MT"/>
          <w:b/>
          <w:sz w:val="24"/>
          <w:szCs w:val="24"/>
          <w:vertAlign w:val="superscript"/>
        </w:rPr>
        <w:t>th</w:t>
      </w:r>
      <w:r w:rsidR="00D24862">
        <w:rPr>
          <w:rFonts w:ascii="Gill Sans MT" w:hAnsi="Gill Sans MT"/>
          <w:b/>
          <w:sz w:val="24"/>
          <w:szCs w:val="24"/>
        </w:rPr>
        <w:t xml:space="preserve"> May</w:t>
      </w:r>
      <w:r w:rsidR="004B54D1">
        <w:rPr>
          <w:rFonts w:ascii="Gill Sans MT" w:hAnsi="Gill Sans MT"/>
          <w:b/>
          <w:sz w:val="24"/>
          <w:szCs w:val="24"/>
        </w:rPr>
        <w:t xml:space="preserve"> 201</w:t>
      </w:r>
      <w:r w:rsidR="008D1EA3">
        <w:rPr>
          <w:rFonts w:ascii="Gill Sans MT" w:hAnsi="Gill Sans MT"/>
          <w:b/>
          <w:sz w:val="24"/>
          <w:szCs w:val="24"/>
        </w:rPr>
        <w:t>8</w:t>
      </w:r>
    </w:p>
    <w:p w:rsidR="00A32BB6" w:rsidRPr="00FF1F43" w:rsidRDefault="00A32BB6" w:rsidP="00B043D4">
      <w:pPr>
        <w:pStyle w:val="NoSpacing"/>
        <w:rPr>
          <w:rFonts w:ascii="Gill Sans MT" w:hAnsi="Gill Sans MT"/>
          <w:sz w:val="24"/>
        </w:rPr>
      </w:pPr>
      <w:r>
        <w:rPr>
          <w:rFonts w:ascii="Gill Sans MT" w:hAnsi="Gill Sans MT"/>
          <w:sz w:val="24"/>
          <w:szCs w:val="24"/>
        </w:rPr>
        <w:t xml:space="preserve">Those </w:t>
      </w:r>
      <w:r w:rsidR="0080713A" w:rsidRPr="0034701E">
        <w:rPr>
          <w:rFonts w:ascii="Gill Sans MT" w:hAnsi="Gill Sans MT"/>
          <w:sz w:val="24"/>
          <w:szCs w:val="24"/>
        </w:rPr>
        <w:t>Present</w:t>
      </w:r>
      <w:r w:rsidR="006C24C4">
        <w:rPr>
          <w:rFonts w:ascii="Gill Sans MT" w:hAnsi="Gill Sans MT"/>
          <w:sz w:val="28"/>
          <w:szCs w:val="24"/>
        </w:rPr>
        <w:t>:</w:t>
      </w:r>
      <w:r w:rsidR="0063790C" w:rsidRPr="00FF1F43">
        <w:rPr>
          <w:rFonts w:ascii="Gill Sans MT" w:hAnsi="Gill Sans MT"/>
          <w:sz w:val="28"/>
          <w:szCs w:val="24"/>
        </w:rPr>
        <w:t xml:space="preserve"> </w:t>
      </w:r>
      <w:r w:rsidR="00BF65A5">
        <w:rPr>
          <w:rFonts w:ascii="Gill Sans MT" w:hAnsi="Gill Sans MT"/>
          <w:sz w:val="24"/>
        </w:rPr>
        <w:t>Ann</w:t>
      </w:r>
      <w:r w:rsidR="00BF65A5" w:rsidRPr="00FF1F43">
        <w:rPr>
          <w:rFonts w:ascii="Gill Sans MT" w:hAnsi="Gill Sans MT"/>
          <w:sz w:val="24"/>
        </w:rPr>
        <w:t xml:space="preserve"> Pelham</w:t>
      </w:r>
      <w:r w:rsidR="00BF65A5">
        <w:rPr>
          <w:rFonts w:ascii="Gill Sans MT" w:hAnsi="Gill Sans MT"/>
          <w:sz w:val="24"/>
        </w:rPr>
        <w:t xml:space="preserve">, Maria Michael, </w:t>
      </w:r>
      <w:r w:rsidR="00BF65A5" w:rsidRPr="00FF1F43">
        <w:rPr>
          <w:rFonts w:ascii="Gill Sans MT" w:hAnsi="Gill Sans MT"/>
          <w:sz w:val="24"/>
        </w:rPr>
        <w:t>Janis</w:t>
      </w:r>
      <w:r w:rsidR="00BF65A5">
        <w:rPr>
          <w:rFonts w:ascii="Gill Sans MT" w:hAnsi="Gill Sans MT"/>
          <w:sz w:val="24"/>
        </w:rPr>
        <w:t xml:space="preserve"> Hassan</w:t>
      </w:r>
      <w:r w:rsidR="003052A0">
        <w:rPr>
          <w:rFonts w:ascii="Gill Sans MT" w:hAnsi="Gill Sans MT"/>
          <w:sz w:val="24"/>
        </w:rPr>
        <w:t xml:space="preserve"> (JH)</w:t>
      </w:r>
      <w:r w:rsidR="00BF65A5" w:rsidRPr="00FF1F43">
        <w:rPr>
          <w:rFonts w:ascii="Gill Sans MT" w:hAnsi="Gill Sans MT"/>
          <w:sz w:val="24"/>
        </w:rPr>
        <w:t xml:space="preserve">, </w:t>
      </w:r>
      <w:r w:rsidR="00FF1F43">
        <w:rPr>
          <w:rFonts w:ascii="Gill Sans MT" w:hAnsi="Gill Sans MT"/>
          <w:sz w:val="24"/>
        </w:rPr>
        <w:t xml:space="preserve">Michael Crooks, </w:t>
      </w:r>
      <w:r w:rsidR="00BF65A5">
        <w:rPr>
          <w:rFonts w:ascii="Gill Sans MT" w:hAnsi="Gill Sans MT"/>
          <w:sz w:val="24"/>
        </w:rPr>
        <w:t>Clare Hegarty,</w:t>
      </w:r>
      <w:r w:rsidR="00B043D4" w:rsidRPr="00FF1F43">
        <w:rPr>
          <w:rFonts w:ascii="Gill Sans MT" w:hAnsi="Gill Sans MT"/>
          <w:sz w:val="24"/>
        </w:rPr>
        <w:t xml:space="preserve"> John</w:t>
      </w:r>
      <w:r w:rsidR="00FF1F43">
        <w:rPr>
          <w:rFonts w:ascii="Gill Sans MT" w:hAnsi="Gill Sans MT"/>
          <w:sz w:val="24"/>
        </w:rPr>
        <w:t xml:space="preserve"> Harte</w:t>
      </w:r>
      <w:r w:rsidR="003052A0">
        <w:rPr>
          <w:rFonts w:ascii="Gill Sans MT" w:hAnsi="Gill Sans MT"/>
          <w:sz w:val="24"/>
        </w:rPr>
        <w:t xml:space="preserve"> (JHarte)</w:t>
      </w:r>
      <w:r w:rsidR="00B043D4" w:rsidRPr="00FF1F43">
        <w:rPr>
          <w:rFonts w:ascii="Gill Sans MT" w:hAnsi="Gill Sans MT"/>
          <w:sz w:val="24"/>
        </w:rPr>
        <w:t xml:space="preserve">, </w:t>
      </w:r>
      <w:r w:rsidR="00BF65A5">
        <w:rPr>
          <w:rFonts w:ascii="Gill Sans MT" w:hAnsi="Gill Sans MT"/>
          <w:sz w:val="24"/>
        </w:rPr>
        <w:t>Ben Vandyk</w:t>
      </w:r>
      <w:r w:rsidR="00D24862">
        <w:rPr>
          <w:rFonts w:ascii="Gill Sans MT" w:hAnsi="Gill Sans MT"/>
          <w:sz w:val="24"/>
        </w:rPr>
        <w:t xml:space="preserve">, </w:t>
      </w:r>
      <w:r w:rsidR="00D24862">
        <w:rPr>
          <w:rFonts w:ascii="Gill Sans MT" w:hAnsi="Gill Sans MT"/>
          <w:sz w:val="24"/>
          <w:szCs w:val="24"/>
        </w:rPr>
        <w:t>F</w:t>
      </w:r>
      <w:r w:rsidR="00D24862" w:rsidRPr="00BF65A5">
        <w:rPr>
          <w:rFonts w:ascii="Gill Sans MT" w:hAnsi="Gill Sans MT"/>
          <w:sz w:val="24"/>
          <w:szCs w:val="24"/>
        </w:rPr>
        <w:t xml:space="preserve">iona </w:t>
      </w:r>
      <w:r w:rsidR="00D24862">
        <w:rPr>
          <w:rFonts w:ascii="Gill Sans MT" w:hAnsi="Gill Sans MT"/>
          <w:sz w:val="24"/>
          <w:szCs w:val="24"/>
        </w:rPr>
        <w:t>Quinton</w:t>
      </w:r>
    </w:p>
    <w:p w:rsidR="0080713A" w:rsidRPr="0034701E" w:rsidRDefault="001F0889" w:rsidP="001F0889">
      <w:pPr>
        <w:rPr>
          <w:rFonts w:ascii="Gill Sans MT" w:hAnsi="Gill Sans MT"/>
          <w:sz w:val="24"/>
          <w:szCs w:val="24"/>
        </w:rPr>
      </w:pPr>
      <w:r>
        <w:rPr>
          <w:rFonts w:ascii="Gill Sans MT" w:hAnsi="Gill Sans MT"/>
          <w:sz w:val="24"/>
          <w:szCs w:val="24"/>
        </w:rPr>
        <w:t>Apologies</w:t>
      </w:r>
      <w:r w:rsidR="006C24C4">
        <w:rPr>
          <w:rFonts w:ascii="Gill Sans MT" w:hAnsi="Gill Sans MT"/>
          <w:sz w:val="24"/>
          <w:szCs w:val="24"/>
        </w:rPr>
        <w:t>:</w:t>
      </w:r>
      <w:r w:rsidR="00BF65A5">
        <w:rPr>
          <w:rFonts w:ascii="Gill Sans MT" w:hAnsi="Gill Sans MT"/>
          <w:sz w:val="24"/>
          <w:szCs w:val="24"/>
        </w:rPr>
        <w:t xml:space="preserve"> </w:t>
      </w:r>
      <w:r w:rsidR="00BF65A5" w:rsidRPr="00BF65A5">
        <w:rPr>
          <w:rFonts w:ascii="Gill Sans MT" w:hAnsi="Gill Sans MT"/>
          <w:sz w:val="24"/>
          <w:szCs w:val="24"/>
        </w:rPr>
        <w:t>Gael Cassidy</w:t>
      </w:r>
      <w:r w:rsidR="00BF65A5">
        <w:rPr>
          <w:rFonts w:ascii="Gill Sans MT" w:hAnsi="Gill Sans MT"/>
          <w:sz w:val="24"/>
          <w:szCs w:val="24"/>
        </w:rPr>
        <w:t xml:space="preserve">, </w:t>
      </w:r>
      <w:r w:rsidR="00D24862" w:rsidRPr="00FF1F43">
        <w:rPr>
          <w:rFonts w:ascii="Gill Sans MT" w:hAnsi="Gill Sans MT"/>
          <w:sz w:val="24"/>
        </w:rPr>
        <w:t>Tim</w:t>
      </w:r>
      <w:r w:rsidR="00D24862">
        <w:rPr>
          <w:rFonts w:ascii="Gill Sans MT" w:hAnsi="Gill Sans MT"/>
          <w:sz w:val="24"/>
        </w:rPr>
        <w:t xml:space="preserve"> G</w:t>
      </w:r>
      <w:r w:rsidR="00D24862" w:rsidRPr="00FF1F43">
        <w:rPr>
          <w:rFonts w:ascii="Gill Sans MT" w:hAnsi="Gill Sans MT"/>
          <w:sz w:val="24"/>
        </w:rPr>
        <w:t>raveney,</w:t>
      </w:r>
      <w:r w:rsidR="00D24862">
        <w:rPr>
          <w:rFonts w:ascii="Gill Sans MT" w:hAnsi="Gill Sans MT"/>
          <w:sz w:val="24"/>
        </w:rPr>
        <w:t xml:space="preserve"> Andrew Ballam-Davies</w:t>
      </w:r>
    </w:p>
    <w:tbl>
      <w:tblPr>
        <w:tblStyle w:val="TableGrid"/>
        <w:tblW w:w="0" w:type="auto"/>
        <w:tblLook w:val="04A0" w:firstRow="1" w:lastRow="0" w:firstColumn="1" w:lastColumn="0" w:noHBand="0" w:noVBand="1"/>
      </w:tblPr>
      <w:tblGrid>
        <w:gridCol w:w="3652"/>
        <w:gridCol w:w="7248"/>
        <w:gridCol w:w="4056"/>
      </w:tblGrid>
      <w:tr w:rsidR="0080713A" w:rsidRPr="0034701E" w:rsidTr="003970FB">
        <w:tc>
          <w:tcPr>
            <w:tcW w:w="3652" w:type="dxa"/>
          </w:tcPr>
          <w:p w:rsidR="0080713A" w:rsidRPr="0034701E" w:rsidRDefault="0080713A" w:rsidP="006A420F">
            <w:pPr>
              <w:rPr>
                <w:rFonts w:ascii="Gill Sans MT" w:hAnsi="Gill Sans MT"/>
                <w:b/>
                <w:sz w:val="24"/>
                <w:szCs w:val="24"/>
              </w:rPr>
            </w:pPr>
            <w:r w:rsidRPr="0034701E">
              <w:rPr>
                <w:rFonts w:ascii="Gill Sans MT" w:hAnsi="Gill Sans MT"/>
                <w:b/>
                <w:sz w:val="24"/>
                <w:szCs w:val="24"/>
              </w:rPr>
              <w:t>AGENDA ITEMS</w:t>
            </w:r>
          </w:p>
        </w:tc>
        <w:tc>
          <w:tcPr>
            <w:tcW w:w="7248" w:type="dxa"/>
          </w:tcPr>
          <w:p w:rsidR="0080713A" w:rsidRPr="0034701E" w:rsidRDefault="0080713A" w:rsidP="00AA20FA">
            <w:pPr>
              <w:rPr>
                <w:rFonts w:ascii="Gill Sans MT" w:hAnsi="Gill Sans MT"/>
                <w:b/>
                <w:sz w:val="24"/>
                <w:szCs w:val="24"/>
              </w:rPr>
            </w:pPr>
            <w:r w:rsidRPr="0034701E">
              <w:rPr>
                <w:rFonts w:ascii="Gill Sans MT" w:hAnsi="Gill Sans MT"/>
                <w:b/>
                <w:sz w:val="24"/>
                <w:szCs w:val="24"/>
              </w:rPr>
              <w:t>KEY DISCUSSION POINTS</w:t>
            </w:r>
          </w:p>
        </w:tc>
        <w:tc>
          <w:tcPr>
            <w:tcW w:w="4056"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ACTION (who</w:t>
            </w:r>
            <w:r w:rsidR="008D4012" w:rsidRPr="0034701E">
              <w:rPr>
                <w:rFonts w:ascii="Gill Sans MT" w:hAnsi="Gill Sans MT"/>
                <w:b/>
                <w:sz w:val="24"/>
                <w:szCs w:val="24"/>
              </w:rPr>
              <w:t>? /</w:t>
            </w:r>
            <w:r w:rsidRPr="0034701E">
              <w:rPr>
                <w:rFonts w:ascii="Gill Sans MT" w:hAnsi="Gill Sans MT"/>
                <w:b/>
                <w:sz w:val="24"/>
                <w:szCs w:val="24"/>
              </w:rPr>
              <w:t>timescale?)</w:t>
            </w:r>
          </w:p>
        </w:tc>
      </w:tr>
      <w:tr w:rsidR="0080713A" w:rsidRPr="0034701E" w:rsidTr="003970FB">
        <w:trPr>
          <w:trHeight w:val="734"/>
        </w:trPr>
        <w:tc>
          <w:tcPr>
            <w:tcW w:w="3652" w:type="dxa"/>
          </w:tcPr>
          <w:p w:rsidR="0034701E" w:rsidRPr="0034701E" w:rsidRDefault="00DA2D73" w:rsidP="006A420F">
            <w:pPr>
              <w:rPr>
                <w:rFonts w:ascii="Gill Sans MT" w:hAnsi="Gill Sans MT"/>
                <w:sz w:val="24"/>
                <w:szCs w:val="24"/>
              </w:rPr>
            </w:pPr>
            <w:r>
              <w:rPr>
                <w:rFonts w:ascii="Gill Sans MT" w:hAnsi="Gill Sans MT" w:cs="Segoe UI"/>
                <w:sz w:val="24"/>
                <w:szCs w:val="24"/>
              </w:rPr>
              <w:t>Matters from last meeting</w:t>
            </w:r>
          </w:p>
        </w:tc>
        <w:tc>
          <w:tcPr>
            <w:tcW w:w="7248" w:type="dxa"/>
          </w:tcPr>
          <w:p w:rsidR="00A0622E" w:rsidRDefault="00C433BC" w:rsidP="00AA20FA">
            <w:pPr>
              <w:pStyle w:val="NoSpacing"/>
              <w:numPr>
                <w:ilvl w:val="0"/>
                <w:numId w:val="8"/>
              </w:numPr>
              <w:rPr>
                <w:rFonts w:ascii="Gill Sans MT" w:hAnsi="Gill Sans MT"/>
                <w:sz w:val="24"/>
              </w:rPr>
            </w:pPr>
            <w:r>
              <w:rPr>
                <w:rFonts w:ascii="Gill Sans MT" w:hAnsi="Gill Sans MT"/>
                <w:sz w:val="24"/>
              </w:rPr>
              <w:t>Actions from previous meeting;</w:t>
            </w:r>
          </w:p>
          <w:p w:rsidR="00C433BC" w:rsidRPr="00C433BC" w:rsidRDefault="00C433BC" w:rsidP="00C433BC">
            <w:pPr>
              <w:pStyle w:val="NoSpacing"/>
              <w:numPr>
                <w:ilvl w:val="1"/>
                <w:numId w:val="8"/>
              </w:numPr>
              <w:rPr>
                <w:rFonts w:ascii="Gill Sans MT" w:hAnsi="Gill Sans MT"/>
                <w:sz w:val="24"/>
              </w:rPr>
            </w:pPr>
            <w:r w:rsidRPr="00C433BC">
              <w:rPr>
                <w:rFonts w:ascii="Gill Sans MT" w:hAnsi="Gill Sans MT"/>
                <w:sz w:val="24"/>
              </w:rPr>
              <w:t>Ben send details to HPS for raising a Letter before action (Solicitors letter)</w:t>
            </w:r>
          </w:p>
          <w:p w:rsidR="00C433BC" w:rsidRPr="00C433BC" w:rsidRDefault="00C433BC" w:rsidP="00C433BC">
            <w:pPr>
              <w:pStyle w:val="NoSpacing"/>
              <w:ind w:left="1080"/>
              <w:rPr>
                <w:rFonts w:ascii="Gill Sans MT" w:hAnsi="Gill Sans MT"/>
                <w:sz w:val="24"/>
              </w:rPr>
            </w:pPr>
            <w:r>
              <w:rPr>
                <w:rFonts w:ascii="Gill Sans MT" w:hAnsi="Gill Sans MT"/>
                <w:sz w:val="24"/>
              </w:rPr>
              <w:t>COMPLETED</w:t>
            </w:r>
          </w:p>
          <w:p w:rsidR="00C433BC" w:rsidRPr="00C433BC" w:rsidRDefault="00C433BC" w:rsidP="00C433BC">
            <w:pPr>
              <w:pStyle w:val="NoSpacing"/>
              <w:numPr>
                <w:ilvl w:val="1"/>
                <w:numId w:val="8"/>
              </w:numPr>
              <w:rPr>
                <w:rFonts w:ascii="Gill Sans MT" w:hAnsi="Gill Sans MT"/>
                <w:sz w:val="24"/>
              </w:rPr>
            </w:pPr>
            <w:r w:rsidRPr="00C433BC">
              <w:rPr>
                <w:rFonts w:ascii="Gill Sans MT" w:hAnsi="Gill Sans MT"/>
                <w:sz w:val="24"/>
              </w:rPr>
              <w:t>Ann to speak to teachers about using the risograph machine where possible.</w:t>
            </w:r>
          </w:p>
          <w:p w:rsidR="00C433BC" w:rsidRPr="00C433BC" w:rsidRDefault="00C433BC" w:rsidP="00C433BC">
            <w:pPr>
              <w:pStyle w:val="NoSpacing"/>
              <w:ind w:left="1080"/>
              <w:rPr>
                <w:rFonts w:ascii="Gill Sans MT" w:hAnsi="Gill Sans MT"/>
                <w:sz w:val="24"/>
              </w:rPr>
            </w:pPr>
            <w:r>
              <w:rPr>
                <w:rFonts w:ascii="Gill Sans MT" w:hAnsi="Gill Sans MT"/>
                <w:sz w:val="24"/>
              </w:rPr>
              <w:t>COMPLETED</w:t>
            </w:r>
          </w:p>
          <w:p w:rsidR="00C433BC" w:rsidRDefault="00C433BC" w:rsidP="00C433BC">
            <w:pPr>
              <w:pStyle w:val="NoSpacing"/>
              <w:numPr>
                <w:ilvl w:val="1"/>
                <w:numId w:val="8"/>
              </w:numPr>
              <w:rPr>
                <w:rFonts w:ascii="Gill Sans MT" w:hAnsi="Gill Sans MT"/>
                <w:sz w:val="24"/>
              </w:rPr>
            </w:pPr>
            <w:r w:rsidRPr="00C433BC">
              <w:rPr>
                <w:rFonts w:ascii="Gill Sans MT" w:hAnsi="Gill Sans MT"/>
                <w:sz w:val="24"/>
              </w:rPr>
              <w:t>Janis to pass charity paperwork to John</w:t>
            </w:r>
          </w:p>
          <w:p w:rsidR="0091115C" w:rsidRPr="00B043D4" w:rsidRDefault="00C433BC" w:rsidP="00BD1204">
            <w:pPr>
              <w:pStyle w:val="NoSpacing"/>
              <w:ind w:left="1080"/>
            </w:pPr>
            <w:r>
              <w:rPr>
                <w:rFonts w:ascii="Gill Sans MT" w:hAnsi="Gill Sans MT"/>
                <w:sz w:val="24"/>
              </w:rPr>
              <w:t>CARRY OVER</w:t>
            </w:r>
            <w:r w:rsidR="00B043D4" w:rsidRPr="005E57BE">
              <w:rPr>
                <w:rFonts w:ascii="Gill Sans MT" w:hAnsi="Gill Sans MT"/>
                <w:sz w:val="24"/>
              </w:rPr>
              <w:t xml:space="preserve"> </w:t>
            </w:r>
          </w:p>
        </w:tc>
        <w:tc>
          <w:tcPr>
            <w:tcW w:w="4056" w:type="dxa"/>
          </w:tcPr>
          <w:p w:rsidR="0080713A" w:rsidRPr="0034701E" w:rsidRDefault="0080713A" w:rsidP="00C433BC">
            <w:pPr>
              <w:rPr>
                <w:rFonts w:ascii="Gill Sans MT" w:hAnsi="Gill Sans MT"/>
                <w:sz w:val="24"/>
                <w:szCs w:val="24"/>
              </w:rPr>
            </w:pPr>
          </w:p>
        </w:tc>
      </w:tr>
      <w:tr w:rsidR="00C433BC" w:rsidRPr="0034701E" w:rsidTr="003970FB">
        <w:tc>
          <w:tcPr>
            <w:tcW w:w="3652" w:type="dxa"/>
          </w:tcPr>
          <w:p w:rsidR="00C433BC" w:rsidRPr="0024634F" w:rsidRDefault="00C433BC" w:rsidP="00C433BC">
            <w:pPr>
              <w:rPr>
                <w:rFonts w:ascii="Gill Sans MT" w:hAnsi="Gill Sans MT" w:cs="Segoe UI"/>
                <w:sz w:val="24"/>
                <w:szCs w:val="24"/>
              </w:rPr>
            </w:pPr>
            <w:r w:rsidRPr="0024634F">
              <w:rPr>
                <w:rFonts w:ascii="Gill Sans MT" w:hAnsi="Gill Sans MT" w:cs="Segoe UI"/>
                <w:sz w:val="24"/>
                <w:szCs w:val="24"/>
              </w:rPr>
              <w:t>School Budget  &amp; year end</w:t>
            </w:r>
          </w:p>
          <w:p w:rsidR="00C433BC" w:rsidRDefault="00C433BC" w:rsidP="0089247D">
            <w:pPr>
              <w:pStyle w:val="ListParagraph"/>
              <w:rPr>
                <w:rFonts w:ascii="Gill Sans MT" w:hAnsi="Gill Sans MT"/>
                <w:sz w:val="24"/>
                <w:szCs w:val="24"/>
              </w:rPr>
            </w:pPr>
          </w:p>
        </w:tc>
        <w:tc>
          <w:tcPr>
            <w:tcW w:w="7248" w:type="dxa"/>
          </w:tcPr>
          <w:p w:rsidR="00C433BC" w:rsidRDefault="00592213" w:rsidP="00592213">
            <w:pPr>
              <w:pStyle w:val="ListParagraph"/>
              <w:numPr>
                <w:ilvl w:val="0"/>
                <w:numId w:val="8"/>
              </w:numPr>
              <w:rPr>
                <w:rFonts w:ascii="Gill Sans MT" w:hAnsi="Gill Sans MT"/>
                <w:sz w:val="24"/>
                <w:szCs w:val="24"/>
              </w:rPr>
            </w:pPr>
            <w:r w:rsidRPr="00592213">
              <w:rPr>
                <w:rFonts w:ascii="Gill Sans MT" w:hAnsi="Gill Sans MT"/>
                <w:sz w:val="24"/>
                <w:szCs w:val="24"/>
              </w:rPr>
              <w:t xml:space="preserve">JH </w:t>
            </w:r>
            <w:r w:rsidR="003970FB">
              <w:rPr>
                <w:rFonts w:ascii="Gill Sans MT" w:hAnsi="Gill Sans MT"/>
                <w:sz w:val="24"/>
                <w:szCs w:val="24"/>
              </w:rPr>
              <w:t>advised</w:t>
            </w:r>
            <w:r>
              <w:rPr>
                <w:rFonts w:ascii="Gill Sans MT" w:hAnsi="Gill Sans MT"/>
                <w:sz w:val="24"/>
                <w:szCs w:val="24"/>
              </w:rPr>
              <w:t xml:space="preserve"> that Barnet have not yet produced the outturn document yet. AP to provide this once available</w:t>
            </w:r>
            <w:r w:rsidR="00BD1204">
              <w:rPr>
                <w:rFonts w:ascii="Gill Sans MT" w:hAnsi="Gill Sans MT"/>
                <w:sz w:val="24"/>
                <w:szCs w:val="24"/>
              </w:rPr>
              <w:t>;</w:t>
            </w:r>
          </w:p>
          <w:p w:rsidR="00181316" w:rsidRDefault="00181316" w:rsidP="00181316">
            <w:pPr>
              <w:pStyle w:val="ListParagraph"/>
              <w:numPr>
                <w:ilvl w:val="0"/>
                <w:numId w:val="8"/>
              </w:numPr>
              <w:rPr>
                <w:rFonts w:ascii="Gill Sans MT" w:hAnsi="Gill Sans MT"/>
                <w:sz w:val="24"/>
                <w:szCs w:val="24"/>
              </w:rPr>
            </w:pPr>
            <w:r>
              <w:rPr>
                <w:rFonts w:ascii="Gill Sans MT" w:hAnsi="Gill Sans MT"/>
                <w:sz w:val="24"/>
                <w:szCs w:val="24"/>
              </w:rPr>
              <w:t xml:space="preserve">JH presented the </w:t>
            </w:r>
            <w:r w:rsidR="00BD1204">
              <w:rPr>
                <w:rFonts w:ascii="Gill Sans MT" w:hAnsi="Gill Sans MT"/>
                <w:sz w:val="24"/>
                <w:szCs w:val="24"/>
              </w:rPr>
              <w:t>financial</w:t>
            </w:r>
            <w:r>
              <w:rPr>
                <w:rFonts w:ascii="Gill Sans MT" w:hAnsi="Gill Sans MT"/>
                <w:sz w:val="24"/>
                <w:szCs w:val="24"/>
              </w:rPr>
              <w:t xml:space="preserve"> year summary, a Governor queried the £8k cost for the apprenticeship levy. AP advised HPS does not have a suitable role for an apprentice and therefore cannot make </w:t>
            </w:r>
            <w:r w:rsidR="00BD1204">
              <w:rPr>
                <w:rFonts w:ascii="Gill Sans MT" w:hAnsi="Gill Sans MT"/>
                <w:sz w:val="24"/>
                <w:szCs w:val="24"/>
              </w:rPr>
              <w:t>use of the scheme;</w:t>
            </w:r>
          </w:p>
          <w:p w:rsidR="00181316" w:rsidRDefault="00181316" w:rsidP="00181316">
            <w:pPr>
              <w:pStyle w:val="ListParagraph"/>
              <w:numPr>
                <w:ilvl w:val="0"/>
                <w:numId w:val="8"/>
              </w:numPr>
              <w:rPr>
                <w:rFonts w:ascii="Gill Sans MT" w:hAnsi="Gill Sans MT"/>
                <w:sz w:val="24"/>
                <w:szCs w:val="24"/>
              </w:rPr>
            </w:pPr>
            <w:r>
              <w:rPr>
                <w:rFonts w:ascii="Gill Sans MT" w:hAnsi="Gill Sans MT"/>
                <w:sz w:val="24"/>
                <w:szCs w:val="24"/>
              </w:rPr>
              <w:t>A Governor queried E08CRB, JH advised additional funds would be moved into this cost centre</w:t>
            </w:r>
            <w:r w:rsidR="00BD1204">
              <w:rPr>
                <w:rFonts w:ascii="Gill Sans MT" w:hAnsi="Gill Sans MT"/>
                <w:sz w:val="24"/>
                <w:szCs w:val="24"/>
              </w:rPr>
              <w:t xml:space="preserve"> at a later date;</w:t>
            </w:r>
          </w:p>
          <w:p w:rsidR="00181316" w:rsidRDefault="00181316" w:rsidP="00181316">
            <w:pPr>
              <w:pStyle w:val="ListParagraph"/>
              <w:numPr>
                <w:ilvl w:val="0"/>
                <w:numId w:val="8"/>
              </w:numPr>
              <w:rPr>
                <w:rFonts w:ascii="Gill Sans MT" w:hAnsi="Gill Sans MT"/>
                <w:sz w:val="24"/>
                <w:szCs w:val="24"/>
              </w:rPr>
            </w:pPr>
            <w:r>
              <w:rPr>
                <w:rFonts w:ascii="Gill Sans MT" w:hAnsi="Gill Sans MT"/>
                <w:sz w:val="24"/>
                <w:szCs w:val="24"/>
              </w:rPr>
              <w:t>A Governor queried why cost centre E20LGFL is overspent; JH advised the cost was higher than forecast. JH agreed to look into this further</w:t>
            </w:r>
            <w:r w:rsidR="00BD1204">
              <w:rPr>
                <w:rFonts w:ascii="Gill Sans MT" w:hAnsi="Gill Sans MT"/>
                <w:sz w:val="24"/>
                <w:szCs w:val="24"/>
              </w:rPr>
              <w:t>;</w:t>
            </w:r>
          </w:p>
          <w:p w:rsidR="003970FB" w:rsidRPr="003970FB" w:rsidRDefault="003970FB" w:rsidP="003970FB">
            <w:pPr>
              <w:pStyle w:val="ListParagraph"/>
              <w:numPr>
                <w:ilvl w:val="0"/>
                <w:numId w:val="8"/>
              </w:numPr>
              <w:rPr>
                <w:rFonts w:ascii="Gill Sans MT" w:hAnsi="Gill Sans MT"/>
                <w:sz w:val="24"/>
                <w:szCs w:val="24"/>
              </w:rPr>
            </w:pPr>
            <w:r>
              <w:rPr>
                <w:rFonts w:ascii="Gill Sans MT" w:hAnsi="Gill Sans MT"/>
                <w:sz w:val="24"/>
                <w:szCs w:val="24"/>
              </w:rPr>
              <w:t>A Governor queried the electricity costs; JH advised a credit has been put forward to cover this.</w:t>
            </w:r>
          </w:p>
        </w:tc>
        <w:tc>
          <w:tcPr>
            <w:tcW w:w="4056" w:type="dxa"/>
          </w:tcPr>
          <w:p w:rsidR="00C433BC" w:rsidRDefault="00181316" w:rsidP="00181316">
            <w:pPr>
              <w:rPr>
                <w:rFonts w:ascii="Gill Sans MT" w:hAnsi="Gill Sans MT"/>
                <w:sz w:val="24"/>
                <w:szCs w:val="24"/>
              </w:rPr>
            </w:pPr>
            <w:r>
              <w:rPr>
                <w:rFonts w:ascii="Gill Sans MT" w:hAnsi="Gill Sans MT"/>
                <w:sz w:val="24"/>
                <w:szCs w:val="24"/>
              </w:rPr>
              <w:t>AP to provide outturn document to all Governors once available</w:t>
            </w:r>
          </w:p>
          <w:p w:rsidR="00181316" w:rsidRDefault="00181316" w:rsidP="00181316">
            <w:pPr>
              <w:rPr>
                <w:rFonts w:ascii="Gill Sans MT" w:hAnsi="Gill Sans MT"/>
                <w:sz w:val="24"/>
                <w:szCs w:val="24"/>
              </w:rPr>
            </w:pPr>
          </w:p>
          <w:p w:rsidR="00181316" w:rsidRDefault="00181316" w:rsidP="00181316">
            <w:pPr>
              <w:rPr>
                <w:rFonts w:ascii="Gill Sans MT" w:hAnsi="Gill Sans MT"/>
                <w:sz w:val="24"/>
                <w:szCs w:val="24"/>
              </w:rPr>
            </w:pPr>
          </w:p>
          <w:p w:rsidR="00181316" w:rsidRDefault="00181316" w:rsidP="00181316">
            <w:pPr>
              <w:rPr>
                <w:rFonts w:ascii="Gill Sans MT" w:hAnsi="Gill Sans MT"/>
                <w:sz w:val="24"/>
                <w:szCs w:val="24"/>
              </w:rPr>
            </w:pPr>
          </w:p>
          <w:p w:rsidR="00181316" w:rsidRDefault="00181316" w:rsidP="00181316">
            <w:pPr>
              <w:rPr>
                <w:rFonts w:ascii="Gill Sans MT" w:hAnsi="Gill Sans MT"/>
                <w:sz w:val="24"/>
                <w:szCs w:val="24"/>
              </w:rPr>
            </w:pPr>
          </w:p>
          <w:p w:rsidR="00181316" w:rsidRDefault="00181316" w:rsidP="00181316">
            <w:pPr>
              <w:rPr>
                <w:rFonts w:ascii="Gill Sans MT" w:hAnsi="Gill Sans MT"/>
                <w:sz w:val="24"/>
                <w:szCs w:val="24"/>
              </w:rPr>
            </w:pPr>
          </w:p>
          <w:p w:rsidR="00181316" w:rsidRDefault="00181316" w:rsidP="00181316">
            <w:pPr>
              <w:rPr>
                <w:rFonts w:ascii="Gill Sans MT" w:hAnsi="Gill Sans MT"/>
                <w:sz w:val="24"/>
                <w:szCs w:val="24"/>
              </w:rPr>
            </w:pPr>
          </w:p>
          <w:p w:rsidR="00181316" w:rsidRPr="00272223" w:rsidRDefault="00181316" w:rsidP="00181316">
            <w:pPr>
              <w:rPr>
                <w:rFonts w:ascii="Gill Sans MT" w:hAnsi="Gill Sans MT"/>
                <w:i/>
                <w:sz w:val="24"/>
                <w:szCs w:val="24"/>
              </w:rPr>
            </w:pPr>
            <w:r>
              <w:rPr>
                <w:rFonts w:ascii="Gill Sans MT" w:hAnsi="Gill Sans MT"/>
                <w:sz w:val="24"/>
                <w:szCs w:val="24"/>
              </w:rPr>
              <w:t>JH to investigate costs relating to E20LGFL</w:t>
            </w:r>
          </w:p>
        </w:tc>
      </w:tr>
      <w:tr w:rsidR="00C433BC" w:rsidRPr="0034701E" w:rsidTr="003970FB">
        <w:tc>
          <w:tcPr>
            <w:tcW w:w="3652" w:type="dxa"/>
          </w:tcPr>
          <w:p w:rsidR="00C433BC" w:rsidRPr="00C433BC" w:rsidRDefault="00C433BC" w:rsidP="00C433BC">
            <w:pPr>
              <w:rPr>
                <w:rFonts w:ascii="Gill Sans MT" w:hAnsi="Gill Sans MT"/>
                <w:sz w:val="24"/>
                <w:szCs w:val="24"/>
              </w:rPr>
            </w:pPr>
            <w:r w:rsidRPr="00C433BC">
              <w:rPr>
                <w:rFonts w:ascii="Gill Sans MT" w:hAnsi="Gill Sans MT" w:cs="Segoe UI"/>
                <w:sz w:val="24"/>
                <w:szCs w:val="24"/>
              </w:rPr>
              <w:t>School Meals Accounting</w:t>
            </w:r>
          </w:p>
        </w:tc>
        <w:tc>
          <w:tcPr>
            <w:tcW w:w="7248" w:type="dxa"/>
          </w:tcPr>
          <w:p w:rsidR="00C433BC" w:rsidRDefault="00F57274" w:rsidP="00181316">
            <w:pPr>
              <w:pStyle w:val="ListParagraph"/>
              <w:numPr>
                <w:ilvl w:val="0"/>
                <w:numId w:val="8"/>
              </w:numPr>
              <w:rPr>
                <w:rFonts w:ascii="Gill Sans MT" w:hAnsi="Gill Sans MT"/>
                <w:sz w:val="24"/>
                <w:szCs w:val="24"/>
              </w:rPr>
            </w:pPr>
            <w:r>
              <w:rPr>
                <w:rFonts w:ascii="Gill Sans MT" w:hAnsi="Gill Sans MT"/>
                <w:sz w:val="24"/>
                <w:szCs w:val="24"/>
              </w:rPr>
              <w:t>JH provide</w:t>
            </w:r>
            <w:r w:rsidR="00BD1204">
              <w:rPr>
                <w:rFonts w:ascii="Gill Sans MT" w:hAnsi="Gill Sans MT"/>
                <w:sz w:val="24"/>
                <w:szCs w:val="24"/>
              </w:rPr>
              <w:t>d</w:t>
            </w:r>
            <w:r>
              <w:rPr>
                <w:rFonts w:ascii="Gill Sans MT" w:hAnsi="Gill Sans MT"/>
                <w:sz w:val="24"/>
                <w:szCs w:val="24"/>
              </w:rPr>
              <w:t xml:space="preserve"> details of </w:t>
            </w:r>
            <w:r w:rsidR="00BD1204">
              <w:rPr>
                <w:rFonts w:ascii="Gill Sans MT" w:hAnsi="Gill Sans MT"/>
                <w:sz w:val="24"/>
                <w:szCs w:val="24"/>
              </w:rPr>
              <w:t>outstanding</w:t>
            </w:r>
            <w:r>
              <w:rPr>
                <w:rFonts w:ascii="Gill Sans MT" w:hAnsi="Gill Sans MT"/>
                <w:sz w:val="24"/>
                <w:szCs w:val="24"/>
              </w:rPr>
              <w:t xml:space="preserve"> </w:t>
            </w:r>
            <w:r w:rsidR="00BD1204">
              <w:rPr>
                <w:rFonts w:ascii="Gill Sans MT" w:hAnsi="Gill Sans MT"/>
                <w:sz w:val="24"/>
                <w:szCs w:val="24"/>
              </w:rPr>
              <w:t xml:space="preserve">School Meals </w:t>
            </w:r>
            <w:r>
              <w:rPr>
                <w:rFonts w:ascii="Gill Sans MT" w:hAnsi="Gill Sans MT"/>
                <w:sz w:val="24"/>
                <w:szCs w:val="24"/>
              </w:rPr>
              <w:t>debts;</w:t>
            </w:r>
          </w:p>
          <w:p w:rsidR="00F57274" w:rsidRDefault="00F57274" w:rsidP="00F57274">
            <w:pPr>
              <w:pStyle w:val="ListParagraph"/>
              <w:numPr>
                <w:ilvl w:val="1"/>
                <w:numId w:val="8"/>
              </w:numPr>
              <w:rPr>
                <w:rFonts w:ascii="Gill Sans MT" w:hAnsi="Gill Sans MT"/>
                <w:sz w:val="24"/>
                <w:szCs w:val="24"/>
              </w:rPr>
            </w:pPr>
            <w:r>
              <w:rPr>
                <w:rFonts w:ascii="Gill Sans MT" w:hAnsi="Gill Sans MT"/>
                <w:sz w:val="24"/>
                <w:szCs w:val="24"/>
              </w:rPr>
              <w:t xml:space="preserve">Up to £10 – 25 </w:t>
            </w:r>
            <w:r w:rsidR="00BD1204">
              <w:rPr>
                <w:rFonts w:ascii="Gill Sans MT" w:hAnsi="Gill Sans MT"/>
                <w:sz w:val="24"/>
                <w:szCs w:val="24"/>
              </w:rPr>
              <w:t>pupils</w:t>
            </w:r>
          </w:p>
          <w:p w:rsidR="00F57274" w:rsidRDefault="00F57274" w:rsidP="00F57274">
            <w:pPr>
              <w:pStyle w:val="ListParagraph"/>
              <w:numPr>
                <w:ilvl w:val="1"/>
                <w:numId w:val="8"/>
              </w:numPr>
              <w:rPr>
                <w:rFonts w:ascii="Gill Sans MT" w:hAnsi="Gill Sans MT"/>
                <w:sz w:val="24"/>
                <w:szCs w:val="24"/>
              </w:rPr>
            </w:pPr>
            <w:r>
              <w:rPr>
                <w:rFonts w:ascii="Gill Sans MT" w:hAnsi="Gill Sans MT"/>
                <w:sz w:val="24"/>
                <w:szCs w:val="24"/>
              </w:rPr>
              <w:lastRenderedPageBreak/>
              <w:t>£10-20 – 16</w:t>
            </w:r>
            <w:r w:rsidR="00BD1204">
              <w:rPr>
                <w:rFonts w:ascii="Gill Sans MT" w:hAnsi="Gill Sans MT"/>
                <w:sz w:val="24"/>
                <w:szCs w:val="24"/>
              </w:rPr>
              <w:t xml:space="preserve"> pupils</w:t>
            </w:r>
          </w:p>
          <w:p w:rsidR="00F57274" w:rsidRDefault="00F57274" w:rsidP="00F57274">
            <w:pPr>
              <w:pStyle w:val="ListParagraph"/>
              <w:numPr>
                <w:ilvl w:val="1"/>
                <w:numId w:val="8"/>
              </w:numPr>
              <w:rPr>
                <w:rFonts w:ascii="Gill Sans MT" w:hAnsi="Gill Sans MT"/>
                <w:sz w:val="24"/>
                <w:szCs w:val="24"/>
              </w:rPr>
            </w:pPr>
            <w:r>
              <w:rPr>
                <w:rFonts w:ascii="Gill Sans MT" w:hAnsi="Gill Sans MT"/>
                <w:sz w:val="24"/>
                <w:szCs w:val="24"/>
              </w:rPr>
              <w:t>£20-30 – 5</w:t>
            </w:r>
            <w:r w:rsidR="00BD1204">
              <w:rPr>
                <w:rFonts w:ascii="Gill Sans MT" w:hAnsi="Gill Sans MT"/>
                <w:sz w:val="24"/>
                <w:szCs w:val="24"/>
              </w:rPr>
              <w:t xml:space="preserve"> pupils</w:t>
            </w:r>
          </w:p>
          <w:p w:rsidR="00F57274" w:rsidRDefault="00F57274" w:rsidP="00F57274">
            <w:pPr>
              <w:pStyle w:val="ListParagraph"/>
              <w:numPr>
                <w:ilvl w:val="1"/>
                <w:numId w:val="8"/>
              </w:numPr>
              <w:rPr>
                <w:rFonts w:ascii="Gill Sans MT" w:hAnsi="Gill Sans MT"/>
                <w:sz w:val="24"/>
                <w:szCs w:val="24"/>
              </w:rPr>
            </w:pPr>
            <w:r>
              <w:rPr>
                <w:rFonts w:ascii="Gill Sans MT" w:hAnsi="Gill Sans MT"/>
                <w:sz w:val="24"/>
                <w:szCs w:val="24"/>
              </w:rPr>
              <w:t>£30-40 – 2</w:t>
            </w:r>
            <w:r w:rsidR="00BD1204">
              <w:rPr>
                <w:rFonts w:ascii="Gill Sans MT" w:hAnsi="Gill Sans MT"/>
                <w:sz w:val="24"/>
                <w:szCs w:val="24"/>
              </w:rPr>
              <w:t xml:space="preserve"> pupils</w:t>
            </w:r>
          </w:p>
          <w:p w:rsidR="00F57274" w:rsidRDefault="00F57274" w:rsidP="00F57274">
            <w:pPr>
              <w:pStyle w:val="ListParagraph"/>
              <w:numPr>
                <w:ilvl w:val="1"/>
                <w:numId w:val="8"/>
              </w:numPr>
              <w:rPr>
                <w:rFonts w:ascii="Gill Sans MT" w:hAnsi="Gill Sans MT"/>
                <w:sz w:val="24"/>
                <w:szCs w:val="24"/>
              </w:rPr>
            </w:pPr>
            <w:r>
              <w:rPr>
                <w:rFonts w:ascii="Gill Sans MT" w:hAnsi="Gill Sans MT"/>
                <w:sz w:val="24"/>
                <w:szCs w:val="24"/>
              </w:rPr>
              <w:t xml:space="preserve">£40-50 – 1 </w:t>
            </w:r>
            <w:r w:rsidR="00BD1204">
              <w:rPr>
                <w:rFonts w:ascii="Gill Sans MT" w:hAnsi="Gill Sans MT"/>
                <w:sz w:val="24"/>
                <w:szCs w:val="24"/>
              </w:rPr>
              <w:t>pupils</w:t>
            </w:r>
          </w:p>
          <w:p w:rsidR="00F57274" w:rsidRDefault="00F57274" w:rsidP="00F57274">
            <w:pPr>
              <w:pStyle w:val="ListParagraph"/>
              <w:numPr>
                <w:ilvl w:val="0"/>
                <w:numId w:val="8"/>
              </w:numPr>
              <w:rPr>
                <w:rFonts w:ascii="Gill Sans MT" w:hAnsi="Gill Sans MT"/>
                <w:sz w:val="24"/>
                <w:szCs w:val="24"/>
              </w:rPr>
            </w:pPr>
            <w:r>
              <w:rPr>
                <w:rFonts w:ascii="Gill Sans MT" w:hAnsi="Gill Sans MT"/>
                <w:sz w:val="24"/>
                <w:szCs w:val="24"/>
              </w:rPr>
              <w:t>A Governor queried if more parents are now using the online payment system. JH advised they were</w:t>
            </w:r>
            <w:r w:rsidR="00BD1204">
              <w:rPr>
                <w:rFonts w:ascii="Gill Sans MT" w:hAnsi="Gill Sans MT"/>
                <w:sz w:val="24"/>
                <w:szCs w:val="24"/>
              </w:rPr>
              <w:t>;</w:t>
            </w:r>
          </w:p>
          <w:p w:rsidR="00F57274" w:rsidRDefault="00F57274" w:rsidP="00F57274">
            <w:pPr>
              <w:pStyle w:val="ListParagraph"/>
              <w:numPr>
                <w:ilvl w:val="0"/>
                <w:numId w:val="8"/>
              </w:numPr>
              <w:rPr>
                <w:rFonts w:ascii="Gill Sans MT" w:hAnsi="Gill Sans MT"/>
                <w:sz w:val="24"/>
                <w:szCs w:val="24"/>
              </w:rPr>
            </w:pPr>
            <w:r>
              <w:rPr>
                <w:rFonts w:ascii="Gill Sans MT" w:hAnsi="Gill Sans MT"/>
                <w:sz w:val="24"/>
                <w:szCs w:val="24"/>
              </w:rPr>
              <w:t xml:space="preserve">A Governor queried how more parents could be encouraged to pay on time. Governors agreed that a reminder </w:t>
            </w:r>
            <w:r w:rsidR="00BD1204">
              <w:rPr>
                <w:rFonts w:ascii="Gill Sans MT" w:hAnsi="Gill Sans MT"/>
                <w:sz w:val="24"/>
                <w:szCs w:val="24"/>
              </w:rPr>
              <w:t>should</w:t>
            </w:r>
            <w:r>
              <w:rPr>
                <w:rFonts w:ascii="Gill Sans MT" w:hAnsi="Gill Sans MT"/>
                <w:sz w:val="24"/>
                <w:szCs w:val="24"/>
              </w:rPr>
              <w:t xml:space="preserve"> be added to the newsletter on a recurring basis</w:t>
            </w:r>
            <w:r w:rsidR="00BD1204">
              <w:rPr>
                <w:rFonts w:ascii="Gill Sans MT" w:hAnsi="Gill Sans MT"/>
                <w:sz w:val="24"/>
                <w:szCs w:val="24"/>
              </w:rPr>
              <w:t>;</w:t>
            </w:r>
          </w:p>
          <w:p w:rsidR="00F57274" w:rsidRDefault="00F57274" w:rsidP="00F57274">
            <w:pPr>
              <w:pStyle w:val="ListParagraph"/>
              <w:numPr>
                <w:ilvl w:val="0"/>
                <w:numId w:val="8"/>
              </w:numPr>
              <w:rPr>
                <w:rFonts w:ascii="Gill Sans MT" w:hAnsi="Gill Sans MT"/>
                <w:sz w:val="24"/>
                <w:szCs w:val="24"/>
              </w:rPr>
            </w:pPr>
            <w:r>
              <w:rPr>
                <w:rFonts w:ascii="Gill Sans MT" w:hAnsi="Gill Sans MT"/>
                <w:sz w:val="24"/>
                <w:szCs w:val="24"/>
              </w:rPr>
              <w:t xml:space="preserve">A Governor queried </w:t>
            </w:r>
            <w:r w:rsidR="00BD1204">
              <w:rPr>
                <w:rFonts w:ascii="Gill Sans MT" w:hAnsi="Gill Sans MT"/>
                <w:sz w:val="24"/>
                <w:szCs w:val="24"/>
              </w:rPr>
              <w:t>whether</w:t>
            </w:r>
            <w:r>
              <w:rPr>
                <w:rFonts w:ascii="Gill Sans MT" w:hAnsi="Gill Sans MT"/>
                <w:sz w:val="24"/>
                <w:szCs w:val="24"/>
              </w:rPr>
              <w:t xml:space="preserve"> this should be a recurring agenda item; Governors agreed that only cases requiring escalation should be brought to the attention of </w:t>
            </w:r>
            <w:r w:rsidR="00BD1204">
              <w:rPr>
                <w:rFonts w:ascii="Gill Sans MT" w:hAnsi="Gill Sans MT"/>
                <w:sz w:val="24"/>
                <w:szCs w:val="24"/>
              </w:rPr>
              <w:t xml:space="preserve">the finance committee </w:t>
            </w:r>
            <w:r>
              <w:rPr>
                <w:rFonts w:ascii="Gill Sans MT" w:hAnsi="Gill Sans MT"/>
                <w:sz w:val="24"/>
                <w:szCs w:val="24"/>
              </w:rPr>
              <w:t xml:space="preserve">going forward, for example amounts over £50 where there appears to be no </w:t>
            </w:r>
            <w:r w:rsidR="00BD1204">
              <w:rPr>
                <w:rFonts w:ascii="Gill Sans MT" w:hAnsi="Gill Sans MT"/>
                <w:sz w:val="24"/>
                <w:szCs w:val="24"/>
              </w:rPr>
              <w:t>agreement to settle;</w:t>
            </w:r>
          </w:p>
          <w:p w:rsidR="00F57274" w:rsidRPr="00F57274" w:rsidRDefault="00F57274" w:rsidP="003052A0">
            <w:pPr>
              <w:pStyle w:val="ListParagraph"/>
              <w:numPr>
                <w:ilvl w:val="0"/>
                <w:numId w:val="8"/>
              </w:numPr>
              <w:rPr>
                <w:rFonts w:ascii="Gill Sans MT" w:hAnsi="Gill Sans MT"/>
                <w:sz w:val="24"/>
                <w:szCs w:val="24"/>
              </w:rPr>
            </w:pPr>
            <w:r>
              <w:rPr>
                <w:rFonts w:ascii="Gill Sans MT" w:hAnsi="Gill Sans MT"/>
                <w:sz w:val="24"/>
                <w:szCs w:val="24"/>
              </w:rPr>
              <w:t xml:space="preserve">Governors agreed that a </w:t>
            </w:r>
            <w:r w:rsidR="003052A0">
              <w:rPr>
                <w:rFonts w:ascii="Gill Sans MT" w:hAnsi="Gill Sans MT"/>
                <w:sz w:val="24"/>
                <w:szCs w:val="24"/>
              </w:rPr>
              <w:t xml:space="preserve">formal </w:t>
            </w:r>
            <w:r>
              <w:rPr>
                <w:rFonts w:ascii="Gill Sans MT" w:hAnsi="Gill Sans MT"/>
                <w:sz w:val="24"/>
                <w:szCs w:val="24"/>
              </w:rPr>
              <w:t>letter should be issued when a debt of over £50 is incurred</w:t>
            </w:r>
            <w:r w:rsidR="003052A0">
              <w:rPr>
                <w:rFonts w:ascii="Gill Sans MT" w:hAnsi="Gill Sans MT"/>
                <w:sz w:val="24"/>
                <w:szCs w:val="24"/>
              </w:rPr>
              <w:t>, signed by one of the Governors</w:t>
            </w:r>
            <w:r>
              <w:rPr>
                <w:rFonts w:ascii="Gill Sans MT" w:hAnsi="Gill Sans MT"/>
                <w:sz w:val="24"/>
                <w:szCs w:val="24"/>
              </w:rPr>
              <w:t>;</w:t>
            </w:r>
          </w:p>
        </w:tc>
        <w:tc>
          <w:tcPr>
            <w:tcW w:w="4056" w:type="dxa"/>
          </w:tcPr>
          <w:p w:rsidR="00C433BC" w:rsidRDefault="00C433BC" w:rsidP="00F57274">
            <w:pPr>
              <w:rPr>
                <w:rFonts w:ascii="Gill Sans MT" w:hAnsi="Gill Sans MT"/>
                <w:sz w:val="24"/>
                <w:szCs w:val="24"/>
              </w:rPr>
            </w:pPr>
          </w:p>
          <w:p w:rsidR="00F57274" w:rsidRDefault="00F57274" w:rsidP="00F57274">
            <w:pPr>
              <w:rPr>
                <w:rFonts w:ascii="Gill Sans MT" w:hAnsi="Gill Sans MT"/>
                <w:sz w:val="24"/>
                <w:szCs w:val="24"/>
              </w:rPr>
            </w:pPr>
          </w:p>
          <w:p w:rsidR="00F57274" w:rsidRDefault="00F57274" w:rsidP="00F57274">
            <w:pPr>
              <w:rPr>
                <w:rFonts w:ascii="Gill Sans MT" w:hAnsi="Gill Sans MT"/>
                <w:sz w:val="24"/>
                <w:szCs w:val="24"/>
              </w:rPr>
            </w:pPr>
          </w:p>
          <w:p w:rsidR="00F57274" w:rsidRDefault="00F57274" w:rsidP="00F57274">
            <w:pPr>
              <w:rPr>
                <w:rFonts w:ascii="Gill Sans MT" w:hAnsi="Gill Sans MT"/>
                <w:sz w:val="24"/>
                <w:szCs w:val="24"/>
              </w:rPr>
            </w:pPr>
          </w:p>
          <w:p w:rsidR="00F57274" w:rsidRDefault="00F57274" w:rsidP="00F57274">
            <w:pPr>
              <w:rPr>
                <w:rFonts w:ascii="Gill Sans MT" w:hAnsi="Gill Sans MT"/>
                <w:sz w:val="24"/>
                <w:szCs w:val="24"/>
              </w:rPr>
            </w:pPr>
          </w:p>
          <w:p w:rsidR="00F57274" w:rsidRDefault="00F57274" w:rsidP="00F57274">
            <w:pPr>
              <w:rPr>
                <w:rFonts w:ascii="Gill Sans MT" w:hAnsi="Gill Sans MT"/>
                <w:sz w:val="24"/>
                <w:szCs w:val="24"/>
              </w:rPr>
            </w:pPr>
          </w:p>
          <w:p w:rsidR="00F57274" w:rsidRDefault="00F57274" w:rsidP="00F57274">
            <w:pPr>
              <w:rPr>
                <w:rFonts w:ascii="Gill Sans MT" w:hAnsi="Gill Sans MT"/>
                <w:sz w:val="24"/>
                <w:szCs w:val="24"/>
              </w:rPr>
            </w:pPr>
          </w:p>
          <w:p w:rsidR="00F57274" w:rsidRDefault="00F57274" w:rsidP="00F57274">
            <w:pPr>
              <w:rPr>
                <w:rFonts w:ascii="Gill Sans MT" w:hAnsi="Gill Sans MT"/>
                <w:sz w:val="24"/>
                <w:szCs w:val="24"/>
              </w:rPr>
            </w:pPr>
          </w:p>
          <w:p w:rsidR="00F57274" w:rsidRDefault="00F57274" w:rsidP="00F57274">
            <w:pPr>
              <w:rPr>
                <w:rFonts w:ascii="Gill Sans MT" w:hAnsi="Gill Sans MT"/>
                <w:sz w:val="24"/>
                <w:szCs w:val="24"/>
              </w:rPr>
            </w:pPr>
            <w:r>
              <w:rPr>
                <w:rFonts w:ascii="Gill Sans MT" w:hAnsi="Gill Sans MT"/>
                <w:sz w:val="24"/>
                <w:szCs w:val="24"/>
              </w:rPr>
              <w:t>Add reminder to the newsletter to pay on time for school dinners</w:t>
            </w:r>
          </w:p>
          <w:p w:rsidR="00F57274" w:rsidRDefault="00F57274" w:rsidP="00F57274">
            <w:pPr>
              <w:rPr>
                <w:rFonts w:ascii="Gill Sans MT" w:hAnsi="Gill Sans MT"/>
                <w:sz w:val="24"/>
                <w:szCs w:val="24"/>
              </w:rPr>
            </w:pPr>
          </w:p>
          <w:p w:rsidR="00F57274" w:rsidRDefault="00F57274" w:rsidP="00F57274">
            <w:pPr>
              <w:rPr>
                <w:rFonts w:ascii="Gill Sans MT" w:hAnsi="Gill Sans MT"/>
                <w:sz w:val="24"/>
                <w:szCs w:val="24"/>
              </w:rPr>
            </w:pPr>
          </w:p>
          <w:p w:rsidR="00F57274" w:rsidRDefault="00F57274" w:rsidP="00F57274">
            <w:pPr>
              <w:rPr>
                <w:rFonts w:ascii="Gill Sans MT" w:hAnsi="Gill Sans MT"/>
                <w:sz w:val="24"/>
                <w:szCs w:val="24"/>
              </w:rPr>
            </w:pPr>
          </w:p>
          <w:p w:rsidR="00F57274" w:rsidRDefault="00F57274" w:rsidP="00F57274">
            <w:pPr>
              <w:rPr>
                <w:rFonts w:ascii="Gill Sans MT" w:hAnsi="Gill Sans MT"/>
                <w:sz w:val="24"/>
                <w:szCs w:val="24"/>
              </w:rPr>
            </w:pPr>
          </w:p>
          <w:p w:rsidR="00F57274" w:rsidRDefault="00F57274" w:rsidP="00F57274">
            <w:pPr>
              <w:rPr>
                <w:rFonts w:ascii="Gill Sans MT" w:hAnsi="Gill Sans MT"/>
                <w:sz w:val="24"/>
                <w:szCs w:val="24"/>
              </w:rPr>
            </w:pPr>
          </w:p>
          <w:p w:rsidR="00F57274" w:rsidRDefault="00F57274" w:rsidP="00F57274">
            <w:pPr>
              <w:rPr>
                <w:rFonts w:ascii="Gill Sans MT" w:hAnsi="Gill Sans MT"/>
                <w:sz w:val="24"/>
                <w:szCs w:val="24"/>
              </w:rPr>
            </w:pPr>
          </w:p>
          <w:p w:rsidR="00F57274" w:rsidRPr="0034701E" w:rsidRDefault="00F57274" w:rsidP="00BD1204">
            <w:pPr>
              <w:rPr>
                <w:rFonts w:ascii="Gill Sans MT" w:hAnsi="Gill Sans MT"/>
                <w:sz w:val="24"/>
                <w:szCs w:val="24"/>
              </w:rPr>
            </w:pPr>
            <w:r>
              <w:rPr>
                <w:rFonts w:ascii="Gill Sans MT" w:hAnsi="Gill Sans MT"/>
                <w:sz w:val="24"/>
                <w:szCs w:val="24"/>
              </w:rPr>
              <w:t>JH to liaise with BV to take forward (</w:t>
            </w:r>
            <w:r w:rsidR="00BD1204">
              <w:rPr>
                <w:rFonts w:ascii="Gill Sans MT" w:hAnsi="Gill Sans MT"/>
                <w:sz w:val="24"/>
                <w:szCs w:val="24"/>
              </w:rPr>
              <w:t>as</w:t>
            </w:r>
            <w:r>
              <w:rPr>
                <w:rFonts w:ascii="Gill Sans MT" w:hAnsi="Gill Sans MT"/>
                <w:sz w:val="24"/>
                <w:szCs w:val="24"/>
              </w:rPr>
              <w:t xml:space="preserve"> required)</w:t>
            </w:r>
          </w:p>
        </w:tc>
      </w:tr>
      <w:tr w:rsidR="00C433BC" w:rsidRPr="0034701E" w:rsidTr="003970FB">
        <w:tc>
          <w:tcPr>
            <w:tcW w:w="3652" w:type="dxa"/>
          </w:tcPr>
          <w:p w:rsidR="00C433BC" w:rsidRPr="00C433BC" w:rsidRDefault="00C433BC" w:rsidP="00C433BC">
            <w:pPr>
              <w:rPr>
                <w:rFonts w:ascii="Gill Sans MT" w:hAnsi="Gill Sans MT"/>
                <w:sz w:val="24"/>
                <w:szCs w:val="24"/>
              </w:rPr>
            </w:pPr>
            <w:r w:rsidRPr="00C433BC">
              <w:rPr>
                <w:rFonts w:ascii="Gill Sans MT" w:hAnsi="Gill Sans MT" w:cs="Segoe UI"/>
                <w:sz w:val="24"/>
                <w:szCs w:val="24"/>
              </w:rPr>
              <w:lastRenderedPageBreak/>
              <w:t>Special Fund</w:t>
            </w:r>
          </w:p>
        </w:tc>
        <w:tc>
          <w:tcPr>
            <w:tcW w:w="7248" w:type="dxa"/>
          </w:tcPr>
          <w:p w:rsidR="00C433BC" w:rsidRPr="003052A0" w:rsidRDefault="003052A0" w:rsidP="003052A0">
            <w:pPr>
              <w:pStyle w:val="ListParagraph"/>
              <w:numPr>
                <w:ilvl w:val="0"/>
                <w:numId w:val="8"/>
              </w:numPr>
              <w:rPr>
                <w:rFonts w:ascii="Gill Sans MT" w:hAnsi="Gill Sans MT"/>
                <w:sz w:val="24"/>
                <w:szCs w:val="24"/>
              </w:rPr>
            </w:pPr>
            <w:r>
              <w:rPr>
                <w:rFonts w:ascii="Gill Sans MT" w:hAnsi="Gill Sans MT"/>
                <w:sz w:val="24"/>
                <w:szCs w:val="24"/>
              </w:rPr>
              <w:t>JHarte advised he would need to see the charity paperwork and also to confirm the Trustees are up to date</w:t>
            </w:r>
          </w:p>
        </w:tc>
        <w:tc>
          <w:tcPr>
            <w:tcW w:w="4056" w:type="dxa"/>
          </w:tcPr>
          <w:p w:rsidR="00C433BC" w:rsidRPr="0034701E" w:rsidRDefault="003052A0" w:rsidP="003052A0">
            <w:pPr>
              <w:rPr>
                <w:rFonts w:ascii="Gill Sans MT" w:hAnsi="Gill Sans MT"/>
                <w:sz w:val="24"/>
                <w:szCs w:val="24"/>
              </w:rPr>
            </w:pPr>
            <w:r>
              <w:rPr>
                <w:rFonts w:ascii="Gill Sans MT" w:hAnsi="Gill Sans MT"/>
                <w:sz w:val="24"/>
                <w:szCs w:val="24"/>
              </w:rPr>
              <w:t>JHarte to review the paperwork</w:t>
            </w:r>
          </w:p>
        </w:tc>
      </w:tr>
      <w:tr w:rsidR="00C433BC" w:rsidRPr="0034701E" w:rsidTr="003970FB">
        <w:tc>
          <w:tcPr>
            <w:tcW w:w="3652" w:type="dxa"/>
          </w:tcPr>
          <w:p w:rsidR="00C433BC" w:rsidRPr="00C433BC" w:rsidRDefault="00C433BC" w:rsidP="00C433BC">
            <w:pPr>
              <w:rPr>
                <w:rFonts w:ascii="Gill Sans MT" w:hAnsi="Gill Sans MT"/>
                <w:sz w:val="24"/>
                <w:szCs w:val="24"/>
              </w:rPr>
            </w:pPr>
            <w:r w:rsidRPr="00C433BC">
              <w:rPr>
                <w:rFonts w:ascii="Gill Sans MT" w:hAnsi="Gill Sans MT" w:cs="Segoe UI"/>
                <w:sz w:val="24"/>
                <w:szCs w:val="24"/>
              </w:rPr>
              <w:t xml:space="preserve">Private Funds </w:t>
            </w:r>
          </w:p>
        </w:tc>
        <w:tc>
          <w:tcPr>
            <w:tcW w:w="7248" w:type="dxa"/>
          </w:tcPr>
          <w:p w:rsidR="003052A0" w:rsidRDefault="003052A0" w:rsidP="00BD1204">
            <w:pPr>
              <w:pStyle w:val="ListParagraph"/>
              <w:numPr>
                <w:ilvl w:val="0"/>
                <w:numId w:val="8"/>
              </w:numPr>
              <w:rPr>
                <w:rFonts w:ascii="Gill Sans MT" w:hAnsi="Gill Sans MT"/>
                <w:sz w:val="24"/>
                <w:szCs w:val="24"/>
              </w:rPr>
            </w:pPr>
            <w:r>
              <w:rPr>
                <w:rFonts w:ascii="Gill Sans MT" w:hAnsi="Gill Sans MT"/>
                <w:sz w:val="24"/>
                <w:szCs w:val="24"/>
              </w:rPr>
              <w:t xml:space="preserve">A Governor queried what the private funds are used for. AP advised certain income is collected in this account e.g. commission from School photos and </w:t>
            </w:r>
            <w:r w:rsidR="00BD1204">
              <w:rPr>
                <w:rFonts w:ascii="Gill Sans MT" w:hAnsi="Gill Sans MT"/>
                <w:sz w:val="24"/>
                <w:szCs w:val="24"/>
              </w:rPr>
              <w:t xml:space="preserve">is </w:t>
            </w:r>
            <w:r>
              <w:rPr>
                <w:rFonts w:ascii="Gill Sans MT" w:hAnsi="Gill Sans MT"/>
                <w:sz w:val="24"/>
                <w:szCs w:val="24"/>
              </w:rPr>
              <w:t xml:space="preserve">used at the HT </w:t>
            </w:r>
            <w:r w:rsidR="00BD1204" w:rsidRPr="00BD1204">
              <w:rPr>
                <w:rFonts w:ascii="Gill Sans MT" w:hAnsi="Gill Sans MT"/>
                <w:sz w:val="24"/>
                <w:szCs w:val="24"/>
              </w:rPr>
              <w:t xml:space="preserve">discretion </w:t>
            </w:r>
            <w:r>
              <w:rPr>
                <w:rFonts w:ascii="Gill Sans MT" w:hAnsi="Gill Sans MT"/>
                <w:sz w:val="24"/>
                <w:szCs w:val="24"/>
              </w:rPr>
              <w:t>e.g. ad-hoc redecorating jobs or flowers for sick staff;</w:t>
            </w:r>
          </w:p>
          <w:p w:rsidR="00C433BC" w:rsidRDefault="003052A0" w:rsidP="003052A0">
            <w:pPr>
              <w:pStyle w:val="ListParagraph"/>
              <w:numPr>
                <w:ilvl w:val="0"/>
                <w:numId w:val="8"/>
              </w:numPr>
              <w:rPr>
                <w:rFonts w:ascii="Gill Sans MT" w:hAnsi="Gill Sans MT"/>
                <w:sz w:val="24"/>
                <w:szCs w:val="24"/>
              </w:rPr>
            </w:pPr>
            <w:r>
              <w:rPr>
                <w:rFonts w:ascii="Gill Sans MT" w:hAnsi="Gill Sans MT"/>
                <w:sz w:val="24"/>
                <w:szCs w:val="24"/>
              </w:rPr>
              <w:t xml:space="preserve">JH advised that the </w:t>
            </w:r>
            <w:r w:rsidR="00BD1204">
              <w:rPr>
                <w:rFonts w:ascii="Gill Sans MT" w:hAnsi="Gill Sans MT"/>
                <w:sz w:val="24"/>
                <w:szCs w:val="24"/>
              </w:rPr>
              <w:t xml:space="preserve">accounts are </w:t>
            </w:r>
            <w:r>
              <w:rPr>
                <w:rFonts w:ascii="Gill Sans MT" w:hAnsi="Gill Sans MT"/>
                <w:sz w:val="24"/>
                <w:szCs w:val="24"/>
              </w:rPr>
              <w:t xml:space="preserve">not currently available as </w:t>
            </w:r>
            <w:r w:rsidR="00BD1204">
              <w:rPr>
                <w:rFonts w:ascii="Gill Sans MT" w:hAnsi="Gill Sans MT"/>
                <w:sz w:val="24"/>
                <w:szCs w:val="24"/>
              </w:rPr>
              <w:t xml:space="preserve">they are </w:t>
            </w:r>
            <w:r>
              <w:rPr>
                <w:rFonts w:ascii="Gill Sans MT" w:hAnsi="Gill Sans MT"/>
                <w:sz w:val="24"/>
                <w:szCs w:val="24"/>
              </w:rPr>
              <w:t>under review with Barnet;</w:t>
            </w:r>
          </w:p>
          <w:p w:rsidR="003052A0" w:rsidRPr="003052A0" w:rsidRDefault="003052A0" w:rsidP="003052A0">
            <w:pPr>
              <w:pStyle w:val="ListParagraph"/>
              <w:numPr>
                <w:ilvl w:val="0"/>
                <w:numId w:val="8"/>
              </w:numPr>
              <w:rPr>
                <w:rFonts w:ascii="Gill Sans MT" w:hAnsi="Gill Sans MT"/>
                <w:sz w:val="24"/>
                <w:szCs w:val="24"/>
              </w:rPr>
            </w:pPr>
            <w:r>
              <w:rPr>
                <w:rFonts w:ascii="Gill Sans MT" w:hAnsi="Gill Sans MT"/>
                <w:sz w:val="24"/>
                <w:szCs w:val="24"/>
              </w:rPr>
              <w:t>JH advised the balance is currently c.£2k</w:t>
            </w:r>
          </w:p>
        </w:tc>
        <w:tc>
          <w:tcPr>
            <w:tcW w:w="4056" w:type="dxa"/>
          </w:tcPr>
          <w:p w:rsidR="00C433BC" w:rsidRPr="0034701E" w:rsidRDefault="00C433BC" w:rsidP="0080713A">
            <w:pPr>
              <w:jc w:val="center"/>
              <w:rPr>
                <w:rFonts w:ascii="Gill Sans MT" w:hAnsi="Gill Sans MT"/>
                <w:sz w:val="24"/>
                <w:szCs w:val="24"/>
              </w:rPr>
            </w:pPr>
          </w:p>
        </w:tc>
      </w:tr>
      <w:tr w:rsidR="00C433BC" w:rsidRPr="0034701E" w:rsidTr="003970FB">
        <w:tc>
          <w:tcPr>
            <w:tcW w:w="3652" w:type="dxa"/>
          </w:tcPr>
          <w:p w:rsidR="00C433BC" w:rsidRPr="00C433BC" w:rsidRDefault="00C433BC" w:rsidP="00C433BC">
            <w:pPr>
              <w:rPr>
                <w:rFonts w:ascii="Gill Sans MT" w:hAnsi="Gill Sans MT"/>
                <w:sz w:val="24"/>
                <w:szCs w:val="24"/>
              </w:rPr>
            </w:pPr>
            <w:r w:rsidRPr="00C433BC">
              <w:rPr>
                <w:rFonts w:ascii="Gill Sans MT" w:hAnsi="Gill Sans MT" w:cs="Segoe UI"/>
                <w:sz w:val="24"/>
                <w:szCs w:val="24"/>
              </w:rPr>
              <w:t>Pupil Premium Money</w:t>
            </w:r>
          </w:p>
        </w:tc>
        <w:tc>
          <w:tcPr>
            <w:tcW w:w="7248" w:type="dxa"/>
          </w:tcPr>
          <w:p w:rsidR="00C433BC" w:rsidRDefault="00B01F10" w:rsidP="00B01F10">
            <w:pPr>
              <w:pStyle w:val="ListParagraph"/>
              <w:numPr>
                <w:ilvl w:val="0"/>
                <w:numId w:val="8"/>
              </w:numPr>
              <w:rPr>
                <w:rFonts w:ascii="Gill Sans MT" w:hAnsi="Gill Sans MT"/>
                <w:sz w:val="24"/>
                <w:szCs w:val="24"/>
              </w:rPr>
            </w:pPr>
            <w:r>
              <w:rPr>
                <w:rFonts w:ascii="Gill Sans MT" w:hAnsi="Gill Sans MT"/>
                <w:sz w:val="24"/>
                <w:szCs w:val="24"/>
              </w:rPr>
              <w:t>AP advised that the budget has been set however only a small amount has been spend so far;</w:t>
            </w:r>
          </w:p>
          <w:p w:rsidR="00B01F10" w:rsidRDefault="00B01F10" w:rsidP="00B01F10">
            <w:pPr>
              <w:pStyle w:val="ListParagraph"/>
              <w:numPr>
                <w:ilvl w:val="0"/>
                <w:numId w:val="8"/>
              </w:numPr>
              <w:rPr>
                <w:rFonts w:ascii="Gill Sans MT" w:hAnsi="Gill Sans MT"/>
                <w:sz w:val="24"/>
                <w:szCs w:val="24"/>
              </w:rPr>
            </w:pPr>
            <w:r>
              <w:rPr>
                <w:rFonts w:ascii="Gill Sans MT" w:hAnsi="Gill Sans MT"/>
                <w:sz w:val="24"/>
                <w:szCs w:val="24"/>
              </w:rPr>
              <w:t>AP advised that Saturday tuition has now been cancelled as proposed at a previous meeting and this funding has been reallocated to fund a new teacher for 4 days p/week to work with PP pupils; Richard Gordon has been supporting PP children in Y6;</w:t>
            </w:r>
          </w:p>
          <w:p w:rsidR="00B01F10" w:rsidRDefault="00B01F10" w:rsidP="00B01F10">
            <w:pPr>
              <w:pStyle w:val="ListParagraph"/>
              <w:numPr>
                <w:ilvl w:val="0"/>
                <w:numId w:val="8"/>
              </w:numPr>
              <w:rPr>
                <w:rFonts w:ascii="Gill Sans MT" w:hAnsi="Gill Sans MT"/>
                <w:sz w:val="24"/>
                <w:szCs w:val="24"/>
              </w:rPr>
            </w:pPr>
            <w:r>
              <w:rPr>
                <w:rFonts w:ascii="Gill Sans MT" w:hAnsi="Gill Sans MT"/>
                <w:sz w:val="24"/>
                <w:szCs w:val="24"/>
              </w:rPr>
              <w:t xml:space="preserve">A Governor queried why Saturday tuition was stopped. AP advised that </w:t>
            </w:r>
            <w:r w:rsidR="00BD1204">
              <w:rPr>
                <w:rFonts w:ascii="Gill Sans MT" w:hAnsi="Gill Sans MT"/>
                <w:sz w:val="24"/>
                <w:szCs w:val="24"/>
              </w:rPr>
              <w:t>only very limited improvements were made by pupils despite the high costs per head of the service;</w:t>
            </w:r>
            <w:r>
              <w:rPr>
                <w:rFonts w:ascii="Gill Sans MT" w:hAnsi="Gill Sans MT"/>
                <w:sz w:val="24"/>
                <w:szCs w:val="24"/>
              </w:rPr>
              <w:t xml:space="preserve">  </w:t>
            </w:r>
          </w:p>
          <w:p w:rsidR="00B131DB" w:rsidRPr="00B131DB" w:rsidRDefault="00B131DB" w:rsidP="00B131DB">
            <w:pPr>
              <w:pStyle w:val="ListParagraph"/>
              <w:numPr>
                <w:ilvl w:val="0"/>
                <w:numId w:val="8"/>
              </w:numPr>
              <w:rPr>
                <w:rFonts w:ascii="Gill Sans MT" w:hAnsi="Gill Sans MT"/>
                <w:sz w:val="24"/>
                <w:szCs w:val="24"/>
              </w:rPr>
            </w:pPr>
            <w:r>
              <w:rPr>
                <w:rFonts w:ascii="Gill Sans MT" w:hAnsi="Gill Sans MT"/>
                <w:sz w:val="24"/>
                <w:szCs w:val="24"/>
              </w:rPr>
              <w:t>AP advised that Beanstalk readers has also been stopped.</w:t>
            </w:r>
          </w:p>
        </w:tc>
        <w:tc>
          <w:tcPr>
            <w:tcW w:w="4056" w:type="dxa"/>
          </w:tcPr>
          <w:p w:rsidR="00C433BC" w:rsidRPr="0034701E" w:rsidRDefault="00C433BC" w:rsidP="0080713A">
            <w:pPr>
              <w:jc w:val="center"/>
              <w:rPr>
                <w:rFonts w:ascii="Gill Sans MT" w:hAnsi="Gill Sans MT"/>
                <w:sz w:val="24"/>
                <w:szCs w:val="24"/>
              </w:rPr>
            </w:pPr>
          </w:p>
        </w:tc>
      </w:tr>
      <w:tr w:rsidR="00C433BC" w:rsidRPr="0034701E" w:rsidTr="003970FB">
        <w:tc>
          <w:tcPr>
            <w:tcW w:w="3652" w:type="dxa"/>
          </w:tcPr>
          <w:p w:rsidR="00C433BC" w:rsidRDefault="00C433BC" w:rsidP="00C433BC">
            <w:pPr>
              <w:rPr>
                <w:rFonts w:ascii="Gill Sans MT" w:hAnsi="Gill Sans MT"/>
                <w:sz w:val="24"/>
                <w:szCs w:val="24"/>
              </w:rPr>
            </w:pPr>
            <w:r w:rsidRPr="001F0889">
              <w:rPr>
                <w:rFonts w:ascii="Gill Sans MT" w:hAnsi="Gill Sans MT" w:cs="Segoe UI"/>
                <w:sz w:val="24"/>
                <w:szCs w:val="24"/>
              </w:rPr>
              <w:lastRenderedPageBreak/>
              <w:t>Capital Expenditure </w:t>
            </w:r>
          </w:p>
        </w:tc>
        <w:tc>
          <w:tcPr>
            <w:tcW w:w="7248" w:type="dxa"/>
          </w:tcPr>
          <w:p w:rsidR="00C433BC" w:rsidRDefault="00B131DB" w:rsidP="00B131DB">
            <w:pPr>
              <w:pStyle w:val="ListParagraph"/>
              <w:numPr>
                <w:ilvl w:val="0"/>
                <w:numId w:val="8"/>
              </w:numPr>
              <w:rPr>
                <w:rFonts w:ascii="Gill Sans MT" w:hAnsi="Gill Sans MT"/>
                <w:sz w:val="24"/>
                <w:szCs w:val="24"/>
              </w:rPr>
            </w:pPr>
            <w:r>
              <w:rPr>
                <w:rFonts w:ascii="Gill Sans MT" w:hAnsi="Gill Sans MT"/>
                <w:sz w:val="24"/>
                <w:szCs w:val="24"/>
              </w:rPr>
              <w:t>AP advised that several areas will be recarpeted and redecorated including the dining room;</w:t>
            </w:r>
          </w:p>
          <w:p w:rsidR="00B131DB" w:rsidRPr="00B131DB" w:rsidRDefault="00B131DB" w:rsidP="00A2365F">
            <w:pPr>
              <w:pStyle w:val="ListParagraph"/>
              <w:numPr>
                <w:ilvl w:val="0"/>
                <w:numId w:val="8"/>
              </w:numPr>
              <w:rPr>
                <w:rFonts w:ascii="Gill Sans MT" w:hAnsi="Gill Sans MT"/>
                <w:sz w:val="24"/>
                <w:szCs w:val="24"/>
              </w:rPr>
            </w:pPr>
            <w:r>
              <w:rPr>
                <w:rFonts w:ascii="Gill Sans MT" w:hAnsi="Gill Sans MT"/>
                <w:sz w:val="24"/>
                <w:szCs w:val="24"/>
              </w:rPr>
              <w:t xml:space="preserve">A </w:t>
            </w:r>
            <w:r w:rsidR="00A2365F">
              <w:rPr>
                <w:rFonts w:ascii="Gill Sans MT" w:hAnsi="Gill Sans MT"/>
                <w:sz w:val="24"/>
                <w:szCs w:val="24"/>
              </w:rPr>
              <w:t>G</w:t>
            </w:r>
            <w:r>
              <w:rPr>
                <w:rFonts w:ascii="Gill Sans MT" w:hAnsi="Gill Sans MT"/>
                <w:sz w:val="24"/>
                <w:szCs w:val="24"/>
              </w:rPr>
              <w:t xml:space="preserve">overnor queried when the </w:t>
            </w:r>
            <w:r w:rsidR="00A2365F">
              <w:rPr>
                <w:rFonts w:ascii="Gill Sans MT" w:hAnsi="Gill Sans MT"/>
                <w:sz w:val="24"/>
                <w:szCs w:val="24"/>
              </w:rPr>
              <w:t xml:space="preserve">proposed extra </w:t>
            </w:r>
            <w:r>
              <w:rPr>
                <w:rFonts w:ascii="Gill Sans MT" w:hAnsi="Gill Sans MT"/>
                <w:sz w:val="24"/>
                <w:szCs w:val="24"/>
              </w:rPr>
              <w:t xml:space="preserve">works </w:t>
            </w:r>
            <w:r w:rsidR="00A2365F">
              <w:rPr>
                <w:rFonts w:ascii="Gill Sans MT" w:hAnsi="Gill Sans MT"/>
                <w:sz w:val="24"/>
                <w:szCs w:val="24"/>
              </w:rPr>
              <w:t xml:space="preserve">(funded </w:t>
            </w:r>
            <w:r>
              <w:rPr>
                <w:rFonts w:ascii="Gill Sans MT" w:hAnsi="Gill Sans MT"/>
                <w:sz w:val="24"/>
                <w:szCs w:val="24"/>
              </w:rPr>
              <w:t>from the underspend</w:t>
            </w:r>
            <w:r w:rsidR="00A2365F">
              <w:rPr>
                <w:rFonts w:ascii="Gill Sans MT" w:hAnsi="Gill Sans MT"/>
                <w:sz w:val="24"/>
                <w:szCs w:val="24"/>
              </w:rPr>
              <w:t>)</w:t>
            </w:r>
            <w:r>
              <w:rPr>
                <w:rFonts w:ascii="Gill Sans MT" w:hAnsi="Gill Sans MT"/>
                <w:sz w:val="24"/>
                <w:szCs w:val="24"/>
              </w:rPr>
              <w:t xml:space="preserve"> would be completed. AP advised the new fencing will be installed in the summer holidays period;</w:t>
            </w:r>
          </w:p>
        </w:tc>
        <w:tc>
          <w:tcPr>
            <w:tcW w:w="4056" w:type="dxa"/>
          </w:tcPr>
          <w:p w:rsidR="00C433BC" w:rsidRPr="0034701E" w:rsidRDefault="00C433BC" w:rsidP="0080713A">
            <w:pPr>
              <w:jc w:val="center"/>
              <w:rPr>
                <w:rFonts w:ascii="Gill Sans MT" w:hAnsi="Gill Sans MT"/>
                <w:sz w:val="24"/>
                <w:szCs w:val="24"/>
              </w:rPr>
            </w:pPr>
          </w:p>
        </w:tc>
      </w:tr>
      <w:tr w:rsidR="00C433BC" w:rsidRPr="0034701E" w:rsidTr="003970FB">
        <w:tc>
          <w:tcPr>
            <w:tcW w:w="3652" w:type="dxa"/>
          </w:tcPr>
          <w:p w:rsidR="00C433BC" w:rsidRPr="00C433BC" w:rsidRDefault="00C433BC" w:rsidP="00C433BC">
            <w:pPr>
              <w:rPr>
                <w:rFonts w:ascii="Gill Sans MT" w:hAnsi="Gill Sans MT"/>
                <w:sz w:val="24"/>
                <w:szCs w:val="24"/>
              </w:rPr>
            </w:pPr>
            <w:r w:rsidRPr="00C433BC">
              <w:rPr>
                <w:rFonts w:ascii="Gill Sans MT" w:hAnsi="Gill Sans MT"/>
                <w:sz w:val="24"/>
                <w:szCs w:val="24"/>
              </w:rPr>
              <w:t>Contingency spending</w:t>
            </w:r>
          </w:p>
        </w:tc>
        <w:tc>
          <w:tcPr>
            <w:tcW w:w="7248" w:type="dxa"/>
          </w:tcPr>
          <w:p w:rsidR="00C433BC" w:rsidRDefault="00B131DB" w:rsidP="00B131DB">
            <w:pPr>
              <w:pStyle w:val="ListParagraph"/>
              <w:numPr>
                <w:ilvl w:val="0"/>
                <w:numId w:val="8"/>
              </w:numPr>
              <w:rPr>
                <w:rFonts w:ascii="Gill Sans MT" w:hAnsi="Gill Sans MT"/>
                <w:sz w:val="24"/>
                <w:szCs w:val="24"/>
              </w:rPr>
            </w:pPr>
            <w:r>
              <w:rPr>
                <w:rFonts w:ascii="Gill Sans MT" w:hAnsi="Gill Sans MT"/>
                <w:sz w:val="24"/>
                <w:szCs w:val="24"/>
              </w:rPr>
              <w:t xml:space="preserve">A Governor queried how the contingency </w:t>
            </w:r>
            <w:r w:rsidR="00A2365F">
              <w:rPr>
                <w:rFonts w:ascii="Gill Sans MT" w:hAnsi="Gill Sans MT"/>
                <w:sz w:val="24"/>
                <w:szCs w:val="24"/>
              </w:rPr>
              <w:t xml:space="preserve">figure is </w:t>
            </w:r>
            <w:r>
              <w:rPr>
                <w:rFonts w:ascii="Gill Sans MT" w:hAnsi="Gill Sans MT"/>
                <w:sz w:val="24"/>
                <w:szCs w:val="24"/>
              </w:rPr>
              <w:t>defined, AP clarified that any money left over after the budget is completed classed as contingency and will be used to meet any unexpected costs;</w:t>
            </w:r>
          </w:p>
          <w:p w:rsidR="00B131DB" w:rsidRDefault="00B131DB" w:rsidP="00B131DB">
            <w:pPr>
              <w:pStyle w:val="ListParagraph"/>
              <w:numPr>
                <w:ilvl w:val="0"/>
                <w:numId w:val="8"/>
              </w:numPr>
              <w:rPr>
                <w:rFonts w:ascii="Gill Sans MT" w:hAnsi="Gill Sans MT"/>
                <w:sz w:val="24"/>
                <w:szCs w:val="24"/>
              </w:rPr>
            </w:pPr>
            <w:r>
              <w:rPr>
                <w:rFonts w:ascii="Gill Sans MT" w:hAnsi="Gill Sans MT"/>
                <w:sz w:val="24"/>
                <w:szCs w:val="24"/>
              </w:rPr>
              <w:t>AP advised that the routine electrical tests had uncovered some necessary remedial works which will be met from the contingency fund</w:t>
            </w:r>
            <w:r w:rsidR="00A2365F">
              <w:rPr>
                <w:rFonts w:ascii="Gill Sans MT" w:hAnsi="Gill Sans MT"/>
                <w:sz w:val="24"/>
                <w:szCs w:val="24"/>
              </w:rPr>
              <w:t>s</w:t>
            </w:r>
            <w:r>
              <w:rPr>
                <w:rFonts w:ascii="Gill Sans MT" w:hAnsi="Gill Sans MT"/>
                <w:sz w:val="24"/>
                <w:szCs w:val="24"/>
              </w:rPr>
              <w:t>;</w:t>
            </w:r>
          </w:p>
          <w:p w:rsidR="00B131DB" w:rsidRPr="00B131DB" w:rsidRDefault="00B131DB" w:rsidP="00A2365F">
            <w:pPr>
              <w:pStyle w:val="ListParagraph"/>
              <w:numPr>
                <w:ilvl w:val="0"/>
                <w:numId w:val="8"/>
              </w:numPr>
              <w:rPr>
                <w:rFonts w:ascii="Gill Sans MT" w:hAnsi="Gill Sans MT"/>
                <w:sz w:val="24"/>
                <w:szCs w:val="24"/>
              </w:rPr>
            </w:pPr>
            <w:r>
              <w:rPr>
                <w:rFonts w:ascii="Gill Sans MT" w:hAnsi="Gill Sans MT"/>
                <w:sz w:val="24"/>
                <w:szCs w:val="24"/>
              </w:rPr>
              <w:t xml:space="preserve">AP explained that HPS are fortunate to have any contingency </w:t>
            </w:r>
            <w:r w:rsidR="00A2365F">
              <w:rPr>
                <w:rFonts w:ascii="Gill Sans MT" w:hAnsi="Gill Sans MT"/>
                <w:sz w:val="24"/>
                <w:szCs w:val="24"/>
              </w:rPr>
              <w:t xml:space="preserve">funds </w:t>
            </w:r>
            <w:r>
              <w:rPr>
                <w:rFonts w:ascii="Gill Sans MT" w:hAnsi="Gill Sans MT"/>
                <w:sz w:val="24"/>
                <w:szCs w:val="24"/>
              </w:rPr>
              <w:t>as many Barnet schools do not have this luxury.</w:t>
            </w:r>
          </w:p>
        </w:tc>
        <w:tc>
          <w:tcPr>
            <w:tcW w:w="4056" w:type="dxa"/>
          </w:tcPr>
          <w:p w:rsidR="00C433BC" w:rsidRPr="0034701E" w:rsidRDefault="00C433BC" w:rsidP="0080713A">
            <w:pPr>
              <w:jc w:val="center"/>
              <w:rPr>
                <w:rFonts w:ascii="Gill Sans MT" w:hAnsi="Gill Sans MT"/>
                <w:sz w:val="24"/>
                <w:szCs w:val="24"/>
              </w:rPr>
            </w:pPr>
          </w:p>
        </w:tc>
      </w:tr>
      <w:tr w:rsidR="00C433BC" w:rsidRPr="0034701E" w:rsidTr="003970FB">
        <w:tc>
          <w:tcPr>
            <w:tcW w:w="3652" w:type="dxa"/>
          </w:tcPr>
          <w:p w:rsidR="00C433BC" w:rsidRPr="00C433BC" w:rsidRDefault="00C433BC" w:rsidP="00C433BC">
            <w:pPr>
              <w:rPr>
                <w:rFonts w:ascii="Gill Sans MT" w:hAnsi="Gill Sans MT"/>
                <w:sz w:val="24"/>
                <w:szCs w:val="24"/>
              </w:rPr>
            </w:pPr>
            <w:r w:rsidRPr="00C433BC">
              <w:rPr>
                <w:rFonts w:ascii="Gill Sans MT" w:hAnsi="Gill Sans MT" w:cs="Segoe UI"/>
                <w:sz w:val="24"/>
                <w:szCs w:val="24"/>
              </w:rPr>
              <w:t>Breakfast Club</w:t>
            </w:r>
            <w:r w:rsidRPr="00C433BC">
              <w:rPr>
                <w:rFonts w:ascii="Gill Sans MT" w:hAnsi="Gill Sans MT" w:cs="Segoe UI"/>
                <w:sz w:val="24"/>
                <w:szCs w:val="24"/>
              </w:rPr>
              <w:br/>
            </w:r>
          </w:p>
        </w:tc>
        <w:tc>
          <w:tcPr>
            <w:tcW w:w="7248" w:type="dxa"/>
          </w:tcPr>
          <w:p w:rsidR="00C433BC" w:rsidRDefault="00B131DB" w:rsidP="00B131DB">
            <w:pPr>
              <w:pStyle w:val="ListParagraph"/>
              <w:numPr>
                <w:ilvl w:val="0"/>
                <w:numId w:val="8"/>
              </w:numPr>
              <w:rPr>
                <w:rFonts w:ascii="Gill Sans MT" w:hAnsi="Gill Sans MT"/>
                <w:sz w:val="24"/>
                <w:szCs w:val="24"/>
              </w:rPr>
            </w:pPr>
            <w:r>
              <w:rPr>
                <w:rFonts w:ascii="Gill Sans MT" w:hAnsi="Gill Sans MT"/>
                <w:sz w:val="24"/>
                <w:szCs w:val="24"/>
              </w:rPr>
              <w:t>JH advised there are 2 small debts but is not concerned at this stage;</w:t>
            </w:r>
          </w:p>
          <w:p w:rsidR="00B131DB" w:rsidRPr="00B131DB" w:rsidRDefault="00B131DB" w:rsidP="00A2365F">
            <w:pPr>
              <w:pStyle w:val="ListParagraph"/>
              <w:numPr>
                <w:ilvl w:val="0"/>
                <w:numId w:val="8"/>
              </w:numPr>
              <w:rPr>
                <w:rFonts w:ascii="Gill Sans MT" w:hAnsi="Gill Sans MT"/>
                <w:sz w:val="24"/>
                <w:szCs w:val="24"/>
              </w:rPr>
            </w:pPr>
            <w:r>
              <w:rPr>
                <w:rFonts w:ascii="Gill Sans MT" w:hAnsi="Gill Sans MT"/>
                <w:sz w:val="24"/>
                <w:szCs w:val="24"/>
              </w:rPr>
              <w:t xml:space="preserve">JH explained </w:t>
            </w:r>
            <w:r w:rsidR="00A2365F">
              <w:rPr>
                <w:rFonts w:ascii="Gill Sans MT" w:hAnsi="Gill Sans MT"/>
                <w:sz w:val="24"/>
                <w:szCs w:val="24"/>
              </w:rPr>
              <w:t xml:space="preserve">a debit card issue - </w:t>
            </w:r>
            <w:r>
              <w:rPr>
                <w:rFonts w:ascii="Gill Sans MT" w:hAnsi="Gill Sans MT"/>
                <w:sz w:val="24"/>
                <w:szCs w:val="24"/>
              </w:rPr>
              <w:t xml:space="preserve">i.e. that no funds are available </w:t>
            </w:r>
            <w:r w:rsidR="00A2365F">
              <w:rPr>
                <w:rFonts w:ascii="Gill Sans MT" w:hAnsi="Gill Sans MT"/>
                <w:sz w:val="24"/>
                <w:szCs w:val="24"/>
              </w:rPr>
              <w:t xml:space="preserve">on Monday morning </w:t>
            </w:r>
            <w:r>
              <w:rPr>
                <w:rFonts w:ascii="Gill Sans MT" w:hAnsi="Gill Sans MT"/>
                <w:sz w:val="24"/>
                <w:szCs w:val="24"/>
              </w:rPr>
              <w:t>as Barnet has invested</w:t>
            </w:r>
            <w:r w:rsidR="00A2365F">
              <w:rPr>
                <w:rFonts w:ascii="Gill Sans MT" w:hAnsi="Gill Sans MT"/>
                <w:sz w:val="24"/>
                <w:szCs w:val="24"/>
              </w:rPr>
              <w:t xml:space="preserve"> the money over the weekend. This means the school cannot pay for the </w:t>
            </w:r>
            <w:r>
              <w:rPr>
                <w:rFonts w:ascii="Gill Sans MT" w:hAnsi="Gill Sans MT"/>
                <w:sz w:val="24"/>
                <w:szCs w:val="24"/>
              </w:rPr>
              <w:t>Nursery grocery shopping. JH advised that the school will now consider applying for a credit card to avoid this problem in future.</w:t>
            </w:r>
          </w:p>
        </w:tc>
        <w:tc>
          <w:tcPr>
            <w:tcW w:w="4056" w:type="dxa"/>
          </w:tcPr>
          <w:p w:rsidR="00C433BC" w:rsidRDefault="00C433BC" w:rsidP="0080713A">
            <w:pPr>
              <w:jc w:val="center"/>
              <w:rPr>
                <w:rFonts w:ascii="Gill Sans MT" w:hAnsi="Gill Sans MT"/>
                <w:sz w:val="24"/>
                <w:szCs w:val="24"/>
              </w:rPr>
            </w:pPr>
          </w:p>
          <w:p w:rsidR="00B131DB" w:rsidRDefault="00B131DB" w:rsidP="0080713A">
            <w:pPr>
              <w:jc w:val="center"/>
              <w:rPr>
                <w:rFonts w:ascii="Gill Sans MT" w:hAnsi="Gill Sans MT"/>
                <w:sz w:val="24"/>
                <w:szCs w:val="24"/>
              </w:rPr>
            </w:pPr>
          </w:p>
          <w:p w:rsidR="00B131DB" w:rsidRPr="0034701E" w:rsidRDefault="00B131DB" w:rsidP="00B131DB">
            <w:pPr>
              <w:rPr>
                <w:rFonts w:ascii="Gill Sans MT" w:hAnsi="Gill Sans MT"/>
                <w:sz w:val="24"/>
                <w:szCs w:val="24"/>
              </w:rPr>
            </w:pPr>
            <w:r>
              <w:rPr>
                <w:rFonts w:ascii="Gill Sans MT" w:hAnsi="Gill Sans MT"/>
                <w:sz w:val="24"/>
                <w:szCs w:val="24"/>
              </w:rPr>
              <w:t>JH to apply for a school credit card</w:t>
            </w:r>
          </w:p>
        </w:tc>
      </w:tr>
      <w:tr w:rsidR="00C433BC" w:rsidRPr="0034701E" w:rsidTr="003970FB">
        <w:tc>
          <w:tcPr>
            <w:tcW w:w="3652" w:type="dxa"/>
          </w:tcPr>
          <w:p w:rsidR="00C433BC" w:rsidRDefault="00C433BC" w:rsidP="00C433BC">
            <w:pPr>
              <w:rPr>
                <w:rFonts w:ascii="Gill Sans MT" w:hAnsi="Gill Sans MT" w:cs="Segoe UI"/>
                <w:sz w:val="24"/>
                <w:szCs w:val="24"/>
              </w:rPr>
            </w:pPr>
            <w:r>
              <w:rPr>
                <w:rFonts w:ascii="Gill Sans MT" w:hAnsi="Gill Sans MT" w:cs="Segoe UI"/>
                <w:sz w:val="24"/>
                <w:szCs w:val="24"/>
              </w:rPr>
              <w:t>Policies to be ratified</w:t>
            </w:r>
          </w:p>
          <w:p w:rsidR="00C433BC" w:rsidRPr="003970FB" w:rsidRDefault="00C433BC" w:rsidP="003970FB">
            <w:pPr>
              <w:pStyle w:val="ListParagraph"/>
              <w:numPr>
                <w:ilvl w:val="0"/>
                <w:numId w:val="26"/>
              </w:numPr>
              <w:rPr>
                <w:rFonts w:ascii="Gill Sans MT" w:hAnsi="Gill Sans MT" w:cs="Segoe UI"/>
                <w:sz w:val="24"/>
                <w:szCs w:val="24"/>
              </w:rPr>
            </w:pPr>
            <w:r w:rsidRPr="003970FB">
              <w:rPr>
                <w:rFonts w:ascii="Gill Sans MT" w:hAnsi="Gill Sans MT" w:cs="Segoe UI"/>
                <w:sz w:val="24"/>
                <w:szCs w:val="24"/>
              </w:rPr>
              <w:t>Governor allowances</w:t>
            </w:r>
          </w:p>
          <w:p w:rsidR="00C433BC" w:rsidRPr="003970FB" w:rsidRDefault="00C433BC" w:rsidP="003970FB">
            <w:pPr>
              <w:pStyle w:val="ListParagraph"/>
              <w:numPr>
                <w:ilvl w:val="0"/>
                <w:numId w:val="26"/>
              </w:numPr>
              <w:rPr>
                <w:rFonts w:ascii="Gill Sans MT" w:hAnsi="Gill Sans MT" w:cs="Segoe UI"/>
                <w:sz w:val="24"/>
                <w:szCs w:val="24"/>
              </w:rPr>
            </w:pPr>
            <w:r w:rsidRPr="003970FB">
              <w:rPr>
                <w:rFonts w:ascii="Gill Sans MT" w:hAnsi="Gill Sans MT" w:cs="Segoe UI"/>
                <w:sz w:val="24"/>
                <w:szCs w:val="24"/>
              </w:rPr>
              <w:t>Use of debit cards</w:t>
            </w:r>
          </w:p>
          <w:p w:rsidR="00C433BC" w:rsidRPr="003970FB" w:rsidRDefault="00C433BC" w:rsidP="003970FB">
            <w:pPr>
              <w:pStyle w:val="ListParagraph"/>
              <w:numPr>
                <w:ilvl w:val="0"/>
                <w:numId w:val="26"/>
              </w:numPr>
              <w:rPr>
                <w:rFonts w:ascii="Gill Sans MT" w:hAnsi="Gill Sans MT" w:cs="Segoe UI"/>
                <w:sz w:val="24"/>
                <w:szCs w:val="24"/>
              </w:rPr>
            </w:pPr>
            <w:r w:rsidRPr="003970FB">
              <w:rPr>
                <w:rFonts w:ascii="Gill Sans MT" w:hAnsi="Gill Sans MT" w:cs="Segoe UI"/>
                <w:sz w:val="24"/>
                <w:szCs w:val="24"/>
              </w:rPr>
              <w:t xml:space="preserve">Green procurement </w:t>
            </w:r>
            <w:r w:rsidRPr="003970FB">
              <w:rPr>
                <w:rFonts w:ascii="Gill Sans MT" w:hAnsi="Gill Sans MT" w:cs="Segoe UI"/>
                <w:sz w:val="24"/>
                <w:szCs w:val="24"/>
              </w:rPr>
              <w:br/>
            </w:r>
          </w:p>
        </w:tc>
        <w:tc>
          <w:tcPr>
            <w:tcW w:w="7248" w:type="dxa"/>
          </w:tcPr>
          <w:p w:rsidR="00B131DB" w:rsidRPr="00A2365F" w:rsidRDefault="00A2365F" w:rsidP="00A2365F">
            <w:pPr>
              <w:pStyle w:val="ListParagraph"/>
              <w:numPr>
                <w:ilvl w:val="0"/>
                <w:numId w:val="8"/>
              </w:numPr>
              <w:rPr>
                <w:rFonts w:ascii="Gill Sans MT" w:hAnsi="Gill Sans MT"/>
                <w:sz w:val="24"/>
                <w:szCs w:val="24"/>
              </w:rPr>
            </w:pPr>
            <w:r w:rsidRPr="00A2365F">
              <w:rPr>
                <w:rFonts w:ascii="Gill Sans MT" w:hAnsi="Gill Sans MT"/>
                <w:sz w:val="24"/>
                <w:szCs w:val="24"/>
              </w:rPr>
              <w:t>Re: Governor allowances</w:t>
            </w:r>
            <w:r>
              <w:rPr>
                <w:rFonts w:ascii="Gill Sans MT" w:hAnsi="Gill Sans MT"/>
                <w:sz w:val="24"/>
                <w:szCs w:val="24"/>
              </w:rPr>
              <w:t xml:space="preserve"> policy: a</w:t>
            </w:r>
            <w:r w:rsidR="00B131DB" w:rsidRPr="00A2365F">
              <w:rPr>
                <w:rFonts w:ascii="Gill Sans MT" w:hAnsi="Gill Sans MT"/>
                <w:sz w:val="24"/>
                <w:szCs w:val="24"/>
              </w:rPr>
              <w:t xml:space="preserve"> Governor queried whether the Governor allowances have ever been claimed. AP advised that there have not been any claims in recent </w:t>
            </w:r>
            <w:r>
              <w:rPr>
                <w:rFonts w:ascii="Gill Sans MT" w:hAnsi="Gill Sans MT"/>
                <w:sz w:val="24"/>
                <w:szCs w:val="24"/>
              </w:rPr>
              <w:t>times</w:t>
            </w:r>
            <w:r w:rsidR="00B131DB" w:rsidRPr="00A2365F">
              <w:rPr>
                <w:rFonts w:ascii="Gill Sans MT" w:hAnsi="Gill Sans MT"/>
                <w:sz w:val="24"/>
                <w:szCs w:val="24"/>
              </w:rPr>
              <w:t>;</w:t>
            </w:r>
          </w:p>
          <w:p w:rsidR="00C433BC" w:rsidRDefault="00A2365F" w:rsidP="00B131DB">
            <w:pPr>
              <w:pStyle w:val="ListParagraph"/>
              <w:numPr>
                <w:ilvl w:val="0"/>
                <w:numId w:val="8"/>
              </w:numPr>
              <w:rPr>
                <w:rFonts w:ascii="Gill Sans MT" w:hAnsi="Gill Sans MT"/>
                <w:sz w:val="24"/>
                <w:szCs w:val="24"/>
              </w:rPr>
            </w:pPr>
            <w:r w:rsidRPr="00A2365F">
              <w:rPr>
                <w:rFonts w:ascii="Gill Sans MT" w:hAnsi="Gill Sans MT"/>
                <w:sz w:val="24"/>
                <w:szCs w:val="24"/>
              </w:rPr>
              <w:t xml:space="preserve">Re: </w:t>
            </w:r>
            <w:r>
              <w:rPr>
                <w:rFonts w:ascii="Gill Sans MT" w:hAnsi="Gill Sans MT"/>
                <w:sz w:val="24"/>
                <w:szCs w:val="24"/>
              </w:rPr>
              <w:t>Green Procurement policy: a</w:t>
            </w:r>
            <w:r w:rsidR="00B131DB">
              <w:rPr>
                <w:rFonts w:ascii="Gill Sans MT" w:hAnsi="Gill Sans MT"/>
                <w:sz w:val="24"/>
                <w:szCs w:val="24"/>
              </w:rPr>
              <w:t xml:space="preserve"> Governor queried the policy and asked if any procurement decisions had been made at HPS based on the policy; </w:t>
            </w:r>
            <w:r w:rsidR="009275C7">
              <w:rPr>
                <w:rFonts w:ascii="Gill Sans MT" w:hAnsi="Gill Sans MT"/>
                <w:sz w:val="24"/>
                <w:szCs w:val="24"/>
              </w:rPr>
              <w:t>AP advised that she didn’t think they had;</w:t>
            </w:r>
          </w:p>
          <w:p w:rsidR="009275C7" w:rsidRDefault="009275C7" w:rsidP="009275C7">
            <w:pPr>
              <w:pStyle w:val="ListParagraph"/>
              <w:numPr>
                <w:ilvl w:val="0"/>
                <w:numId w:val="8"/>
              </w:numPr>
              <w:rPr>
                <w:rFonts w:ascii="Gill Sans MT" w:hAnsi="Gill Sans MT"/>
                <w:sz w:val="24"/>
                <w:szCs w:val="24"/>
              </w:rPr>
            </w:pPr>
            <w:r>
              <w:rPr>
                <w:rFonts w:ascii="Gill Sans MT" w:hAnsi="Gill Sans MT"/>
                <w:sz w:val="24"/>
                <w:szCs w:val="24"/>
              </w:rPr>
              <w:t>Governors agreed that a Eco Audit should be done at some point in the future;</w:t>
            </w:r>
          </w:p>
          <w:p w:rsidR="009275C7" w:rsidRPr="009275C7" w:rsidRDefault="009275C7" w:rsidP="009275C7">
            <w:pPr>
              <w:rPr>
                <w:rFonts w:ascii="Gill Sans MT" w:hAnsi="Gill Sans MT"/>
                <w:sz w:val="24"/>
                <w:szCs w:val="24"/>
              </w:rPr>
            </w:pPr>
          </w:p>
        </w:tc>
        <w:tc>
          <w:tcPr>
            <w:tcW w:w="4056" w:type="dxa"/>
          </w:tcPr>
          <w:p w:rsidR="00C433BC" w:rsidRDefault="00C433BC" w:rsidP="0080713A">
            <w:pPr>
              <w:jc w:val="center"/>
              <w:rPr>
                <w:rFonts w:ascii="Gill Sans MT" w:hAnsi="Gill Sans MT"/>
                <w:sz w:val="24"/>
                <w:szCs w:val="24"/>
              </w:rPr>
            </w:pPr>
          </w:p>
          <w:p w:rsidR="009275C7" w:rsidRDefault="009275C7" w:rsidP="0080713A">
            <w:pPr>
              <w:jc w:val="center"/>
              <w:rPr>
                <w:rFonts w:ascii="Gill Sans MT" w:hAnsi="Gill Sans MT"/>
                <w:sz w:val="24"/>
                <w:szCs w:val="24"/>
              </w:rPr>
            </w:pPr>
          </w:p>
          <w:p w:rsidR="009275C7" w:rsidRDefault="009275C7" w:rsidP="0080713A">
            <w:pPr>
              <w:jc w:val="center"/>
              <w:rPr>
                <w:rFonts w:ascii="Gill Sans MT" w:hAnsi="Gill Sans MT"/>
                <w:sz w:val="24"/>
                <w:szCs w:val="24"/>
              </w:rPr>
            </w:pPr>
          </w:p>
          <w:p w:rsidR="009275C7" w:rsidRDefault="009275C7" w:rsidP="0080713A">
            <w:pPr>
              <w:jc w:val="center"/>
              <w:rPr>
                <w:rFonts w:ascii="Gill Sans MT" w:hAnsi="Gill Sans MT"/>
                <w:sz w:val="24"/>
                <w:szCs w:val="24"/>
              </w:rPr>
            </w:pPr>
          </w:p>
          <w:p w:rsidR="009275C7" w:rsidRDefault="009275C7" w:rsidP="0080713A">
            <w:pPr>
              <w:jc w:val="center"/>
              <w:rPr>
                <w:rFonts w:ascii="Gill Sans MT" w:hAnsi="Gill Sans MT"/>
                <w:sz w:val="24"/>
                <w:szCs w:val="24"/>
              </w:rPr>
            </w:pPr>
          </w:p>
          <w:p w:rsidR="009275C7" w:rsidRDefault="009275C7" w:rsidP="0080713A">
            <w:pPr>
              <w:jc w:val="center"/>
              <w:rPr>
                <w:rFonts w:ascii="Gill Sans MT" w:hAnsi="Gill Sans MT"/>
                <w:sz w:val="24"/>
                <w:szCs w:val="24"/>
              </w:rPr>
            </w:pPr>
          </w:p>
          <w:p w:rsidR="009275C7" w:rsidRPr="009275C7" w:rsidRDefault="009275C7" w:rsidP="009275C7">
            <w:pPr>
              <w:pStyle w:val="ListParagraph"/>
              <w:numPr>
                <w:ilvl w:val="0"/>
                <w:numId w:val="26"/>
              </w:numPr>
              <w:ind w:left="299" w:hanging="283"/>
              <w:rPr>
                <w:rFonts w:ascii="Gill Sans MT" w:hAnsi="Gill Sans MT"/>
                <w:sz w:val="24"/>
                <w:szCs w:val="24"/>
              </w:rPr>
            </w:pPr>
            <w:r w:rsidRPr="009275C7">
              <w:rPr>
                <w:rFonts w:ascii="Gill Sans MT" w:hAnsi="Gill Sans MT"/>
                <w:sz w:val="24"/>
                <w:szCs w:val="24"/>
              </w:rPr>
              <w:t>Eco audit to be organised</w:t>
            </w:r>
          </w:p>
          <w:p w:rsidR="009275C7" w:rsidRDefault="009275C7" w:rsidP="009275C7">
            <w:pPr>
              <w:pStyle w:val="ListParagraph"/>
              <w:numPr>
                <w:ilvl w:val="0"/>
                <w:numId w:val="26"/>
              </w:numPr>
              <w:ind w:left="299" w:hanging="283"/>
              <w:rPr>
                <w:rFonts w:ascii="Gill Sans MT" w:hAnsi="Gill Sans MT"/>
                <w:sz w:val="24"/>
                <w:szCs w:val="24"/>
              </w:rPr>
            </w:pPr>
            <w:r w:rsidRPr="009275C7">
              <w:rPr>
                <w:rFonts w:ascii="Gill Sans MT" w:hAnsi="Gill Sans MT"/>
                <w:sz w:val="24"/>
                <w:szCs w:val="24"/>
              </w:rPr>
              <w:t>FQ agreed to look into solar panels for HPS</w:t>
            </w:r>
          </w:p>
          <w:p w:rsidR="009275C7" w:rsidRPr="009275C7" w:rsidRDefault="009275C7" w:rsidP="009275C7">
            <w:pPr>
              <w:pStyle w:val="ListParagraph"/>
              <w:numPr>
                <w:ilvl w:val="0"/>
                <w:numId w:val="26"/>
              </w:numPr>
              <w:ind w:left="299" w:hanging="283"/>
              <w:rPr>
                <w:rFonts w:ascii="Gill Sans MT" w:hAnsi="Gill Sans MT"/>
                <w:sz w:val="24"/>
                <w:szCs w:val="24"/>
              </w:rPr>
            </w:pPr>
            <w:r>
              <w:rPr>
                <w:rFonts w:ascii="Gill Sans MT" w:hAnsi="Gill Sans MT"/>
                <w:sz w:val="24"/>
                <w:szCs w:val="24"/>
              </w:rPr>
              <w:t xml:space="preserve">AP to check paper is being sourced from an environmentally friendly vendor </w:t>
            </w:r>
          </w:p>
        </w:tc>
      </w:tr>
      <w:tr w:rsidR="00C433BC" w:rsidRPr="0034701E" w:rsidTr="003970FB">
        <w:tc>
          <w:tcPr>
            <w:tcW w:w="3652" w:type="dxa"/>
          </w:tcPr>
          <w:p w:rsidR="00C433BC" w:rsidRDefault="00C433BC" w:rsidP="00C433BC">
            <w:pPr>
              <w:rPr>
                <w:rFonts w:ascii="Gill Sans MT" w:hAnsi="Gill Sans MT" w:cs="Segoe UI"/>
                <w:sz w:val="24"/>
                <w:szCs w:val="24"/>
              </w:rPr>
            </w:pPr>
            <w:r>
              <w:rPr>
                <w:rFonts w:ascii="Gill Sans MT" w:hAnsi="Gill Sans MT" w:cs="Segoe UI"/>
                <w:sz w:val="24"/>
                <w:szCs w:val="24"/>
              </w:rPr>
              <w:t>GDPR</w:t>
            </w:r>
          </w:p>
        </w:tc>
        <w:tc>
          <w:tcPr>
            <w:tcW w:w="7248" w:type="dxa"/>
          </w:tcPr>
          <w:p w:rsidR="00A605FD" w:rsidRDefault="009275C7" w:rsidP="00A605FD">
            <w:pPr>
              <w:pStyle w:val="ListParagraph"/>
              <w:numPr>
                <w:ilvl w:val="0"/>
                <w:numId w:val="8"/>
              </w:numPr>
              <w:rPr>
                <w:rFonts w:ascii="Gill Sans MT" w:hAnsi="Gill Sans MT"/>
                <w:sz w:val="24"/>
                <w:szCs w:val="24"/>
              </w:rPr>
            </w:pPr>
            <w:r w:rsidRPr="00A605FD">
              <w:rPr>
                <w:rFonts w:ascii="Gill Sans MT" w:hAnsi="Gill Sans MT"/>
                <w:sz w:val="24"/>
                <w:szCs w:val="24"/>
              </w:rPr>
              <w:t xml:space="preserve">AP advised that TG and CH have </w:t>
            </w:r>
            <w:r w:rsidR="00A2365F">
              <w:rPr>
                <w:rFonts w:ascii="Gill Sans MT" w:hAnsi="Gill Sans MT"/>
                <w:sz w:val="24"/>
                <w:szCs w:val="24"/>
              </w:rPr>
              <w:t xml:space="preserve">both </w:t>
            </w:r>
            <w:r w:rsidRPr="00A605FD">
              <w:rPr>
                <w:rFonts w:ascii="Gill Sans MT" w:hAnsi="Gill Sans MT"/>
                <w:sz w:val="24"/>
                <w:szCs w:val="24"/>
              </w:rPr>
              <w:t>volunteered to be GDPR Governor and tha</w:t>
            </w:r>
            <w:r w:rsidR="00A605FD" w:rsidRPr="00A605FD">
              <w:rPr>
                <w:rFonts w:ascii="Gill Sans MT" w:hAnsi="Gill Sans MT"/>
                <w:sz w:val="24"/>
                <w:szCs w:val="24"/>
              </w:rPr>
              <w:t xml:space="preserve">t new policies will be required, for example – in </w:t>
            </w:r>
            <w:r w:rsidR="00A605FD" w:rsidRPr="00A605FD">
              <w:rPr>
                <w:rFonts w:ascii="Gill Sans MT" w:hAnsi="Gill Sans MT"/>
                <w:sz w:val="24"/>
                <w:szCs w:val="24"/>
              </w:rPr>
              <w:lastRenderedPageBreak/>
              <w:t>future class registers will need to be locked away at night to ensure no unauthorised access occurs, and test results will need to be shredded;</w:t>
            </w:r>
          </w:p>
          <w:p w:rsidR="00A605FD" w:rsidRDefault="00A605FD" w:rsidP="00A605FD">
            <w:pPr>
              <w:pStyle w:val="ListParagraph"/>
              <w:numPr>
                <w:ilvl w:val="0"/>
                <w:numId w:val="8"/>
              </w:numPr>
              <w:rPr>
                <w:rFonts w:ascii="Gill Sans MT" w:hAnsi="Gill Sans MT"/>
                <w:sz w:val="24"/>
                <w:szCs w:val="24"/>
              </w:rPr>
            </w:pPr>
            <w:r>
              <w:rPr>
                <w:rFonts w:ascii="Gill Sans MT" w:hAnsi="Gill Sans MT"/>
                <w:sz w:val="24"/>
                <w:szCs w:val="24"/>
              </w:rPr>
              <w:t>AP advised that tambour units are being ordered to provide secure storage for files;</w:t>
            </w:r>
          </w:p>
          <w:p w:rsidR="00A605FD" w:rsidRDefault="00A605FD" w:rsidP="00A605FD">
            <w:pPr>
              <w:pStyle w:val="ListParagraph"/>
              <w:numPr>
                <w:ilvl w:val="0"/>
                <w:numId w:val="8"/>
              </w:numPr>
              <w:rPr>
                <w:rFonts w:ascii="Gill Sans MT" w:hAnsi="Gill Sans MT"/>
                <w:sz w:val="24"/>
                <w:szCs w:val="24"/>
              </w:rPr>
            </w:pPr>
            <w:r w:rsidRPr="00A605FD">
              <w:rPr>
                <w:rFonts w:ascii="Gill Sans MT" w:hAnsi="Gill Sans MT"/>
                <w:sz w:val="24"/>
                <w:szCs w:val="24"/>
              </w:rPr>
              <w:t xml:space="preserve">AP outlined the costs for preparing for GDPR, these include an audit </w:t>
            </w:r>
            <w:r w:rsidR="00A2365F">
              <w:rPr>
                <w:rFonts w:ascii="Gill Sans MT" w:hAnsi="Gill Sans MT"/>
                <w:sz w:val="24"/>
                <w:szCs w:val="24"/>
              </w:rPr>
              <w:t>costing c.</w:t>
            </w:r>
            <w:r w:rsidRPr="00A605FD">
              <w:rPr>
                <w:rFonts w:ascii="Gill Sans MT" w:hAnsi="Gill Sans MT"/>
                <w:sz w:val="24"/>
                <w:szCs w:val="24"/>
              </w:rPr>
              <w:t>£2k, staff training c£300 which includes checking / updating existing policies. A recurring cost of £1,500 is for provision of a GDPO service;</w:t>
            </w:r>
          </w:p>
          <w:p w:rsidR="00A605FD" w:rsidRDefault="00A605FD" w:rsidP="00A605FD">
            <w:pPr>
              <w:pStyle w:val="ListParagraph"/>
              <w:numPr>
                <w:ilvl w:val="0"/>
                <w:numId w:val="8"/>
              </w:numPr>
              <w:rPr>
                <w:rFonts w:ascii="Gill Sans MT" w:hAnsi="Gill Sans MT"/>
                <w:sz w:val="24"/>
                <w:szCs w:val="24"/>
              </w:rPr>
            </w:pPr>
            <w:r>
              <w:rPr>
                <w:rFonts w:ascii="Gill Sans MT" w:hAnsi="Gill Sans MT"/>
                <w:sz w:val="24"/>
                <w:szCs w:val="24"/>
              </w:rPr>
              <w:t>A Governor asked what other locals schools are doing with regard to appointing a GDPO; AP advised many are outsourcing, some are using department heads;</w:t>
            </w:r>
          </w:p>
          <w:p w:rsidR="00A605FD" w:rsidRDefault="00A605FD" w:rsidP="00A605FD">
            <w:pPr>
              <w:pStyle w:val="ListParagraph"/>
              <w:numPr>
                <w:ilvl w:val="0"/>
                <w:numId w:val="8"/>
              </w:numPr>
              <w:rPr>
                <w:rFonts w:ascii="Gill Sans MT" w:hAnsi="Gill Sans MT"/>
                <w:sz w:val="24"/>
                <w:szCs w:val="24"/>
              </w:rPr>
            </w:pPr>
            <w:r>
              <w:rPr>
                <w:rFonts w:ascii="Gill Sans MT" w:hAnsi="Gill Sans MT"/>
                <w:sz w:val="24"/>
                <w:szCs w:val="24"/>
              </w:rPr>
              <w:t>AP advised that HPS will not be fully complaint by the deadline (25/5) however this is acceptable as long as a plan is in place to resolve the remaining areas of non compliance;</w:t>
            </w:r>
          </w:p>
          <w:p w:rsidR="009275C7" w:rsidRPr="009275C7" w:rsidRDefault="00A605FD" w:rsidP="00A605FD">
            <w:pPr>
              <w:pStyle w:val="ListParagraph"/>
              <w:numPr>
                <w:ilvl w:val="0"/>
                <w:numId w:val="8"/>
              </w:numPr>
              <w:rPr>
                <w:rFonts w:ascii="Gill Sans MT" w:hAnsi="Gill Sans MT"/>
                <w:sz w:val="24"/>
                <w:szCs w:val="24"/>
              </w:rPr>
            </w:pPr>
            <w:r>
              <w:rPr>
                <w:rFonts w:ascii="Gill Sans MT" w:hAnsi="Gill Sans MT"/>
                <w:sz w:val="24"/>
                <w:szCs w:val="24"/>
              </w:rPr>
              <w:t xml:space="preserve">AP advised the school has contacted suppliers to confirm their compliance to GDPR which is a requirement. </w:t>
            </w:r>
          </w:p>
        </w:tc>
        <w:tc>
          <w:tcPr>
            <w:tcW w:w="4056" w:type="dxa"/>
          </w:tcPr>
          <w:p w:rsidR="00C433BC" w:rsidRPr="0034701E" w:rsidRDefault="00C433BC" w:rsidP="0080713A">
            <w:pPr>
              <w:jc w:val="center"/>
              <w:rPr>
                <w:rFonts w:ascii="Gill Sans MT" w:hAnsi="Gill Sans MT"/>
                <w:sz w:val="24"/>
                <w:szCs w:val="24"/>
              </w:rPr>
            </w:pPr>
          </w:p>
        </w:tc>
      </w:tr>
      <w:tr w:rsidR="00C433BC" w:rsidRPr="0034701E" w:rsidTr="003970FB">
        <w:tc>
          <w:tcPr>
            <w:tcW w:w="3652" w:type="dxa"/>
          </w:tcPr>
          <w:p w:rsidR="00C433BC" w:rsidRDefault="00C433BC" w:rsidP="003970FB">
            <w:pPr>
              <w:rPr>
                <w:rFonts w:ascii="Gill Sans MT" w:hAnsi="Gill Sans MT" w:cs="Segoe UI"/>
                <w:sz w:val="24"/>
                <w:szCs w:val="24"/>
              </w:rPr>
            </w:pPr>
            <w:r>
              <w:rPr>
                <w:rFonts w:ascii="Gill Sans MT" w:hAnsi="Gill Sans MT" w:cs="Segoe UI"/>
                <w:sz w:val="24"/>
                <w:szCs w:val="24"/>
              </w:rPr>
              <w:lastRenderedPageBreak/>
              <w:t>Bids</w:t>
            </w:r>
          </w:p>
        </w:tc>
        <w:tc>
          <w:tcPr>
            <w:tcW w:w="7248" w:type="dxa"/>
          </w:tcPr>
          <w:p w:rsidR="00C433BC" w:rsidRDefault="00E44656" w:rsidP="00E44656">
            <w:pPr>
              <w:pStyle w:val="ListParagraph"/>
              <w:numPr>
                <w:ilvl w:val="0"/>
                <w:numId w:val="8"/>
              </w:numPr>
              <w:rPr>
                <w:rFonts w:ascii="Gill Sans MT" w:hAnsi="Gill Sans MT"/>
                <w:sz w:val="24"/>
                <w:szCs w:val="24"/>
              </w:rPr>
            </w:pPr>
            <w:r>
              <w:rPr>
                <w:rFonts w:ascii="Gill Sans MT" w:hAnsi="Gill Sans MT"/>
                <w:sz w:val="24"/>
                <w:szCs w:val="24"/>
              </w:rPr>
              <w:t xml:space="preserve">Group discussed the possibility of bidding for funding to create an </w:t>
            </w:r>
            <w:r w:rsidR="00A2365F">
              <w:rPr>
                <w:rFonts w:ascii="Gill Sans MT" w:hAnsi="Gill Sans MT"/>
                <w:sz w:val="24"/>
                <w:szCs w:val="24"/>
              </w:rPr>
              <w:t>‘</w:t>
            </w:r>
            <w:r>
              <w:rPr>
                <w:rFonts w:ascii="Gill Sans MT" w:hAnsi="Gill Sans MT"/>
                <w:sz w:val="24"/>
                <w:szCs w:val="24"/>
              </w:rPr>
              <w:t>Emotional</w:t>
            </w:r>
            <w:r w:rsidR="00A2365F">
              <w:rPr>
                <w:rFonts w:ascii="Gill Sans MT" w:hAnsi="Gill Sans MT"/>
                <w:sz w:val="24"/>
                <w:szCs w:val="24"/>
              </w:rPr>
              <w:t xml:space="preserve"> and W</w:t>
            </w:r>
            <w:r>
              <w:rPr>
                <w:rFonts w:ascii="Gill Sans MT" w:hAnsi="Gill Sans MT"/>
                <w:sz w:val="24"/>
                <w:szCs w:val="24"/>
              </w:rPr>
              <w:t>ellbeing den</w:t>
            </w:r>
            <w:r w:rsidR="00A2365F">
              <w:rPr>
                <w:rFonts w:ascii="Gill Sans MT" w:hAnsi="Gill Sans MT"/>
                <w:sz w:val="24"/>
                <w:szCs w:val="24"/>
              </w:rPr>
              <w:t>’</w:t>
            </w:r>
            <w:r>
              <w:rPr>
                <w:rFonts w:ascii="Gill Sans MT" w:hAnsi="Gill Sans MT"/>
                <w:sz w:val="24"/>
                <w:szCs w:val="24"/>
              </w:rPr>
              <w:t xml:space="preserve"> at the back of the school, JHarte advised this could range from a £15k project to £60-70k therefore more thought is needed to scope the proposal;</w:t>
            </w:r>
          </w:p>
          <w:p w:rsidR="00E44656" w:rsidRDefault="00E44656" w:rsidP="00E44656">
            <w:pPr>
              <w:pStyle w:val="ListParagraph"/>
              <w:numPr>
                <w:ilvl w:val="0"/>
                <w:numId w:val="8"/>
              </w:numPr>
              <w:rPr>
                <w:rFonts w:ascii="Gill Sans MT" w:hAnsi="Gill Sans MT"/>
                <w:sz w:val="24"/>
                <w:szCs w:val="24"/>
              </w:rPr>
            </w:pPr>
            <w:r>
              <w:rPr>
                <w:rFonts w:ascii="Gill Sans MT" w:hAnsi="Gill Sans MT"/>
                <w:sz w:val="24"/>
                <w:szCs w:val="24"/>
              </w:rPr>
              <w:t>JHarte advised he has discussed general fundraising with Amanda from the PTA and that currently Gift Aid is not being collected which could be claimed and back dated for the past few years;</w:t>
            </w:r>
          </w:p>
          <w:p w:rsidR="00E44656" w:rsidRPr="0027313D" w:rsidRDefault="00E44656" w:rsidP="00E44656">
            <w:pPr>
              <w:pStyle w:val="ListParagraph"/>
              <w:numPr>
                <w:ilvl w:val="0"/>
                <w:numId w:val="8"/>
              </w:numPr>
              <w:rPr>
                <w:rFonts w:ascii="Gill Sans MT" w:hAnsi="Gill Sans MT"/>
                <w:sz w:val="24"/>
                <w:szCs w:val="24"/>
              </w:rPr>
            </w:pPr>
            <w:r>
              <w:rPr>
                <w:rFonts w:ascii="Gill Sans MT" w:hAnsi="Gill Sans MT"/>
                <w:sz w:val="24"/>
                <w:szCs w:val="24"/>
              </w:rPr>
              <w:t>JHarte suggest a board should be formed with members from the PTA, Governors and staff to achieve more joined up thinking.</w:t>
            </w:r>
          </w:p>
        </w:tc>
        <w:tc>
          <w:tcPr>
            <w:tcW w:w="4056" w:type="dxa"/>
          </w:tcPr>
          <w:p w:rsidR="00C433BC" w:rsidRPr="0034701E" w:rsidRDefault="00C433BC" w:rsidP="0080713A">
            <w:pPr>
              <w:jc w:val="center"/>
              <w:rPr>
                <w:rFonts w:ascii="Gill Sans MT" w:hAnsi="Gill Sans MT"/>
                <w:sz w:val="24"/>
                <w:szCs w:val="24"/>
              </w:rPr>
            </w:pPr>
          </w:p>
        </w:tc>
      </w:tr>
      <w:tr w:rsidR="00C433BC" w:rsidRPr="0034701E" w:rsidTr="003970FB">
        <w:tc>
          <w:tcPr>
            <w:tcW w:w="3652" w:type="dxa"/>
          </w:tcPr>
          <w:p w:rsidR="00C433BC" w:rsidRPr="00C433BC" w:rsidRDefault="00C433BC" w:rsidP="00C433BC">
            <w:pPr>
              <w:rPr>
                <w:rFonts w:ascii="Gill Sans MT" w:hAnsi="Gill Sans MT" w:cs="Segoe UI"/>
                <w:sz w:val="24"/>
                <w:szCs w:val="24"/>
              </w:rPr>
            </w:pPr>
            <w:r w:rsidRPr="00C433BC">
              <w:rPr>
                <w:rFonts w:ascii="Gill Sans MT" w:hAnsi="Gill Sans MT" w:cs="Segoe UI"/>
                <w:sz w:val="24"/>
                <w:szCs w:val="24"/>
              </w:rPr>
              <w:t>Any other business</w:t>
            </w:r>
          </w:p>
        </w:tc>
        <w:tc>
          <w:tcPr>
            <w:tcW w:w="7248" w:type="dxa"/>
          </w:tcPr>
          <w:p w:rsidR="00C433BC" w:rsidRPr="00E44656" w:rsidRDefault="00E44656" w:rsidP="00E44656">
            <w:pPr>
              <w:rPr>
                <w:rFonts w:ascii="Gill Sans MT" w:hAnsi="Gill Sans MT"/>
                <w:sz w:val="24"/>
                <w:szCs w:val="24"/>
              </w:rPr>
            </w:pPr>
            <w:r>
              <w:rPr>
                <w:rFonts w:ascii="Gill Sans MT" w:hAnsi="Gill Sans MT"/>
                <w:sz w:val="24"/>
                <w:szCs w:val="24"/>
              </w:rPr>
              <w:t>No AOB</w:t>
            </w:r>
          </w:p>
        </w:tc>
        <w:tc>
          <w:tcPr>
            <w:tcW w:w="4056" w:type="dxa"/>
          </w:tcPr>
          <w:p w:rsidR="00C433BC" w:rsidRPr="0034701E" w:rsidRDefault="00C433BC" w:rsidP="0080713A">
            <w:pPr>
              <w:jc w:val="center"/>
              <w:rPr>
                <w:rFonts w:ascii="Gill Sans MT" w:hAnsi="Gill Sans MT"/>
                <w:sz w:val="24"/>
                <w:szCs w:val="24"/>
              </w:rPr>
            </w:pPr>
          </w:p>
        </w:tc>
      </w:tr>
    </w:tbl>
    <w:p w:rsidR="0080713A" w:rsidRPr="0080713A" w:rsidRDefault="0080713A" w:rsidP="00272223">
      <w:pPr>
        <w:rPr>
          <w:rFonts w:asciiTheme="majorHAnsi" w:hAnsiTheme="majorHAnsi"/>
        </w:rPr>
      </w:pPr>
    </w:p>
    <w:sectPr w:rsidR="0080713A" w:rsidRPr="0080713A" w:rsidSect="00272223">
      <w:pgSz w:w="16838" w:h="11906" w:orient="landscape"/>
      <w:pgMar w:top="993"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44A"/>
    <w:multiLevelType w:val="hybridMultilevel"/>
    <w:tmpl w:val="1F9AA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21AF8"/>
    <w:multiLevelType w:val="hybridMultilevel"/>
    <w:tmpl w:val="C22801D4"/>
    <w:lvl w:ilvl="0" w:tplc="8A50938A">
      <w:start w:val="12"/>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C7395"/>
    <w:multiLevelType w:val="hybridMultilevel"/>
    <w:tmpl w:val="E640A7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B718BD"/>
    <w:multiLevelType w:val="hybridMultilevel"/>
    <w:tmpl w:val="2A7C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96E03"/>
    <w:multiLevelType w:val="hybridMultilevel"/>
    <w:tmpl w:val="296C9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D0191"/>
    <w:multiLevelType w:val="hybridMultilevel"/>
    <w:tmpl w:val="69185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B197BC8"/>
    <w:multiLevelType w:val="hybridMultilevel"/>
    <w:tmpl w:val="D06C6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
    <w:nsid w:val="3CB2339A"/>
    <w:multiLevelType w:val="hybridMultilevel"/>
    <w:tmpl w:val="8FDA0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D120B98"/>
    <w:multiLevelType w:val="hybridMultilevel"/>
    <w:tmpl w:val="FB70C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EE12B3"/>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666E29"/>
    <w:multiLevelType w:val="hybridMultilevel"/>
    <w:tmpl w:val="E716E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FE56EAF"/>
    <w:multiLevelType w:val="hybridMultilevel"/>
    <w:tmpl w:val="19D2D4E0"/>
    <w:lvl w:ilvl="0" w:tplc="8A0ED8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802DB3"/>
    <w:multiLevelType w:val="hybridMultilevel"/>
    <w:tmpl w:val="85EC4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073E1A"/>
    <w:multiLevelType w:val="hybridMultilevel"/>
    <w:tmpl w:val="6DD293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2106B3"/>
    <w:multiLevelType w:val="hybridMultilevel"/>
    <w:tmpl w:val="2CDE8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2F7FE8"/>
    <w:multiLevelType w:val="hybridMultilevel"/>
    <w:tmpl w:val="804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0D0660"/>
    <w:multiLevelType w:val="hybridMultilevel"/>
    <w:tmpl w:val="8F1CA9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E647B40"/>
    <w:multiLevelType w:val="hybridMultilevel"/>
    <w:tmpl w:val="26C0F5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16D529B"/>
    <w:multiLevelType w:val="hybridMultilevel"/>
    <w:tmpl w:val="D03ACB72"/>
    <w:lvl w:ilvl="0" w:tplc="73F6479E">
      <w:start w:val="1"/>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CA4F5A"/>
    <w:multiLevelType w:val="hybridMultilevel"/>
    <w:tmpl w:val="18248A1C"/>
    <w:lvl w:ilvl="0" w:tplc="783ABB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9A77624"/>
    <w:multiLevelType w:val="hybridMultilevel"/>
    <w:tmpl w:val="ADD8D122"/>
    <w:lvl w:ilvl="0" w:tplc="8A50938A">
      <w:start w:val="12"/>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194040"/>
    <w:multiLevelType w:val="hybridMultilevel"/>
    <w:tmpl w:val="0C2C74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E0F7D95"/>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E210D5"/>
    <w:multiLevelType w:val="hybridMultilevel"/>
    <w:tmpl w:val="EE302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0367CD"/>
    <w:multiLevelType w:val="hybridMultilevel"/>
    <w:tmpl w:val="5DC6C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EA2D7A"/>
    <w:multiLevelType w:val="hybridMultilevel"/>
    <w:tmpl w:val="B09A8F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2"/>
  </w:num>
  <w:num w:numId="3">
    <w:abstractNumId w:val="19"/>
  </w:num>
  <w:num w:numId="4">
    <w:abstractNumId w:val="14"/>
  </w:num>
  <w:num w:numId="5">
    <w:abstractNumId w:val="9"/>
  </w:num>
  <w:num w:numId="6">
    <w:abstractNumId w:val="11"/>
  </w:num>
  <w:num w:numId="7">
    <w:abstractNumId w:val="6"/>
  </w:num>
  <w:num w:numId="8">
    <w:abstractNumId w:val="16"/>
  </w:num>
  <w:num w:numId="9">
    <w:abstractNumId w:val="18"/>
  </w:num>
  <w:num w:numId="10">
    <w:abstractNumId w:val="20"/>
  </w:num>
  <w:num w:numId="11">
    <w:abstractNumId w:val="1"/>
  </w:num>
  <w:num w:numId="12">
    <w:abstractNumId w:val="0"/>
  </w:num>
  <w:num w:numId="13">
    <w:abstractNumId w:val="24"/>
  </w:num>
  <w:num w:numId="14">
    <w:abstractNumId w:val="23"/>
  </w:num>
  <w:num w:numId="15">
    <w:abstractNumId w:val="4"/>
  </w:num>
  <w:num w:numId="16">
    <w:abstractNumId w:val="5"/>
  </w:num>
  <w:num w:numId="17">
    <w:abstractNumId w:val="17"/>
  </w:num>
  <w:num w:numId="18">
    <w:abstractNumId w:val="25"/>
  </w:num>
  <w:num w:numId="19">
    <w:abstractNumId w:val="7"/>
  </w:num>
  <w:num w:numId="20">
    <w:abstractNumId w:val="12"/>
  </w:num>
  <w:num w:numId="21">
    <w:abstractNumId w:val="8"/>
  </w:num>
  <w:num w:numId="22">
    <w:abstractNumId w:val="21"/>
  </w:num>
  <w:num w:numId="23">
    <w:abstractNumId w:val="10"/>
  </w:num>
  <w:num w:numId="24">
    <w:abstractNumId w:val="2"/>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3A"/>
    <w:rsid w:val="00005893"/>
    <w:rsid w:val="0004079C"/>
    <w:rsid w:val="000549F7"/>
    <w:rsid w:val="000A4B35"/>
    <w:rsid w:val="000C02D0"/>
    <w:rsid w:val="000D0F5D"/>
    <w:rsid w:val="00181316"/>
    <w:rsid w:val="001A5E71"/>
    <w:rsid w:val="001F0889"/>
    <w:rsid w:val="0020440B"/>
    <w:rsid w:val="00216C92"/>
    <w:rsid w:val="00221B64"/>
    <w:rsid w:val="002547C2"/>
    <w:rsid w:val="00272223"/>
    <w:rsid w:val="0027313D"/>
    <w:rsid w:val="0027723A"/>
    <w:rsid w:val="00304501"/>
    <w:rsid w:val="003052A0"/>
    <w:rsid w:val="00334C65"/>
    <w:rsid w:val="0034701E"/>
    <w:rsid w:val="003970FB"/>
    <w:rsid w:val="0040026C"/>
    <w:rsid w:val="00412B1E"/>
    <w:rsid w:val="00495829"/>
    <w:rsid w:val="004B54D1"/>
    <w:rsid w:val="004C2644"/>
    <w:rsid w:val="004E4550"/>
    <w:rsid w:val="00592213"/>
    <w:rsid w:val="005E57BE"/>
    <w:rsid w:val="00613999"/>
    <w:rsid w:val="0063790C"/>
    <w:rsid w:val="006A420F"/>
    <w:rsid w:val="006B1909"/>
    <w:rsid w:val="006C24C4"/>
    <w:rsid w:val="0080713A"/>
    <w:rsid w:val="0081302F"/>
    <w:rsid w:val="00851CB5"/>
    <w:rsid w:val="008D1EA3"/>
    <w:rsid w:val="008D4012"/>
    <w:rsid w:val="0090620B"/>
    <w:rsid w:val="0091115C"/>
    <w:rsid w:val="009275C7"/>
    <w:rsid w:val="009A1E56"/>
    <w:rsid w:val="00A0622E"/>
    <w:rsid w:val="00A2365F"/>
    <w:rsid w:val="00A32BB6"/>
    <w:rsid w:val="00A443ED"/>
    <w:rsid w:val="00A54382"/>
    <w:rsid w:val="00A605FD"/>
    <w:rsid w:val="00AA20FA"/>
    <w:rsid w:val="00AA6A8B"/>
    <w:rsid w:val="00AC188D"/>
    <w:rsid w:val="00AF3211"/>
    <w:rsid w:val="00B01F10"/>
    <w:rsid w:val="00B043D4"/>
    <w:rsid w:val="00B131DB"/>
    <w:rsid w:val="00B22369"/>
    <w:rsid w:val="00B24805"/>
    <w:rsid w:val="00B534E9"/>
    <w:rsid w:val="00B6643F"/>
    <w:rsid w:val="00BC3C85"/>
    <w:rsid w:val="00BD1204"/>
    <w:rsid w:val="00BF65A5"/>
    <w:rsid w:val="00C42047"/>
    <w:rsid w:val="00C433BC"/>
    <w:rsid w:val="00D24862"/>
    <w:rsid w:val="00DA2D73"/>
    <w:rsid w:val="00DC4F92"/>
    <w:rsid w:val="00E44656"/>
    <w:rsid w:val="00E8517E"/>
    <w:rsid w:val="00EB7A01"/>
    <w:rsid w:val="00F55DB5"/>
    <w:rsid w:val="00F57274"/>
    <w:rsid w:val="00FB2B84"/>
    <w:rsid w:val="00FF1F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styleId="NoSpacing">
    <w:name w:val="No Spacing"/>
    <w:uiPriority w:val="1"/>
    <w:qFormat/>
    <w:rsid w:val="00B043D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styleId="NoSpacing">
    <w:name w:val="No Spacing"/>
    <w:uiPriority w:val="1"/>
    <w:qFormat/>
    <w:rsid w:val="00B043D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Vettiankal</dc:creator>
  <cp:lastModifiedBy>John Maxwell</cp:lastModifiedBy>
  <cp:revision>2</cp:revision>
  <cp:lastPrinted>2013-09-22T17:19:00Z</cp:lastPrinted>
  <dcterms:created xsi:type="dcterms:W3CDTF">2018-06-25T11:33:00Z</dcterms:created>
  <dcterms:modified xsi:type="dcterms:W3CDTF">2018-06-25T11:33:00Z</dcterms:modified>
</cp:coreProperties>
</file>