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2694"/>
      </w:tblGrid>
      <w:tr w:rsidR="008620B0" w:rsidRPr="00837D30" w:rsidTr="00ED3980">
        <w:tc>
          <w:tcPr>
            <w:tcW w:w="10740" w:type="dxa"/>
            <w:gridSpan w:val="4"/>
          </w:tcPr>
          <w:p w:rsidR="001F7D48" w:rsidRPr="00837D30" w:rsidRDefault="00C426B0" w:rsidP="001F7D48">
            <w:pPr>
              <w:rPr>
                <w:rFonts w:ascii="Gill Sans MT" w:hAnsi="Gill Sans M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CCD59E" wp14:editId="3A2BF2F4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140335</wp:posOffset>
                  </wp:positionV>
                  <wp:extent cx="1923415" cy="876300"/>
                  <wp:effectExtent l="0" t="0" r="635" b="0"/>
                  <wp:wrapNone/>
                  <wp:docPr id="4" name="Picture 4" descr="Image result for lond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nd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144B57" wp14:editId="7C9B1421">
                  <wp:simplePos x="0" y="0"/>
                  <wp:positionH relativeFrom="column">
                    <wp:posOffset>4810125</wp:posOffset>
                  </wp:positionH>
                  <wp:positionV relativeFrom="paragraph">
                    <wp:posOffset>140970</wp:posOffset>
                  </wp:positionV>
                  <wp:extent cx="942975" cy="942975"/>
                  <wp:effectExtent l="0" t="0" r="9525" b="9525"/>
                  <wp:wrapNone/>
                  <wp:docPr id="5" name="Picture 5" descr="Image result for poison dart fro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ison dart fro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20B0" w:rsidRPr="00FD5EB5" w:rsidRDefault="00C426B0" w:rsidP="008850B0">
            <w:pPr>
              <w:jc w:val="center"/>
              <w:rPr>
                <w:rFonts w:ascii="Gill Sans MT" w:hAnsi="Gill Sans MT"/>
                <w:i/>
                <w:sz w:val="36"/>
                <w:szCs w:val="36"/>
              </w:rPr>
            </w:pPr>
            <w:r>
              <w:rPr>
                <w:rFonts w:ascii="Gill Sans MT" w:hAnsi="Gill Sans MT"/>
                <w:i/>
                <w:sz w:val="36"/>
                <w:szCs w:val="36"/>
              </w:rPr>
              <w:t>London &amp; The Rainforest</w:t>
            </w:r>
          </w:p>
          <w:p w:rsidR="008620B0" w:rsidRPr="00837D30" w:rsidRDefault="008620B0">
            <w:pPr>
              <w:rPr>
                <w:rFonts w:ascii="Gill Sans MT" w:hAnsi="Gill Sans MT"/>
              </w:rPr>
            </w:pPr>
          </w:p>
          <w:p w:rsidR="008620B0" w:rsidRPr="00837D30" w:rsidRDefault="008620B0">
            <w:pPr>
              <w:rPr>
                <w:rFonts w:ascii="Gill Sans MT" w:hAnsi="Gill Sans MT"/>
              </w:rPr>
            </w:pPr>
          </w:p>
          <w:p w:rsidR="008620B0" w:rsidRPr="00837D30" w:rsidRDefault="008620B0">
            <w:pPr>
              <w:rPr>
                <w:rFonts w:ascii="Gill Sans MT" w:hAnsi="Gill Sans MT"/>
              </w:rPr>
            </w:pPr>
          </w:p>
          <w:p w:rsidR="001F7D48" w:rsidRPr="007D5E31" w:rsidRDefault="001F7D48">
            <w:pPr>
              <w:rPr>
                <w:rFonts w:ascii="Gill Sans MT" w:hAnsi="Gill Sans MT"/>
                <w:sz w:val="20"/>
                <w:szCs w:val="20"/>
              </w:rPr>
            </w:pPr>
            <w:r w:rsidRPr="007D5E31">
              <w:rPr>
                <w:rFonts w:ascii="Gill Sans MT" w:hAnsi="Gill Sans MT"/>
                <w:sz w:val="20"/>
                <w:szCs w:val="20"/>
              </w:rPr>
              <w:t>Dear Parents/Carers,</w:t>
            </w:r>
          </w:p>
          <w:p w:rsidR="001F7D48" w:rsidRPr="007D5E31" w:rsidRDefault="001F7D48">
            <w:pPr>
              <w:rPr>
                <w:rFonts w:ascii="Gill Sans MT" w:hAnsi="Gill Sans MT"/>
                <w:sz w:val="20"/>
                <w:szCs w:val="20"/>
              </w:rPr>
            </w:pPr>
            <w:r w:rsidRPr="007D5E31">
              <w:rPr>
                <w:rFonts w:ascii="Gill Sans MT" w:hAnsi="Gill Sans MT"/>
                <w:sz w:val="20"/>
                <w:szCs w:val="20"/>
              </w:rPr>
              <w:t xml:space="preserve">Welcome to the </w:t>
            </w:r>
            <w:r w:rsidR="00C426B0">
              <w:rPr>
                <w:rFonts w:ascii="Gill Sans MT" w:hAnsi="Gill Sans MT"/>
                <w:sz w:val="20"/>
                <w:szCs w:val="20"/>
              </w:rPr>
              <w:t>Spring</w:t>
            </w:r>
            <w:r w:rsidR="00FD5EB5" w:rsidRPr="007D5E3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512B2" w:rsidRPr="007D5E31">
              <w:rPr>
                <w:rFonts w:ascii="Gill Sans MT" w:hAnsi="Gill Sans MT"/>
                <w:sz w:val="20"/>
                <w:szCs w:val="20"/>
              </w:rPr>
              <w:t>term in Year Two</w:t>
            </w:r>
            <w:r w:rsidRPr="007D5E31">
              <w:rPr>
                <w:rFonts w:ascii="Gill Sans MT" w:hAnsi="Gill Sans MT"/>
                <w:sz w:val="20"/>
                <w:szCs w:val="20"/>
              </w:rPr>
              <w:t>. Our Learning Project</w:t>
            </w:r>
            <w:r w:rsidR="00C426B0">
              <w:rPr>
                <w:rFonts w:ascii="Gill Sans MT" w:hAnsi="Gill Sans MT"/>
                <w:sz w:val="20"/>
                <w:szCs w:val="20"/>
              </w:rPr>
              <w:t>s</w:t>
            </w:r>
            <w:r w:rsidRPr="007D5E31">
              <w:rPr>
                <w:rFonts w:ascii="Gill Sans MT" w:hAnsi="Gill Sans MT"/>
                <w:sz w:val="20"/>
                <w:szCs w:val="20"/>
              </w:rPr>
              <w:t xml:space="preserve"> this term </w:t>
            </w:r>
            <w:r w:rsidR="00C426B0">
              <w:rPr>
                <w:rFonts w:ascii="Gill Sans MT" w:hAnsi="Gill Sans MT"/>
                <w:sz w:val="20"/>
                <w:szCs w:val="20"/>
              </w:rPr>
              <w:t>are all about London and the Rainforest</w:t>
            </w:r>
            <w:r w:rsidRPr="007D5E31">
              <w:rPr>
                <w:rFonts w:ascii="Gill Sans MT" w:hAnsi="Gill Sans MT"/>
                <w:sz w:val="20"/>
                <w:szCs w:val="20"/>
              </w:rPr>
              <w:t>. Please see below for how this links to different areas of the curriculum.</w:t>
            </w:r>
          </w:p>
          <w:p w:rsidR="008620B0" w:rsidRPr="007D5E31" w:rsidRDefault="001F7D48" w:rsidP="00FD5EB5">
            <w:pPr>
              <w:rPr>
                <w:rFonts w:ascii="Gill Sans MT" w:hAnsi="Gill Sans MT"/>
                <w:sz w:val="20"/>
                <w:szCs w:val="20"/>
              </w:rPr>
            </w:pPr>
            <w:r w:rsidRPr="007D5E31">
              <w:rPr>
                <w:rFonts w:ascii="Gill Sans MT" w:hAnsi="Gill Sans MT"/>
                <w:sz w:val="20"/>
                <w:szCs w:val="20"/>
              </w:rPr>
              <w:t>Best wishes,</w:t>
            </w:r>
          </w:p>
          <w:p w:rsidR="00FD5EB5" w:rsidRPr="00837D30" w:rsidRDefault="007512B2" w:rsidP="00FD5EB5">
            <w:pPr>
              <w:rPr>
                <w:rFonts w:ascii="Gill Sans MT" w:hAnsi="Gill Sans MT"/>
              </w:rPr>
            </w:pPr>
            <w:r w:rsidRPr="007D5E31">
              <w:rPr>
                <w:rFonts w:ascii="Gill Sans MT" w:hAnsi="Gill Sans MT"/>
                <w:sz w:val="20"/>
                <w:szCs w:val="20"/>
              </w:rPr>
              <w:t>Emma Fitzpatrick and Lewis Turner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9546DF" w:rsidRPr="00837D30" w:rsidTr="003B59B4">
        <w:tc>
          <w:tcPr>
            <w:tcW w:w="2518" w:type="dxa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5528" w:type="dxa"/>
            <w:gridSpan w:val="2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2694" w:type="dxa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Science</w:t>
            </w:r>
          </w:p>
        </w:tc>
      </w:tr>
      <w:tr w:rsidR="008620B0" w:rsidRPr="00837D30" w:rsidTr="000838BF">
        <w:trPr>
          <w:trHeight w:val="1178"/>
        </w:trPr>
        <w:tc>
          <w:tcPr>
            <w:tcW w:w="2518" w:type="dxa"/>
          </w:tcPr>
          <w:p w:rsidR="00A027D3" w:rsidRDefault="00C426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Poetry</w:t>
            </w:r>
          </w:p>
          <w:p w:rsidR="00C426B0" w:rsidRDefault="00C426B0">
            <w:pPr>
              <w:rPr>
                <w:rFonts w:ascii="Gill Sans MT" w:hAnsi="Gill Sans MT"/>
                <w:sz w:val="20"/>
                <w:szCs w:val="20"/>
              </w:rPr>
            </w:pPr>
          </w:p>
          <w:p w:rsidR="00C426B0" w:rsidRDefault="00C426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Stories in Familiar Settings</w:t>
            </w:r>
          </w:p>
          <w:p w:rsidR="00C426B0" w:rsidRDefault="00C426B0">
            <w:pPr>
              <w:rPr>
                <w:rFonts w:ascii="Gill Sans MT" w:hAnsi="Gill Sans MT"/>
                <w:sz w:val="20"/>
                <w:szCs w:val="20"/>
              </w:rPr>
            </w:pPr>
          </w:p>
          <w:p w:rsidR="00C426B0" w:rsidRPr="007D5E31" w:rsidRDefault="00C426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Books by the Same A</w:t>
            </w:r>
            <w:r w:rsidR="000838BF">
              <w:rPr>
                <w:rFonts w:ascii="Gill Sans MT" w:hAnsi="Gill Sans MT"/>
                <w:sz w:val="20"/>
                <w:szCs w:val="20"/>
              </w:rPr>
              <w:t>uthor</w:t>
            </w:r>
          </w:p>
        </w:tc>
        <w:tc>
          <w:tcPr>
            <w:tcW w:w="2835" w:type="dxa"/>
          </w:tcPr>
          <w:p w:rsidR="00A027D3" w:rsidRDefault="00C426B0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Multiplication and Division</w:t>
            </w:r>
          </w:p>
          <w:p w:rsidR="00C426B0" w:rsidRDefault="00C426B0" w:rsidP="008850B0">
            <w:pPr>
              <w:rPr>
                <w:rFonts w:ascii="Gill Sans MT" w:hAnsi="Gill Sans MT"/>
                <w:sz w:val="20"/>
                <w:szCs w:val="20"/>
              </w:rPr>
            </w:pPr>
          </w:p>
          <w:p w:rsidR="00C426B0" w:rsidRPr="007D5E31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3D shape</w:t>
            </w:r>
          </w:p>
        </w:tc>
        <w:tc>
          <w:tcPr>
            <w:tcW w:w="2693" w:type="dxa"/>
          </w:tcPr>
          <w:p w:rsidR="00FD5EB5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Measure</w:t>
            </w:r>
          </w:p>
          <w:p w:rsidR="000838BF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</w:p>
          <w:p w:rsidR="000838BF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Statistics</w:t>
            </w:r>
          </w:p>
          <w:p w:rsidR="000838BF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</w:p>
          <w:p w:rsidR="000838BF" w:rsidRPr="007D5E31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Fractions </w:t>
            </w:r>
          </w:p>
        </w:tc>
        <w:tc>
          <w:tcPr>
            <w:tcW w:w="2694" w:type="dxa"/>
          </w:tcPr>
          <w:p w:rsidR="00A027D3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Living and Growing</w:t>
            </w:r>
          </w:p>
          <w:p w:rsidR="000838BF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</w:p>
          <w:p w:rsidR="000838BF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Plants and Animals</w:t>
            </w:r>
          </w:p>
          <w:p w:rsidR="000838BF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</w:p>
          <w:p w:rsidR="000838BF" w:rsidRPr="007D5E31" w:rsidRDefault="000838BF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Electricity </w:t>
            </w:r>
          </w:p>
        </w:tc>
      </w:tr>
      <w:tr w:rsidR="008620B0" w:rsidRPr="00837D30" w:rsidTr="00FD5EB5">
        <w:tc>
          <w:tcPr>
            <w:tcW w:w="2518" w:type="dxa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Art &amp; Design</w:t>
            </w:r>
          </w:p>
        </w:tc>
        <w:tc>
          <w:tcPr>
            <w:tcW w:w="2835" w:type="dxa"/>
            <w:shd w:val="clear" w:color="auto" w:fill="auto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Design &amp; Technology</w:t>
            </w:r>
          </w:p>
        </w:tc>
        <w:tc>
          <w:tcPr>
            <w:tcW w:w="2693" w:type="dxa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RE</w:t>
            </w:r>
          </w:p>
        </w:tc>
        <w:tc>
          <w:tcPr>
            <w:tcW w:w="2694" w:type="dxa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PSHE</w:t>
            </w:r>
          </w:p>
        </w:tc>
      </w:tr>
      <w:tr w:rsidR="008620B0" w:rsidRPr="00837D30" w:rsidTr="00FD5EB5">
        <w:tc>
          <w:tcPr>
            <w:tcW w:w="2518" w:type="dxa"/>
          </w:tcPr>
          <w:p w:rsidR="00A027D3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Famous Artists</w:t>
            </w:r>
          </w:p>
          <w:p w:rsidR="000838BF" w:rsidRDefault="000838BF">
            <w:pPr>
              <w:rPr>
                <w:rFonts w:ascii="Gill Sans MT" w:hAnsi="Gill Sans MT"/>
                <w:sz w:val="20"/>
                <w:szCs w:val="20"/>
              </w:rPr>
            </w:pPr>
          </w:p>
          <w:p w:rsidR="000838BF" w:rsidRPr="007D5E31" w:rsidRDefault="000838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512B2" w:rsidRPr="007D5E31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Making a winding mechanism </w:t>
            </w:r>
          </w:p>
        </w:tc>
        <w:tc>
          <w:tcPr>
            <w:tcW w:w="2693" w:type="dxa"/>
          </w:tcPr>
          <w:p w:rsidR="000838BF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Understanding that people have beliefs </w:t>
            </w:r>
          </w:p>
          <w:p w:rsidR="000838BF" w:rsidRPr="007D5E31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Beliefs affect the choices we make </w:t>
            </w:r>
          </w:p>
        </w:tc>
        <w:tc>
          <w:tcPr>
            <w:tcW w:w="2694" w:type="dxa"/>
          </w:tcPr>
          <w:p w:rsidR="000838BF" w:rsidRDefault="000838BF" w:rsidP="00FD5EB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Where money comes from</w:t>
            </w:r>
          </w:p>
          <w:p w:rsidR="000838BF" w:rsidRDefault="000838BF" w:rsidP="00FD5EB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Keeping money safe</w:t>
            </w:r>
          </w:p>
          <w:p w:rsidR="000838BF" w:rsidRPr="007D5E31" w:rsidRDefault="000838BF" w:rsidP="00FD5EB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Making choices when spending </w:t>
            </w:r>
          </w:p>
        </w:tc>
      </w:tr>
      <w:tr w:rsidR="00A027D3" w:rsidRPr="00837D30" w:rsidTr="00ED3980">
        <w:tc>
          <w:tcPr>
            <w:tcW w:w="2518" w:type="dxa"/>
          </w:tcPr>
          <w:p w:rsidR="00A027D3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Computing</w:t>
            </w:r>
          </w:p>
        </w:tc>
        <w:tc>
          <w:tcPr>
            <w:tcW w:w="2835" w:type="dxa"/>
          </w:tcPr>
          <w:p w:rsidR="00A027D3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Geography</w:t>
            </w:r>
          </w:p>
        </w:tc>
        <w:tc>
          <w:tcPr>
            <w:tcW w:w="2693" w:type="dxa"/>
          </w:tcPr>
          <w:p w:rsidR="00A027D3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History</w:t>
            </w:r>
          </w:p>
        </w:tc>
        <w:tc>
          <w:tcPr>
            <w:tcW w:w="2694" w:type="dxa"/>
          </w:tcPr>
          <w:p w:rsidR="00A027D3" w:rsidRPr="00837D30" w:rsidRDefault="009546DF" w:rsidP="00A027D3">
            <w:pPr>
              <w:tabs>
                <w:tab w:val="right" w:pos="2095"/>
              </w:tabs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PE</w:t>
            </w:r>
            <w:r w:rsidR="00A027D3" w:rsidRPr="00837D30">
              <w:rPr>
                <w:rFonts w:ascii="Gill Sans MT" w:hAnsi="Gill Sans MT"/>
                <w:b/>
              </w:rPr>
              <w:tab/>
            </w:r>
          </w:p>
        </w:tc>
      </w:tr>
      <w:tr w:rsidR="00A027D3" w:rsidRPr="00837D30" w:rsidTr="00ED3980">
        <w:tc>
          <w:tcPr>
            <w:tcW w:w="2518" w:type="dxa"/>
          </w:tcPr>
          <w:p w:rsidR="007512B2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Creating and organising data</w:t>
            </w:r>
          </w:p>
          <w:p w:rsidR="000838BF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Storing and retrieving data</w:t>
            </w:r>
          </w:p>
          <w:p w:rsidR="000838BF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Manipulating data </w:t>
            </w:r>
          </w:p>
          <w:p w:rsidR="000838BF" w:rsidRPr="007D5E31" w:rsidRDefault="000838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38BF" w:rsidRDefault="000838BF">
            <w:pPr>
              <w:rPr>
                <w:rFonts w:ascii="Gill Sans MT" w:hAnsi="Gill Sans MT"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Asking geographical questions</w:t>
            </w:r>
          </w:p>
          <w:p w:rsidR="000838BF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Identify features of a location</w:t>
            </w:r>
          </w:p>
          <w:p w:rsidR="000838BF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Identify land use around school</w:t>
            </w:r>
          </w:p>
          <w:p w:rsidR="000838BF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Devise a simple map </w:t>
            </w:r>
          </w:p>
          <w:p w:rsidR="000838BF" w:rsidRPr="000838BF" w:rsidRDefault="000838B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Comparing localities </w:t>
            </w:r>
          </w:p>
          <w:p w:rsidR="000838BF" w:rsidRPr="000838BF" w:rsidRDefault="000838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27D3" w:rsidRPr="000838BF" w:rsidRDefault="000838BF" w:rsidP="00ED3980">
            <w:pPr>
              <w:rPr>
                <w:rFonts w:ascii="Gill Sans MT" w:hAnsi="Gill Sans MT"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Handling evidence</w:t>
            </w:r>
          </w:p>
          <w:p w:rsidR="000838BF" w:rsidRPr="000838BF" w:rsidRDefault="000838BF" w:rsidP="00ED3980">
            <w:pPr>
              <w:rPr>
                <w:rFonts w:ascii="Gill Sans MT" w:hAnsi="Gill Sans MT"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Asking historical questions</w:t>
            </w:r>
          </w:p>
          <w:p w:rsidR="000838BF" w:rsidRPr="000838BF" w:rsidRDefault="000838BF" w:rsidP="00ED3980">
            <w:pPr>
              <w:rPr>
                <w:rFonts w:ascii="Gill Sans MT" w:hAnsi="Gill Sans MT"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Use artefacts to find information</w:t>
            </w:r>
          </w:p>
          <w:p w:rsidR="000838BF" w:rsidRPr="007D5E31" w:rsidRDefault="000838BF" w:rsidP="00ED398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 xml:space="preserve">Identify ways in which the past is represented </w:t>
            </w:r>
          </w:p>
        </w:tc>
        <w:tc>
          <w:tcPr>
            <w:tcW w:w="2694" w:type="dxa"/>
          </w:tcPr>
          <w:p w:rsidR="007512B2" w:rsidRPr="000838BF" w:rsidRDefault="000838BF" w:rsidP="007512B2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Dance</w:t>
            </w:r>
          </w:p>
          <w:p w:rsidR="000838BF" w:rsidRPr="007D5E31" w:rsidRDefault="000838BF" w:rsidP="007512B2">
            <w:pPr>
              <w:tabs>
                <w:tab w:val="right" w:pos="2095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0838BF">
              <w:rPr>
                <w:rFonts w:ascii="Gill Sans MT" w:hAnsi="Gill Sans MT"/>
                <w:sz w:val="20"/>
                <w:szCs w:val="20"/>
              </w:rPr>
              <w:t>Games</w:t>
            </w:r>
          </w:p>
        </w:tc>
      </w:tr>
      <w:tr w:rsidR="00486DE9" w:rsidRPr="00837D30" w:rsidTr="00ED3980">
        <w:tc>
          <w:tcPr>
            <w:tcW w:w="2518" w:type="dxa"/>
          </w:tcPr>
          <w:p w:rsidR="00486DE9" w:rsidRPr="00837D30" w:rsidRDefault="00486DE9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Spanish</w:t>
            </w:r>
          </w:p>
        </w:tc>
        <w:tc>
          <w:tcPr>
            <w:tcW w:w="2835" w:type="dxa"/>
          </w:tcPr>
          <w:p w:rsidR="00486DE9" w:rsidRPr="005608D2" w:rsidRDefault="00486DE9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Music</w:t>
            </w:r>
          </w:p>
        </w:tc>
        <w:tc>
          <w:tcPr>
            <w:tcW w:w="2693" w:type="dxa"/>
          </w:tcPr>
          <w:p w:rsidR="00486DE9" w:rsidRPr="005608D2" w:rsidRDefault="00486DE9" w:rsidP="00B95A0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Visits and Events</w:t>
            </w:r>
          </w:p>
        </w:tc>
        <w:tc>
          <w:tcPr>
            <w:tcW w:w="2694" w:type="dxa"/>
          </w:tcPr>
          <w:p w:rsidR="00486DE9" w:rsidRPr="005608D2" w:rsidRDefault="00486DE9" w:rsidP="00CD6321">
            <w:pPr>
              <w:rPr>
                <w:rFonts w:ascii="Gill Sans MT" w:hAnsi="Gill Sans MT"/>
                <w:b/>
              </w:rPr>
            </w:pPr>
          </w:p>
        </w:tc>
      </w:tr>
      <w:tr w:rsidR="00486DE9" w:rsidRPr="00837D30" w:rsidTr="00ED3980">
        <w:tc>
          <w:tcPr>
            <w:tcW w:w="2518" w:type="dxa"/>
          </w:tcPr>
          <w:p w:rsidR="00486DE9" w:rsidRPr="00486DE9" w:rsidRDefault="00486DE9" w:rsidP="00486DE9">
            <w:pPr>
              <w:rPr>
                <w:rFonts w:ascii="Gill Sans MT" w:hAnsi="Gill Sans MT"/>
                <w:sz w:val="20"/>
                <w:szCs w:val="20"/>
              </w:rPr>
            </w:pPr>
            <w:r w:rsidRPr="00486DE9">
              <w:rPr>
                <w:rFonts w:ascii="Gill Sans MT" w:hAnsi="Gill Sans MT"/>
                <w:sz w:val="20"/>
                <w:szCs w:val="20"/>
              </w:rPr>
              <w:t>To be able to recognise and name Spanish farm animals and the sounds they make</w:t>
            </w:r>
          </w:p>
          <w:p w:rsidR="00486DE9" w:rsidRPr="00486DE9" w:rsidRDefault="00486DE9" w:rsidP="00486DE9">
            <w:pPr>
              <w:rPr>
                <w:rFonts w:ascii="Gill Sans MT" w:hAnsi="Gill Sans MT"/>
                <w:sz w:val="20"/>
                <w:szCs w:val="20"/>
              </w:rPr>
            </w:pPr>
            <w:r w:rsidRPr="00486DE9">
              <w:rPr>
                <w:rFonts w:ascii="Gill Sans MT" w:hAnsi="Gill Sans MT"/>
                <w:sz w:val="20"/>
                <w:szCs w:val="20"/>
              </w:rPr>
              <w:t>To be able to greet and have a basic co</w:t>
            </w:r>
            <w:r>
              <w:rPr>
                <w:rFonts w:ascii="Gill Sans MT" w:hAnsi="Gill Sans MT"/>
                <w:sz w:val="20"/>
                <w:szCs w:val="20"/>
              </w:rPr>
              <w:t xml:space="preserve">nversation with other children </w:t>
            </w:r>
          </w:p>
          <w:p w:rsidR="00486DE9" w:rsidRDefault="00486DE9" w:rsidP="00486DE9">
            <w:pPr>
              <w:rPr>
                <w:rFonts w:ascii="Gill Sans MT" w:hAnsi="Gill Sans MT"/>
                <w:sz w:val="20"/>
                <w:szCs w:val="20"/>
              </w:rPr>
            </w:pPr>
            <w:r w:rsidRPr="00486DE9">
              <w:rPr>
                <w:rFonts w:ascii="Gill Sans MT" w:hAnsi="Gill Sans MT"/>
                <w:sz w:val="20"/>
                <w:szCs w:val="20"/>
              </w:rPr>
              <w:t>To be able to say ´</w:t>
            </w:r>
            <w:proofErr w:type="spellStart"/>
            <w:r w:rsidRPr="00486DE9">
              <w:rPr>
                <w:rFonts w:ascii="Gill Sans MT" w:hAnsi="Gill Sans MT"/>
                <w:sz w:val="20"/>
                <w:szCs w:val="20"/>
              </w:rPr>
              <w:t>its</w:t>
            </w:r>
            <w:proofErr w:type="spellEnd"/>
            <w:r w:rsidRPr="00486DE9">
              <w:rPr>
                <w:rFonts w:ascii="Gill Sans MT" w:hAnsi="Gill Sans MT"/>
                <w:sz w:val="20"/>
                <w:szCs w:val="20"/>
              </w:rPr>
              <w:t xml:space="preserve"> hot and its cold´</w:t>
            </w:r>
          </w:p>
          <w:p w:rsidR="00486DE9" w:rsidRPr="00486DE9" w:rsidRDefault="00486DE9" w:rsidP="00486DE9">
            <w:pPr>
              <w:rPr>
                <w:rFonts w:ascii="Gill Sans MT" w:hAnsi="Gill Sans MT"/>
                <w:sz w:val="20"/>
                <w:szCs w:val="20"/>
              </w:rPr>
            </w:pPr>
            <w:r w:rsidRPr="00486DE9">
              <w:rPr>
                <w:rFonts w:ascii="Gill Sans MT" w:hAnsi="Gill Sans MT"/>
                <w:sz w:val="20"/>
                <w:szCs w:val="20"/>
              </w:rPr>
              <w:t>To be able to name wild animals in Spanish</w:t>
            </w:r>
          </w:p>
          <w:p w:rsidR="00486DE9" w:rsidRPr="007D5E31" w:rsidRDefault="00486DE9" w:rsidP="00486DE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86DE9">
              <w:rPr>
                <w:rFonts w:ascii="Gill Sans MT" w:hAnsi="Gill Sans MT"/>
                <w:sz w:val="20"/>
                <w:szCs w:val="20"/>
              </w:rPr>
              <w:t>To be able to talk about what people eat at Easter in different countries</w:t>
            </w:r>
          </w:p>
        </w:tc>
        <w:tc>
          <w:tcPr>
            <w:tcW w:w="2835" w:type="dxa"/>
          </w:tcPr>
          <w:p w:rsidR="006953DC" w:rsidRPr="006953DC" w:rsidRDefault="006953DC" w:rsidP="006953DC">
            <w:pPr>
              <w:rPr>
                <w:rFonts w:ascii="Gill Sans MT" w:hAnsi="Gill Sans MT"/>
                <w:sz w:val="20"/>
                <w:szCs w:val="20"/>
              </w:rPr>
            </w:pPr>
            <w:r w:rsidRPr="006953DC">
              <w:rPr>
                <w:rFonts w:ascii="Gill Sans MT" w:hAnsi="Gill Sans MT"/>
                <w:sz w:val="20"/>
                <w:szCs w:val="20"/>
              </w:rPr>
              <w:t xml:space="preserve">To follow pitch contours with the voice (and kinaesthetically); to understand meaning of lyrics; </w:t>
            </w:r>
          </w:p>
          <w:p w:rsidR="00486DE9" w:rsidRPr="007D5E31" w:rsidRDefault="006953DC" w:rsidP="006953DC">
            <w:pPr>
              <w:rPr>
                <w:rFonts w:ascii="Gill Sans MT" w:hAnsi="Gill Sans MT"/>
                <w:sz w:val="20"/>
                <w:szCs w:val="20"/>
              </w:rPr>
            </w:pPr>
            <w:r w:rsidRPr="006953DC">
              <w:rPr>
                <w:rFonts w:ascii="Gill Sans MT" w:hAnsi="Gill Sans MT"/>
                <w:sz w:val="20"/>
                <w:szCs w:val="20"/>
              </w:rPr>
              <w:t>to adapt vocal tone/expressive qualities of the voice; enunciate words correctly; to develop good posture;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6953DC">
              <w:rPr>
                <w:rFonts w:ascii="Gill Sans MT" w:hAnsi="Gill Sans MT"/>
                <w:sz w:val="20"/>
                <w:szCs w:val="20"/>
              </w:rPr>
              <w:t>to develop more accurate intonation; to perform with regard to the au</w:t>
            </w:r>
            <w:bookmarkStart w:id="0" w:name="_GoBack"/>
            <w:bookmarkEnd w:id="0"/>
            <w:r w:rsidRPr="006953DC">
              <w:rPr>
                <w:rFonts w:ascii="Gill Sans MT" w:hAnsi="Gill Sans MT"/>
                <w:sz w:val="20"/>
                <w:szCs w:val="20"/>
              </w:rPr>
              <w:t>dience.</w:t>
            </w:r>
          </w:p>
        </w:tc>
        <w:tc>
          <w:tcPr>
            <w:tcW w:w="2693" w:type="dxa"/>
          </w:tcPr>
          <w:p w:rsidR="00486DE9" w:rsidRDefault="00486DE9" w:rsidP="00B95A06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Barnet Museum</w:t>
            </w:r>
          </w:p>
          <w:p w:rsidR="00486DE9" w:rsidRDefault="00486DE9" w:rsidP="00B95A06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Kew Gardens</w:t>
            </w:r>
          </w:p>
          <w:p w:rsidR="00486DE9" w:rsidRDefault="00486DE9" w:rsidP="00B95A06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Finchley Synagogue </w:t>
            </w:r>
          </w:p>
          <w:p w:rsidR="00486DE9" w:rsidRPr="007D5E31" w:rsidRDefault="00486DE9" w:rsidP="00B95A06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6DE9" w:rsidRPr="007D5E31" w:rsidRDefault="00486DE9" w:rsidP="00A027D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  <w:r w:rsidRPr="00837D30">
        <w:rPr>
          <w:rFonts w:ascii="Gill Sans MT" w:hAnsi="Gill Sans MT" w:cs="Tahoma,Bold"/>
          <w:b/>
          <w:bCs/>
          <w:sz w:val="20"/>
          <w:szCs w:val="20"/>
        </w:rPr>
        <w:t>Other Information:</w:t>
      </w:r>
    </w:p>
    <w:p w:rsidR="00C426B0" w:rsidRDefault="007D5E3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 xml:space="preserve">PE </w:t>
      </w:r>
      <w:r w:rsidR="00C426B0">
        <w:rPr>
          <w:rFonts w:ascii="Gill Sans MT" w:hAnsi="Gill Sans MT" w:cs="Tahoma"/>
          <w:sz w:val="20"/>
          <w:szCs w:val="20"/>
        </w:rPr>
        <w:t xml:space="preserve">for Rowan Class </w:t>
      </w:r>
      <w:r>
        <w:rPr>
          <w:rFonts w:ascii="Gill Sans MT" w:hAnsi="Gill Sans MT" w:cs="Tahoma"/>
          <w:sz w:val="20"/>
          <w:szCs w:val="20"/>
        </w:rPr>
        <w:t>will take place on</w:t>
      </w:r>
      <w:r w:rsidR="00C426B0">
        <w:rPr>
          <w:rFonts w:ascii="Gill Sans MT" w:hAnsi="Gill Sans MT" w:cs="Tahoma"/>
          <w:sz w:val="20"/>
          <w:szCs w:val="20"/>
        </w:rPr>
        <w:t xml:space="preserve"> Tuesdays and Wednesdays</w:t>
      </w:r>
    </w:p>
    <w:p w:rsidR="00C426B0" w:rsidRDefault="00C426B0" w:rsidP="00C426B0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>PE for Elm Class will take place on Wednesdays and Thursdays</w:t>
      </w:r>
    </w:p>
    <w:p w:rsidR="00C426B0" w:rsidRDefault="00C426B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 xml:space="preserve">Homework will go home every Friday. </w:t>
      </w:r>
      <w:r w:rsidR="007D5E31">
        <w:rPr>
          <w:rFonts w:ascii="Gill Sans MT" w:hAnsi="Gill Sans MT" w:cs="Tahoma"/>
          <w:sz w:val="20"/>
          <w:szCs w:val="20"/>
        </w:rPr>
        <w:t xml:space="preserve">It needs to be returned </w:t>
      </w:r>
      <w:r>
        <w:rPr>
          <w:rFonts w:ascii="Gill Sans MT" w:hAnsi="Gill Sans MT" w:cs="Tahoma"/>
          <w:sz w:val="20"/>
          <w:szCs w:val="20"/>
        </w:rPr>
        <w:t xml:space="preserve">to school </w:t>
      </w:r>
      <w:r>
        <w:rPr>
          <w:rFonts w:ascii="Gill Sans MT" w:hAnsi="Gill Sans MT" w:cs="Tahoma"/>
          <w:b/>
          <w:sz w:val="20"/>
          <w:szCs w:val="20"/>
        </w:rPr>
        <w:t xml:space="preserve">by Thursday </w:t>
      </w:r>
      <w:r>
        <w:rPr>
          <w:rFonts w:ascii="Gill Sans MT" w:hAnsi="Gill Sans MT" w:cs="Tahoma"/>
          <w:sz w:val="20"/>
          <w:szCs w:val="20"/>
        </w:rPr>
        <w:t xml:space="preserve">the following week. </w:t>
      </w:r>
    </w:p>
    <w:p w:rsidR="00A027D3" w:rsidRDefault="007D5E3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,Bold"/>
          <w:b/>
          <w:bCs/>
          <w:sz w:val="20"/>
          <w:szCs w:val="20"/>
        </w:rPr>
        <w:t>Key Dates:</w:t>
      </w:r>
    </w:p>
    <w:p w:rsidR="00C426B0" w:rsidRDefault="00C426B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 w:rsidRPr="00C426B0">
        <w:rPr>
          <w:rFonts w:ascii="Gill Sans MT" w:hAnsi="Gill Sans MT" w:cs="Tahoma"/>
          <w:b/>
          <w:sz w:val="20"/>
          <w:szCs w:val="20"/>
        </w:rPr>
        <w:t xml:space="preserve">Infant Show: </w:t>
      </w:r>
      <w:r>
        <w:rPr>
          <w:rFonts w:ascii="Gill Sans MT" w:hAnsi="Gill Sans MT" w:cs="Tahoma"/>
          <w:b/>
          <w:sz w:val="20"/>
          <w:szCs w:val="20"/>
        </w:rPr>
        <w:tab/>
      </w:r>
      <w:r w:rsidRPr="00C426B0">
        <w:rPr>
          <w:rFonts w:ascii="Gill Sans MT" w:hAnsi="Gill Sans MT" w:cs="Tahoma"/>
          <w:sz w:val="20"/>
          <w:szCs w:val="20"/>
        </w:rPr>
        <w:t>Dress Rehearsal 5</w:t>
      </w:r>
      <w:r w:rsidRPr="00C426B0">
        <w:rPr>
          <w:rFonts w:ascii="Gill Sans MT" w:hAnsi="Gill Sans MT" w:cs="Tahoma"/>
          <w:sz w:val="20"/>
          <w:szCs w:val="20"/>
          <w:vertAlign w:val="superscript"/>
        </w:rPr>
        <w:t>th</w:t>
      </w:r>
      <w:r w:rsidRPr="00C426B0">
        <w:rPr>
          <w:rFonts w:ascii="Gill Sans MT" w:hAnsi="Gill Sans MT" w:cs="Tahoma"/>
          <w:sz w:val="20"/>
          <w:szCs w:val="20"/>
        </w:rPr>
        <w:t xml:space="preserve"> February </w:t>
      </w:r>
      <w:r>
        <w:rPr>
          <w:rFonts w:ascii="Gill Sans MT" w:hAnsi="Gill Sans MT" w:cs="Tahoma"/>
          <w:sz w:val="20"/>
          <w:szCs w:val="20"/>
        </w:rPr>
        <w:t>at 2.00</w:t>
      </w:r>
    </w:p>
    <w:p w:rsidR="00C426B0" w:rsidRDefault="00C426B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ab/>
      </w:r>
      <w:r>
        <w:rPr>
          <w:rFonts w:ascii="Gill Sans MT" w:hAnsi="Gill Sans MT" w:cs="Tahoma"/>
          <w:sz w:val="20"/>
          <w:szCs w:val="20"/>
        </w:rPr>
        <w:tab/>
        <w:t>Evening Performance 6</w:t>
      </w:r>
      <w:r w:rsidRPr="00C426B0">
        <w:rPr>
          <w:rFonts w:ascii="Gill Sans MT" w:hAnsi="Gill Sans MT" w:cs="Tahoma"/>
          <w:sz w:val="20"/>
          <w:szCs w:val="20"/>
          <w:vertAlign w:val="superscript"/>
        </w:rPr>
        <w:t>th</w:t>
      </w:r>
      <w:r>
        <w:rPr>
          <w:rFonts w:ascii="Gill Sans MT" w:hAnsi="Gill Sans MT" w:cs="Tahoma"/>
          <w:sz w:val="20"/>
          <w:szCs w:val="20"/>
        </w:rPr>
        <w:t xml:space="preserve"> February at 6.30</w:t>
      </w:r>
    </w:p>
    <w:p w:rsidR="00C426B0" w:rsidRDefault="00C426B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ab/>
      </w:r>
      <w:r>
        <w:rPr>
          <w:rFonts w:ascii="Gill Sans MT" w:hAnsi="Gill Sans MT" w:cs="Tahoma"/>
          <w:sz w:val="20"/>
          <w:szCs w:val="20"/>
        </w:rPr>
        <w:tab/>
        <w:t>Matinee Performance 7</w:t>
      </w:r>
      <w:r w:rsidRPr="00C426B0">
        <w:rPr>
          <w:rFonts w:ascii="Gill Sans MT" w:hAnsi="Gill Sans MT" w:cs="Tahoma"/>
          <w:sz w:val="20"/>
          <w:szCs w:val="20"/>
          <w:vertAlign w:val="superscript"/>
        </w:rPr>
        <w:t>th</w:t>
      </w:r>
      <w:r>
        <w:rPr>
          <w:rFonts w:ascii="Gill Sans MT" w:hAnsi="Gill Sans MT" w:cs="Tahoma"/>
          <w:sz w:val="20"/>
          <w:szCs w:val="20"/>
        </w:rPr>
        <w:t xml:space="preserve"> February at 2.00</w:t>
      </w:r>
    </w:p>
    <w:p w:rsidR="00C426B0" w:rsidRPr="00C426B0" w:rsidRDefault="00C426B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ab/>
      </w:r>
      <w:r>
        <w:rPr>
          <w:rFonts w:ascii="Gill Sans MT" w:hAnsi="Gill Sans MT" w:cs="Tahoma"/>
          <w:sz w:val="20"/>
          <w:szCs w:val="20"/>
        </w:rPr>
        <w:tab/>
        <w:t>Evening Performance 8</w:t>
      </w:r>
      <w:r w:rsidRPr="00C426B0">
        <w:rPr>
          <w:rFonts w:ascii="Gill Sans MT" w:hAnsi="Gill Sans MT" w:cs="Tahoma"/>
          <w:sz w:val="20"/>
          <w:szCs w:val="20"/>
          <w:vertAlign w:val="superscript"/>
        </w:rPr>
        <w:t>th</w:t>
      </w:r>
      <w:r>
        <w:rPr>
          <w:rFonts w:ascii="Gill Sans MT" w:hAnsi="Gill Sans MT" w:cs="Tahoma"/>
          <w:sz w:val="20"/>
          <w:szCs w:val="20"/>
        </w:rPr>
        <w:t xml:space="preserve"> February at 6.30 </w:t>
      </w:r>
    </w:p>
    <w:p w:rsidR="00C426B0" w:rsidRDefault="00C426B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 w:rsidRPr="00C426B0">
        <w:rPr>
          <w:rFonts w:ascii="Gill Sans MT" w:hAnsi="Gill Sans MT" w:cs="Tahoma"/>
          <w:b/>
          <w:sz w:val="20"/>
          <w:szCs w:val="20"/>
        </w:rPr>
        <w:t>KS1 Assessment Meeting</w:t>
      </w:r>
      <w:r>
        <w:rPr>
          <w:rFonts w:ascii="Gill Sans MT" w:hAnsi="Gill Sans MT" w:cs="Tahoma"/>
          <w:sz w:val="20"/>
          <w:szCs w:val="20"/>
        </w:rPr>
        <w:t>: 22</w:t>
      </w:r>
      <w:r w:rsidRPr="00C426B0">
        <w:rPr>
          <w:rFonts w:ascii="Gill Sans MT" w:hAnsi="Gill Sans MT" w:cs="Tahoma"/>
          <w:sz w:val="20"/>
          <w:szCs w:val="20"/>
          <w:vertAlign w:val="superscript"/>
        </w:rPr>
        <w:t>nd</w:t>
      </w:r>
      <w:r>
        <w:rPr>
          <w:rFonts w:ascii="Gill Sans MT" w:hAnsi="Gill Sans MT" w:cs="Tahoma"/>
          <w:sz w:val="20"/>
          <w:szCs w:val="20"/>
        </w:rPr>
        <w:t xml:space="preserve"> January at and repeated on Wednesday 24</w:t>
      </w:r>
      <w:r w:rsidRPr="00C426B0">
        <w:rPr>
          <w:rFonts w:ascii="Gill Sans MT" w:hAnsi="Gill Sans MT" w:cs="Tahoma"/>
          <w:sz w:val="20"/>
          <w:szCs w:val="20"/>
          <w:vertAlign w:val="superscript"/>
        </w:rPr>
        <w:t>th</w:t>
      </w:r>
      <w:r>
        <w:rPr>
          <w:rFonts w:ascii="Gill Sans MT" w:hAnsi="Gill Sans MT" w:cs="Tahoma"/>
          <w:sz w:val="20"/>
          <w:szCs w:val="20"/>
        </w:rPr>
        <w:t xml:space="preserve"> January at 9.00</w:t>
      </w:r>
    </w:p>
    <w:p w:rsidR="00C426B0" w:rsidRPr="00C426B0" w:rsidRDefault="00C426B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b/>
          <w:sz w:val="20"/>
          <w:szCs w:val="20"/>
        </w:rPr>
        <w:t xml:space="preserve">Spelling and Grammar Workshop: </w:t>
      </w:r>
      <w:r>
        <w:rPr>
          <w:rFonts w:ascii="Gill Sans MT" w:hAnsi="Gill Sans MT" w:cs="Tahoma"/>
          <w:sz w:val="20"/>
          <w:szCs w:val="20"/>
        </w:rPr>
        <w:t>31</w:t>
      </w:r>
      <w:r w:rsidRPr="00C426B0">
        <w:rPr>
          <w:rFonts w:ascii="Gill Sans MT" w:hAnsi="Gill Sans MT" w:cs="Tahoma"/>
          <w:sz w:val="20"/>
          <w:szCs w:val="20"/>
          <w:vertAlign w:val="superscript"/>
        </w:rPr>
        <w:t>st</w:t>
      </w:r>
      <w:r>
        <w:rPr>
          <w:rFonts w:ascii="Gill Sans MT" w:hAnsi="Gill Sans MT" w:cs="Tahoma"/>
          <w:sz w:val="20"/>
          <w:szCs w:val="20"/>
        </w:rPr>
        <w:t xml:space="preserve"> January at 9.10 </w:t>
      </w:r>
    </w:p>
    <w:p w:rsidR="00C426B0" w:rsidRPr="00837D30" w:rsidRDefault="00C426B0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</w:p>
    <w:p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  <w:r w:rsidRPr="00837D30">
        <w:rPr>
          <w:rFonts w:ascii="Gill Sans MT" w:hAnsi="Gill Sans MT" w:cs="Tahoma,Bold"/>
          <w:b/>
          <w:bCs/>
          <w:sz w:val="20"/>
          <w:szCs w:val="20"/>
        </w:rPr>
        <w:t>Requests:</w:t>
      </w:r>
    </w:p>
    <w:p w:rsidR="00A027D3" w:rsidRPr="007D5E31" w:rsidRDefault="007D5E31" w:rsidP="00A027D3">
      <w:pPr>
        <w:rPr>
          <w:rFonts w:ascii="Gill Sans MT" w:hAnsi="Gill Sans MT"/>
          <w:sz w:val="20"/>
          <w:szCs w:val="20"/>
        </w:rPr>
      </w:pPr>
      <w:r w:rsidRPr="007D5E31">
        <w:rPr>
          <w:rFonts w:ascii="Gill Sans MT" w:hAnsi="Gill Sans MT"/>
          <w:sz w:val="20"/>
          <w:szCs w:val="20"/>
        </w:rPr>
        <w:t>We would like contributions of the following…</w:t>
      </w:r>
      <w:r>
        <w:rPr>
          <w:rFonts w:ascii="Gill Sans MT" w:hAnsi="Gill Sans MT"/>
          <w:sz w:val="20"/>
          <w:szCs w:val="20"/>
        </w:rPr>
        <w:t xml:space="preserve">tissues, Tesco Extra Value Washing Up Liquid (without </w:t>
      </w:r>
      <w:proofErr w:type="gramStart"/>
      <w:r>
        <w:rPr>
          <w:rFonts w:ascii="Gill Sans MT" w:hAnsi="Gill Sans MT"/>
          <w:sz w:val="20"/>
          <w:szCs w:val="20"/>
        </w:rPr>
        <w:t>the !</w:t>
      </w:r>
      <w:proofErr w:type="gramEnd"/>
      <w:r>
        <w:rPr>
          <w:rFonts w:ascii="Gill Sans MT" w:hAnsi="Gill Sans MT"/>
          <w:sz w:val="20"/>
          <w:szCs w:val="20"/>
        </w:rPr>
        <w:t xml:space="preserve"> symbol), junk modelling, </w:t>
      </w:r>
      <w:proofErr w:type="spellStart"/>
      <w:r>
        <w:rPr>
          <w:rFonts w:ascii="Gill Sans MT" w:hAnsi="Gill Sans MT"/>
          <w:sz w:val="20"/>
          <w:szCs w:val="20"/>
        </w:rPr>
        <w:t>sello</w:t>
      </w:r>
      <w:r w:rsidR="00C426B0">
        <w:rPr>
          <w:rFonts w:ascii="Gill Sans MT" w:hAnsi="Gill Sans MT"/>
          <w:sz w:val="20"/>
          <w:szCs w:val="20"/>
        </w:rPr>
        <w:t>tape</w:t>
      </w:r>
      <w:proofErr w:type="spellEnd"/>
      <w:r w:rsidR="00C426B0">
        <w:rPr>
          <w:rFonts w:ascii="Gill Sans MT" w:hAnsi="Gill Sans MT"/>
          <w:sz w:val="20"/>
          <w:szCs w:val="20"/>
        </w:rPr>
        <w:t xml:space="preserve">, paper, wool, rubber bands and </w:t>
      </w:r>
      <w:r>
        <w:rPr>
          <w:rFonts w:ascii="Gill Sans MT" w:hAnsi="Gill Sans MT"/>
          <w:sz w:val="20"/>
          <w:szCs w:val="20"/>
        </w:rPr>
        <w:t xml:space="preserve"> pens for the writing area. THANK YOU! </w:t>
      </w:r>
    </w:p>
    <w:sectPr w:rsidR="00A027D3" w:rsidRPr="007D5E31" w:rsidSect="00ED398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D6" w:rsidRDefault="007D55D6" w:rsidP="008620B0">
      <w:pPr>
        <w:spacing w:after="0" w:line="240" w:lineRule="auto"/>
      </w:pPr>
      <w:r>
        <w:separator/>
      </w:r>
    </w:p>
  </w:endnote>
  <w:endnote w:type="continuationSeparator" w:id="0">
    <w:p w:rsidR="007D55D6" w:rsidRDefault="007D55D6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D6" w:rsidRDefault="007D55D6" w:rsidP="008620B0">
      <w:pPr>
        <w:spacing w:after="0" w:line="240" w:lineRule="auto"/>
      </w:pPr>
      <w:r>
        <w:separator/>
      </w:r>
    </w:p>
  </w:footnote>
  <w:footnote w:type="continuationSeparator" w:id="0">
    <w:p w:rsidR="007D55D6" w:rsidRDefault="007D55D6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B0" w:rsidRPr="008620B0" w:rsidRDefault="004D6C2A" w:rsidP="004D6C2A">
    <w:pPr>
      <w:pStyle w:val="Header"/>
      <w:rPr>
        <w:rFonts w:ascii="Gill Sans MT" w:hAnsi="Gill Sans MT"/>
        <w:b/>
        <w:sz w:val="36"/>
        <w:szCs w:val="36"/>
      </w:rPr>
    </w:pPr>
    <w:r w:rsidRPr="004D6C2A">
      <w:rPr>
        <w:rFonts w:ascii="Gill Sans MT" w:hAnsi="Gill Sans MT"/>
        <w:b/>
        <w:noProof/>
        <w:sz w:val="36"/>
        <w:szCs w:val="36"/>
      </w:rPr>
      <w:drawing>
        <wp:inline distT="0" distB="0" distL="0" distR="0">
          <wp:extent cx="739140" cy="533400"/>
          <wp:effectExtent l="19050" t="0" r="3810" b="0"/>
          <wp:docPr id="1" name="Pictur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21" b="16557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  <w:b/>
        <w:sz w:val="36"/>
        <w:szCs w:val="36"/>
      </w:rPr>
      <w:t xml:space="preserve">       </w:t>
    </w:r>
    <w:r w:rsidR="00C426B0">
      <w:rPr>
        <w:rFonts w:ascii="Gill Sans MT" w:hAnsi="Gill Sans MT"/>
        <w:b/>
        <w:sz w:val="36"/>
        <w:szCs w:val="36"/>
      </w:rPr>
      <w:t xml:space="preserve">Year 2      </w:t>
    </w:r>
    <w:r w:rsidR="00C426B0">
      <w:rPr>
        <w:rFonts w:ascii="Gill Sans MT" w:hAnsi="Gill Sans MT"/>
        <w:b/>
        <w:sz w:val="36"/>
        <w:szCs w:val="36"/>
      </w:rPr>
      <w:tab/>
      <w:t>Spring</w:t>
    </w:r>
    <w:r w:rsidR="008620B0" w:rsidRPr="008620B0">
      <w:rPr>
        <w:rFonts w:ascii="Gill Sans MT" w:hAnsi="Gill Sans MT"/>
        <w:b/>
        <w:sz w:val="36"/>
        <w:szCs w:val="36"/>
      </w:rPr>
      <w:t xml:space="preserve"> Term </w:t>
    </w:r>
    <w:r w:rsidR="001F7D48">
      <w:rPr>
        <w:rFonts w:ascii="Gill Sans MT" w:hAnsi="Gill Sans MT"/>
        <w:b/>
        <w:sz w:val="36"/>
        <w:szCs w:val="36"/>
      </w:rPr>
      <w:t xml:space="preserve">Curriculum </w:t>
    </w:r>
    <w:r w:rsidR="008620B0" w:rsidRPr="008620B0">
      <w:rPr>
        <w:rFonts w:ascii="Gill Sans MT" w:hAnsi="Gill Sans MT"/>
        <w:b/>
        <w:sz w:val="36"/>
        <w:szCs w:val="36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2E5"/>
    <w:multiLevelType w:val="hybridMultilevel"/>
    <w:tmpl w:val="7480BB50"/>
    <w:lvl w:ilvl="0" w:tplc="617C44B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63A9"/>
    <w:multiLevelType w:val="hybridMultilevel"/>
    <w:tmpl w:val="4E0A68C8"/>
    <w:lvl w:ilvl="0" w:tplc="A1A8573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0759F"/>
    <w:multiLevelType w:val="hybridMultilevel"/>
    <w:tmpl w:val="497479A8"/>
    <w:lvl w:ilvl="0" w:tplc="D01E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0"/>
    <w:rsid w:val="00047624"/>
    <w:rsid w:val="000838BF"/>
    <w:rsid w:val="000E2271"/>
    <w:rsid w:val="00146A4B"/>
    <w:rsid w:val="001F4EDF"/>
    <w:rsid w:val="001F7D48"/>
    <w:rsid w:val="002A6296"/>
    <w:rsid w:val="002D14BF"/>
    <w:rsid w:val="002E191A"/>
    <w:rsid w:val="003D53C0"/>
    <w:rsid w:val="00486DE9"/>
    <w:rsid w:val="004D6C2A"/>
    <w:rsid w:val="005608D2"/>
    <w:rsid w:val="006953DC"/>
    <w:rsid w:val="006E5D1B"/>
    <w:rsid w:val="007026B7"/>
    <w:rsid w:val="007512B2"/>
    <w:rsid w:val="007D5060"/>
    <w:rsid w:val="007D55D6"/>
    <w:rsid w:val="007D5E31"/>
    <w:rsid w:val="00834E4B"/>
    <w:rsid w:val="00837D30"/>
    <w:rsid w:val="008620B0"/>
    <w:rsid w:val="008850B0"/>
    <w:rsid w:val="00901233"/>
    <w:rsid w:val="009546DF"/>
    <w:rsid w:val="00981763"/>
    <w:rsid w:val="009B4C40"/>
    <w:rsid w:val="009F0A83"/>
    <w:rsid w:val="00A027D3"/>
    <w:rsid w:val="00A804F8"/>
    <w:rsid w:val="00C426B0"/>
    <w:rsid w:val="00CF2CE2"/>
    <w:rsid w:val="00ED3980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John Maxwell</cp:lastModifiedBy>
  <cp:revision>4</cp:revision>
  <dcterms:created xsi:type="dcterms:W3CDTF">2018-01-04T13:20:00Z</dcterms:created>
  <dcterms:modified xsi:type="dcterms:W3CDTF">2018-01-08T09:46:00Z</dcterms:modified>
</cp:coreProperties>
</file>