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F1" w:rsidRPr="00837D30" w:rsidRDefault="005432F1">
      <w:pPr>
        <w:rPr>
          <w:rFonts w:ascii="Gill Sans MT" w:hAnsi="Gill Sans MT" w:cs="Gill Sans MT"/>
        </w:rPr>
      </w:pPr>
    </w:p>
    <w:tbl>
      <w:tblPr>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35"/>
        <w:gridCol w:w="2693"/>
        <w:gridCol w:w="2694"/>
      </w:tblGrid>
      <w:tr w:rsidR="005432F1" w:rsidRPr="00FF5D7F">
        <w:tc>
          <w:tcPr>
            <w:tcW w:w="10740" w:type="dxa"/>
            <w:gridSpan w:val="4"/>
          </w:tcPr>
          <w:p w:rsidR="005432F1" w:rsidRPr="00FF5D7F" w:rsidRDefault="00AC4681" w:rsidP="00FF5D7F">
            <w:pPr>
              <w:spacing w:after="0" w:line="240" w:lineRule="auto"/>
              <w:rPr>
                <w:rFonts w:ascii="Gill Sans MT" w:hAnsi="Gill Sans MT" w:cs="Gill Sans MT"/>
                <w:sz w:val="36"/>
                <w:szCs w:val="36"/>
              </w:rPr>
            </w:pPr>
            <w:r>
              <w:rPr>
                <w:noProof/>
                <w:lang w:val="en-GB" w:eastAsia="en-GB"/>
              </w:rPr>
              <mc:AlternateContent>
                <mc:Choice Requires="wps">
                  <w:drawing>
                    <wp:anchor distT="0" distB="0" distL="114300" distR="114300" simplePos="0" relativeHeight="251658240" behindDoc="0" locked="0" layoutInCell="1" allowOverlap="1" wp14:anchorId="43FD5596" wp14:editId="68C93B2C">
                      <wp:simplePos x="0" y="0"/>
                      <wp:positionH relativeFrom="column">
                        <wp:posOffset>5093970</wp:posOffset>
                      </wp:positionH>
                      <wp:positionV relativeFrom="paragraph">
                        <wp:posOffset>241935</wp:posOffset>
                      </wp:positionV>
                      <wp:extent cx="1335405" cy="704850"/>
                      <wp:effectExtent l="7620" t="13335"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04850"/>
                              </a:xfrm>
                              <a:prstGeom prst="rect">
                                <a:avLst/>
                              </a:prstGeom>
                              <a:solidFill>
                                <a:srgbClr val="FFFFFF"/>
                              </a:solidFill>
                              <a:ln w="9525">
                                <a:solidFill>
                                  <a:srgbClr val="000000"/>
                                </a:solidFill>
                                <a:miter lim="800000"/>
                                <a:headEnd/>
                                <a:tailEnd/>
                              </a:ln>
                            </wps:spPr>
                            <wps:txbx>
                              <w:txbxContent>
                                <w:p w:rsidR="005432F1" w:rsidRDefault="00AC4681" w:rsidP="00901233">
                                  <w:pPr>
                                    <w:jc w:val="center"/>
                                  </w:pPr>
                                  <w:r>
                                    <w:rPr>
                                      <w:noProof/>
                                      <w:lang w:val="en-GB" w:eastAsia="en-GB"/>
                                    </w:rPr>
                                    <w:drawing>
                                      <wp:inline distT="0" distB="0" distL="0" distR="0" wp14:anchorId="1FF41F7B" wp14:editId="7368745E">
                                        <wp:extent cx="828675" cy="666750"/>
                                        <wp:effectExtent l="0" t="0" r="9525" b="0"/>
                                        <wp:docPr id="6" name="Picture 3" descr="Image result for min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ecr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1.1pt;margin-top:19.05pt;width:105.1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">
                      <v:textbox>
                        <w:txbxContent>
                          <w:p w:rsidR="005432F1" w:rsidRDefault="00AC4681" w:rsidP="00901233">
                            <w:pPr>
                              <w:jc w:val="center"/>
                            </w:pPr>
                            <w:r>
                              <w:rPr>
                                <w:noProof/>
                                <w:lang w:val="en-GB" w:eastAsia="en-GB"/>
                              </w:rPr>
                              <w:drawing>
                                <wp:inline distT="0" distB="0" distL="0" distR="0">
                                  <wp:extent cx="828675" cy="666750"/>
                                  <wp:effectExtent l="0" t="0" r="9525" b="0"/>
                                  <wp:docPr id="2" name="Picture 3" descr="Image result for min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ecra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AF00578" wp14:editId="350E7116">
                      <wp:simplePos x="0" y="0"/>
                      <wp:positionH relativeFrom="column">
                        <wp:posOffset>274320</wp:posOffset>
                      </wp:positionH>
                      <wp:positionV relativeFrom="paragraph">
                        <wp:posOffset>156210</wp:posOffset>
                      </wp:positionV>
                      <wp:extent cx="1335405" cy="704850"/>
                      <wp:effectExtent l="7620" t="13335"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04850"/>
                              </a:xfrm>
                              <a:prstGeom prst="rect">
                                <a:avLst/>
                              </a:prstGeom>
                              <a:solidFill>
                                <a:srgbClr val="FFFFFF"/>
                              </a:solidFill>
                              <a:ln w="9525">
                                <a:solidFill>
                                  <a:srgbClr val="000000"/>
                                </a:solidFill>
                                <a:miter lim="800000"/>
                                <a:headEnd/>
                                <a:tailEnd/>
                              </a:ln>
                            </wps:spPr>
                            <wps:txbx>
                              <w:txbxContent>
                                <w:p w:rsidR="005432F1" w:rsidRDefault="00AC4681" w:rsidP="00901233">
                                  <w:pPr>
                                    <w:jc w:val="center"/>
                                  </w:pPr>
                                  <w:r>
                                    <w:rPr>
                                      <w:noProof/>
                                      <w:lang w:val="en-GB" w:eastAsia="en-GB"/>
                                    </w:rPr>
                                    <w:drawing>
                                      <wp:inline distT="0" distB="0" distL="0" distR="0" wp14:anchorId="1090B670" wp14:editId="1AB395F8">
                                        <wp:extent cx="1104900" cy="352425"/>
                                        <wp:effectExtent l="0" t="0" r="0" b="9525"/>
                                        <wp:docPr id="7" name="Picture 2" descr="Image result for super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perhero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6pt;margin-top:12.3pt;width:105.1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">
                      <v:textbox>
                        <w:txbxContent>
                          <w:p w:rsidR="005432F1" w:rsidRDefault="00AC4681" w:rsidP="00901233">
                            <w:pPr>
                              <w:jc w:val="center"/>
                            </w:pPr>
                            <w:r>
                              <w:rPr>
                                <w:noProof/>
                                <w:lang w:val="en-GB" w:eastAsia="en-GB"/>
                              </w:rPr>
                              <w:drawing>
                                <wp:inline distT="0" distB="0" distL="0" distR="0">
                                  <wp:extent cx="1104900" cy="352425"/>
                                  <wp:effectExtent l="0" t="0" r="0" b="9525"/>
                                  <wp:docPr id="4" name="Picture 2" descr="Image result for super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perhero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txbxContent>
                      </v:textbox>
                    </v:shape>
                  </w:pict>
                </mc:Fallback>
              </mc:AlternateContent>
            </w:r>
          </w:p>
          <w:p w:rsidR="005432F1" w:rsidRPr="00FF5D7F" w:rsidRDefault="005432F1" w:rsidP="00FF5D7F">
            <w:pPr>
              <w:spacing w:after="0" w:line="240" w:lineRule="auto"/>
              <w:jc w:val="center"/>
              <w:rPr>
                <w:rFonts w:ascii="Gill Sans MT" w:hAnsi="Gill Sans MT" w:cs="Gill Sans MT"/>
                <w:i/>
                <w:iCs/>
                <w:sz w:val="36"/>
                <w:szCs w:val="36"/>
              </w:rPr>
            </w:pPr>
            <w:r w:rsidRPr="00FF5D7F">
              <w:rPr>
                <w:rFonts w:ascii="Gill Sans MT" w:hAnsi="Gill Sans MT" w:cs="Gill Sans MT"/>
                <w:i/>
                <w:iCs/>
                <w:sz w:val="36"/>
                <w:szCs w:val="36"/>
              </w:rPr>
              <w:t xml:space="preserve">Superheroes &amp; Master Builders </w:t>
            </w:r>
          </w:p>
          <w:p w:rsidR="005432F1" w:rsidRPr="00FF5D7F" w:rsidRDefault="005432F1" w:rsidP="00FF5D7F">
            <w:pPr>
              <w:spacing w:after="0" w:line="240" w:lineRule="auto"/>
              <w:rPr>
                <w:rFonts w:ascii="Gill Sans MT" w:hAnsi="Gill Sans MT" w:cs="Gill Sans MT"/>
              </w:rPr>
            </w:pPr>
          </w:p>
          <w:p w:rsidR="005432F1" w:rsidRPr="00FF5D7F" w:rsidRDefault="005432F1" w:rsidP="00FF5D7F">
            <w:pPr>
              <w:spacing w:after="0" w:line="240" w:lineRule="auto"/>
              <w:rPr>
                <w:rFonts w:ascii="Gill Sans MT" w:hAnsi="Gill Sans MT" w:cs="Gill Sans MT"/>
              </w:rPr>
            </w:pP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Dear Parents/</w:t>
            </w:r>
            <w:proofErr w:type="spellStart"/>
            <w:r w:rsidRPr="00FF5D7F">
              <w:rPr>
                <w:rFonts w:ascii="Gill Sans MT" w:hAnsi="Gill Sans MT" w:cs="Gill Sans MT"/>
              </w:rPr>
              <w:t>Carers</w:t>
            </w:r>
            <w:proofErr w:type="spellEnd"/>
            <w:r w:rsidRPr="00FF5D7F">
              <w:rPr>
                <w:rFonts w:ascii="Gill Sans MT" w:hAnsi="Gill Sans MT" w:cs="Gill Sans MT"/>
              </w:rPr>
              <w:t>,</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Welcome to the Autumn</w:t>
            </w:r>
            <w:r w:rsidR="009E60E1">
              <w:rPr>
                <w:rFonts w:ascii="Gill Sans MT" w:hAnsi="Gill Sans MT" w:cs="Gill Sans MT"/>
              </w:rPr>
              <w:t xml:space="preserve"> </w:t>
            </w:r>
            <w:r w:rsidRPr="00FF5D7F">
              <w:rPr>
                <w:rFonts w:ascii="Gill Sans MT" w:hAnsi="Gill Sans MT" w:cs="Gill Sans MT"/>
              </w:rPr>
              <w:t xml:space="preserve">term in Year 2. Our Learning Project this half term is all about heroes and villains, including those in stories and films. Next half term we will be focusing on materials and buildings, through the popular game of </w:t>
            </w:r>
            <w:proofErr w:type="spellStart"/>
            <w:r w:rsidRPr="00FF5D7F">
              <w:rPr>
                <w:rFonts w:ascii="Gill Sans MT" w:hAnsi="Gill Sans MT" w:cs="Gill Sans MT"/>
              </w:rPr>
              <w:t>Minecraft</w:t>
            </w:r>
            <w:proofErr w:type="spellEnd"/>
            <w:r w:rsidRPr="00FF5D7F">
              <w:rPr>
                <w:rFonts w:ascii="Gill Sans MT" w:hAnsi="Gill Sans MT" w:cs="Gill Sans MT"/>
              </w:rPr>
              <w:t>. Please see below for how this links to different areas of the curriculum.</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Best wishes,</w:t>
            </w:r>
          </w:p>
          <w:p w:rsidR="005432F1" w:rsidRPr="00FF5D7F" w:rsidRDefault="005432F1" w:rsidP="009E60E1">
            <w:pPr>
              <w:spacing w:after="0" w:line="240" w:lineRule="auto"/>
              <w:rPr>
                <w:rFonts w:ascii="Gill Sans MT" w:hAnsi="Gill Sans MT" w:cs="Gill Sans MT"/>
              </w:rPr>
            </w:pPr>
            <w:r w:rsidRPr="00FF5D7F">
              <w:rPr>
                <w:rFonts w:ascii="Gill Sans MT" w:hAnsi="Gill Sans MT" w:cs="Gill Sans MT"/>
              </w:rPr>
              <w:t xml:space="preserve">Lewis Turner and Emma Fitzpatrick </w:t>
            </w:r>
          </w:p>
        </w:tc>
      </w:tr>
      <w:tr w:rsidR="005432F1" w:rsidRPr="00FF5D7F">
        <w:tc>
          <w:tcPr>
            <w:tcW w:w="2518"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English</w:t>
            </w:r>
          </w:p>
        </w:tc>
        <w:tc>
          <w:tcPr>
            <w:tcW w:w="5528" w:type="dxa"/>
            <w:gridSpan w:val="2"/>
          </w:tcPr>
          <w:p w:rsidR="005432F1" w:rsidRPr="00FF5D7F" w:rsidRDefault="005432F1" w:rsidP="00FF5D7F">
            <w:pPr>
              <w:spacing w:after="0" w:line="240" w:lineRule="auto"/>
              <w:rPr>
                <w:rFonts w:ascii="Gill Sans MT" w:hAnsi="Gill Sans MT" w:cs="Gill Sans MT"/>
                <w:b/>
                <w:bCs/>
              </w:rPr>
            </w:pPr>
            <w:proofErr w:type="spellStart"/>
            <w:r w:rsidRPr="00FF5D7F">
              <w:rPr>
                <w:rFonts w:ascii="Gill Sans MT" w:hAnsi="Gill Sans MT" w:cs="Gill Sans MT"/>
                <w:b/>
                <w:bCs/>
              </w:rPr>
              <w:t>Maths</w:t>
            </w:r>
            <w:proofErr w:type="spellEnd"/>
          </w:p>
        </w:tc>
        <w:tc>
          <w:tcPr>
            <w:tcW w:w="2694"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Science</w:t>
            </w:r>
          </w:p>
        </w:tc>
      </w:tr>
      <w:tr w:rsidR="005432F1" w:rsidRPr="00FF5D7F">
        <w:tc>
          <w:tcPr>
            <w:tcW w:w="2518"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Sequencing events in stories</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Reading accurately using phonic knowledge</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Write fiction about themselves and others</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Reading and writing instructions  </w:t>
            </w:r>
          </w:p>
        </w:tc>
        <w:tc>
          <w:tcPr>
            <w:tcW w:w="2835"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Place Value – tens and ones</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Addition and Subtraction – </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three 1-digit numbers</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2-digit + 1-digit</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2-digit + multiple of ten</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2-digit + 2-digit </w:t>
            </w:r>
          </w:p>
        </w:tc>
        <w:tc>
          <w:tcPr>
            <w:tcW w:w="2693" w:type="dxa"/>
          </w:tcPr>
          <w:p w:rsidR="005432F1" w:rsidRDefault="005432F1" w:rsidP="00FF5D7F">
            <w:pPr>
              <w:spacing w:after="0" w:line="240" w:lineRule="auto"/>
              <w:rPr>
                <w:rFonts w:ascii="Gill Sans MT" w:hAnsi="Gill Sans MT" w:cs="Gill Sans MT"/>
              </w:rPr>
            </w:pPr>
            <w:r>
              <w:rPr>
                <w:rFonts w:ascii="Gill Sans MT" w:hAnsi="Gill Sans MT" w:cs="Gill Sans MT"/>
              </w:rPr>
              <w:t>Shape- identifying, sorting and describing 2D and 3D shapes.</w:t>
            </w:r>
          </w:p>
          <w:p w:rsidR="005432F1" w:rsidRDefault="005432F1" w:rsidP="00FF5D7F">
            <w:pPr>
              <w:spacing w:after="0" w:line="240" w:lineRule="auto"/>
              <w:rPr>
                <w:rFonts w:ascii="Gill Sans MT" w:hAnsi="Gill Sans MT" w:cs="Gill Sans MT"/>
              </w:rPr>
            </w:pPr>
            <w:r>
              <w:rPr>
                <w:rFonts w:ascii="Gill Sans MT" w:hAnsi="Gill Sans MT" w:cs="Gill Sans MT"/>
              </w:rPr>
              <w:t xml:space="preserve">Position- using mathematical language to describe movement, position and direction. </w:t>
            </w:r>
          </w:p>
          <w:p w:rsidR="005432F1" w:rsidRPr="00FF5D7F" w:rsidRDefault="005432F1" w:rsidP="00FF5D7F">
            <w:pPr>
              <w:spacing w:after="0" w:line="240" w:lineRule="auto"/>
              <w:rPr>
                <w:rFonts w:ascii="Gill Sans MT" w:hAnsi="Gill Sans MT" w:cs="Gill Sans MT"/>
              </w:rPr>
            </w:pPr>
            <w:r>
              <w:rPr>
                <w:rFonts w:ascii="Gill Sans MT" w:hAnsi="Gill Sans MT" w:cs="Gill Sans MT"/>
              </w:rPr>
              <w:t xml:space="preserve">To arrange and order objects into patterns and sequences.  </w:t>
            </w:r>
          </w:p>
        </w:tc>
        <w:tc>
          <w:tcPr>
            <w:tcW w:w="2694"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Light</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Sound</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Materials </w:t>
            </w:r>
          </w:p>
        </w:tc>
      </w:tr>
      <w:tr w:rsidR="005432F1" w:rsidRPr="00FF5D7F">
        <w:tc>
          <w:tcPr>
            <w:tcW w:w="2518"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Art &amp; Design</w:t>
            </w:r>
          </w:p>
        </w:tc>
        <w:tc>
          <w:tcPr>
            <w:tcW w:w="2835"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Design &amp; Technology</w:t>
            </w:r>
          </w:p>
        </w:tc>
        <w:tc>
          <w:tcPr>
            <w:tcW w:w="2693"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RE</w:t>
            </w:r>
          </w:p>
        </w:tc>
        <w:tc>
          <w:tcPr>
            <w:tcW w:w="2694"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PSHE</w:t>
            </w:r>
          </w:p>
        </w:tc>
      </w:tr>
      <w:tr w:rsidR="005432F1" w:rsidRPr="00FF5D7F">
        <w:tc>
          <w:tcPr>
            <w:tcW w:w="2518"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Printing and Patterns</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Sketching</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Collage </w:t>
            </w:r>
          </w:p>
          <w:p w:rsidR="005432F1" w:rsidRPr="00FF5D7F" w:rsidRDefault="005432F1" w:rsidP="00FF5D7F">
            <w:pPr>
              <w:spacing w:after="0" w:line="240" w:lineRule="auto"/>
              <w:rPr>
                <w:rFonts w:ascii="Gill Sans MT" w:hAnsi="Gill Sans MT" w:cs="Gill Sans MT"/>
              </w:rPr>
            </w:pPr>
          </w:p>
        </w:tc>
        <w:tc>
          <w:tcPr>
            <w:tcW w:w="2835"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Cooking – weighing, grating, chopping and measuring ingredients. </w:t>
            </w:r>
          </w:p>
        </w:tc>
        <w:tc>
          <w:tcPr>
            <w:tcW w:w="2693"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Special People including trip to the synagogue </w:t>
            </w:r>
          </w:p>
          <w:p w:rsidR="005432F1" w:rsidRPr="00FF5D7F" w:rsidRDefault="005432F1" w:rsidP="00FF5D7F">
            <w:pPr>
              <w:spacing w:after="0" w:line="240" w:lineRule="auto"/>
              <w:rPr>
                <w:rFonts w:ascii="Gill Sans MT" w:hAnsi="Gill Sans MT" w:cs="Gill Sans MT"/>
              </w:rPr>
            </w:pPr>
          </w:p>
        </w:tc>
        <w:tc>
          <w:tcPr>
            <w:tcW w:w="2694"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Being Responsible, writing our class charter</w:t>
            </w:r>
          </w:p>
          <w:p w:rsidR="005432F1" w:rsidRPr="00FF5D7F" w:rsidRDefault="005432F1" w:rsidP="00FF5D7F">
            <w:pPr>
              <w:spacing w:after="0" w:line="240" w:lineRule="auto"/>
              <w:rPr>
                <w:rFonts w:ascii="Gill Sans MT" w:hAnsi="Gill Sans MT" w:cs="Gill Sans MT"/>
              </w:rPr>
            </w:pPr>
            <w:proofErr w:type="spellStart"/>
            <w:r w:rsidRPr="00FF5D7F">
              <w:rPr>
                <w:rFonts w:ascii="Gill Sans MT" w:hAnsi="Gill Sans MT" w:cs="Gill Sans MT"/>
              </w:rPr>
              <w:t>Recognising</w:t>
            </w:r>
            <w:proofErr w:type="spellEnd"/>
            <w:r w:rsidRPr="00FF5D7F">
              <w:rPr>
                <w:rFonts w:ascii="Gill Sans MT" w:hAnsi="Gill Sans MT" w:cs="Gill Sans MT"/>
              </w:rPr>
              <w:t xml:space="preserve"> and Managing feelings </w:t>
            </w:r>
          </w:p>
        </w:tc>
      </w:tr>
      <w:tr w:rsidR="005432F1" w:rsidRPr="00FF5D7F">
        <w:tc>
          <w:tcPr>
            <w:tcW w:w="2518"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Computing</w:t>
            </w:r>
          </w:p>
        </w:tc>
        <w:tc>
          <w:tcPr>
            <w:tcW w:w="2835"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Geography</w:t>
            </w:r>
          </w:p>
        </w:tc>
        <w:tc>
          <w:tcPr>
            <w:tcW w:w="2693" w:type="dxa"/>
          </w:tcPr>
          <w:p w:rsidR="005432F1" w:rsidRPr="00FF5D7F" w:rsidRDefault="005432F1" w:rsidP="00FF5D7F">
            <w:pPr>
              <w:spacing w:after="0" w:line="240" w:lineRule="auto"/>
              <w:rPr>
                <w:rFonts w:ascii="Gill Sans MT" w:hAnsi="Gill Sans MT" w:cs="Gill Sans MT"/>
                <w:b/>
                <w:bCs/>
              </w:rPr>
            </w:pPr>
            <w:r w:rsidRPr="00FF5D7F">
              <w:rPr>
                <w:rFonts w:ascii="Gill Sans MT" w:hAnsi="Gill Sans MT" w:cs="Gill Sans MT"/>
                <w:b/>
                <w:bCs/>
              </w:rPr>
              <w:t>History</w:t>
            </w:r>
          </w:p>
        </w:tc>
        <w:tc>
          <w:tcPr>
            <w:tcW w:w="2694" w:type="dxa"/>
          </w:tcPr>
          <w:p w:rsidR="005432F1" w:rsidRPr="00FF5D7F" w:rsidRDefault="005432F1" w:rsidP="00FF5D7F">
            <w:pPr>
              <w:tabs>
                <w:tab w:val="right" w:pos="2095"/>
              </w:tabs>
              <w:spacing w:after="0" w:line="240" w:lineRule="auto"/>
              <w:rPr>
                <w:rFonts w:ascii="Gill Sans MT" w:hAnsi="Gill Sans MT" w:cs="Gill Sans MT"/>
                <w:b/>
                <w:bCs/>
              </w:rPr>
            </w:pPr>
            <w:r w:rsidRPr="00FF5D7F">
              <w:rPr>
                <w:rFonts w:ascii="Gill Sans MT" w:hAnsi="Gill Sans MT" w:cs="Gill Sans MT"/>
                <w:b/>
                <w:bCs/>
              </w:rPr>
              <w:t>PE</w:t>
            </w:r>
            <w:r w:rsidRPr="00FF5D7F">
              <w:rPr>
                <w:rFonts w:ascii="Gill Sans MT" w:hAnsi="Gill Sans MT" w:cs="Gill Sans MT"/>
                <w:b/>
                <w:bCs/>
              </w:rPr>
              <w:tab/>
            </w:r>
          </w:p>
        </w:tc>
      </w:tr>
      <w:tr w:rsidR="005432F1" w:rsidRPr="00FF5D7F">
        <w:tc>
          <w:tcPr>
            <w:tcW w:w="2518"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Coding – writing instructions for </w:t>
            </w:r>
            <w:proofErr w:type="spellStart"/>
            <w:r w:rsidRPr="00FF5D7F">
              <w:rPr>
                <w:rFonts w:ascii="Gill Sans MT" w:hAnsi="Gill Sans MT" w:cs="Gill Sans MT"/>
              </w:rPr>
              <w:t>BeeBot</w:t>
            </w:r>
            <w:proofErr w:type="spellEnd"/>
            <w:r w:rsidRPr="00FF5D7F">
              <w:rPr>
                <w:rFonts w:ascii="Gill Sans MT" w:hAnsi="Gill Sans MT" w:cs="Gill Sans MT"/>
              </w:rPr>
              <w:t xml:space="preserve"> </w:t>
            </w:r>
          </w:p>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www.code.org</w:t>
            </w:r>
          </w:p>
        </w:tc>
        <w:tc>
          <w:tcPr>
            <w:tcW w:w="2835" w:type="dxa"/>
          </w:tcPr>
          <w:p w:rsidR="005432F1" w:rsidRPr="00FF5D7F" w:rsidRDefault="005432F1" w:rsidP="00FF5D7F">
            <w:pPr>
              <w:spacing w:after="0" w:line="240" w:lineRule="auto"/>
              <w:rPr>
                <w:rFonts w:ascii="Gill Sans MT" w:hAnsi="Gill Sans MT" w:cs="Gill Sans MT"/>
              </w:rPr>
            </w:pPr>
            <w:r w:rsidRPr="00FF5D7F">
              <w:rPr>
                <w:rFonts w:ascii="Gill Sans MT" w:hAnsi="Gill Sans MT" w:cs="Gill Sans MT"/>
              </w:rPr>
              <w:t xml:space="preserve">Looking at key features of a location – houses, cities, rivers, mountains, hills </w:t>
            </w:r>
            <w:proofErr w:type="spellStart"/>
            <w:r w:rsidRPr="00FF5D7F">
              <w:rPr>
                <w:rFonts w:ascii="Gill Sans MT" w:hAnsi="Gill Sans MT" w:cs="Gill Sans MT"/>
              </w:rPr>
              <w:t>etc</w:t>
            </w:r>
            <w:proofErr w:type="spellEnd"/>
            <w:r w:rsidRPr="00FF5D7F">
              <w:rPr>
                <w:rFonts w:ascii="Gill Sans MT" w:hAnsi="Gill Sans MT" w:cs="Gill Sans MT"/>
              </w:rPr>
              <w:t xml:space="preserve"> </w:t>
            </w:r>
          </w:p>
        </w:tc>
        <w:tc>
          <w:tcPr>
            <w:tcW w:w="2693" w:type="dxa"/>
          </w:tcPr>
          <w:p w:rsidR="005432F1" w:rsidRPr="00FF5D7F" w:rsidRDefault="005432F1" w:rsidP="00FF5D7F">
            <w:pPr>
              <w:spacing w:after="0" w:line="240" w:lineRule="auto"/>
              <w:rPr>
                <w:rFonts w:ascii="Gill Sans MT" w:hAnsi="Gill Sans MT" w:cs="Gill Sans MT"/>
                <w:b/>
                <w:bCs/>
              </w:rPr>
            </w:pPr>
          </w:p>
        </w:tc>
        <w:tc>
          <w:tcPr>
            <w:tcW w:w="2694" w:type="dxa"/>
          </w:tcPr>
          <w:p w:rsidR="005432F1" w:rsidRPr="00FF5D7F" w:rsidRDefault="005432F1" w:rsidP="00FF5D7F">
            <w:pPr>
              <w:tabs>
                <w:tab w:val="right" w:pos="2095"/>
              </w:tabs>
              <w:spacing w:after="0" w:line="240" w:lineRule="auto"/>
              <w:rPr>
                <w:rFonts w:ascii="Gill Sans MT" w:hAnsi="Gill Sans MT" w:cs="Gill Sans MT"/>
              </w:rPr>
            </w:pPr>
            <w:r w:rsidRPr="00FF5D7F">
              <w:rPr>
                <w:rFonts w:ascii="Gill Sans MT" w:hAnsi="Gill Sans MT" w:cs="Gill Sans MT"/>
              </w:rPr>
              <w:t>Throwing and Catching</w:t>
            </w:r>
          </w:p>
          <w:p w:rsidR="005432F1" w:rsidRPr="00FF5D7F" w:rsidRDefault="005432F1" w:rsidP="00FF5D7F">
            <w:pPr>
              <w:tabs>
                <w:tab w:val="right" w:pos="2095"/>
              </w:tabs>
              <w:spacing w:after="0" w:line="240" w:lineRule="auto"/>
              <w:rPr>
                <w:rFonts w:ascii="Gill Sans MT" w:hAnsi="Gill Sans MT" w:cs="Gill Sans MT"/>
              </w:rPr>
            </w:pPr>
            <w:r w:rsidRPr="00FF5D7F">
              <w:rPr>
                <w:rFonts w:ascii="Gill Sans MT" w:hAnsi="Gill Sans MT" w:cs="Gill Sans MT"/>
              </w:rPr>
              <w:t>Flight (jumping)</w:t>
            </w:r>
          </w:p>
          <w:p w:rsidR="005432F1" w:rsidRPr="00FF5D7F" w:rsidRDefault="005432F1" w:rsidP="00FF5D7F">
            <w:pPr>
              <w:tabs>
                <w:tab w:val="right" w:pos="2095"/>
              </w:tabs>
              <w:spacing w:after="0" w:line="240" w:lineRule="auto"/>
              <w:rPr>
                <w:rFonts w:ascii="Gill Sans MT" w:hAnsi="Gill Sans MT" w:cs="Gill Sans MT"/>
              </w:rPr>
            </w:pPr>
          </w:p>
        </w:tc>
      </w:tr>
      <w:tr w:rsidR="009E60E1" w:rsidRPr="00FF5D7F">
        <w:tc>
          <w:tcPr>
            <w:tcW w:w="2518" w:type="dxa"/>
          </w:tcPr>
          <w:p w:rsidR="009E60E1" w:rsidRPr="00FF5D7F" w:rsidRDefault="009E60E1" w:rsidP="00FF5D7F">
            <w:pPr>
              <w:spacing w:after="0" w:line="240" w:lineRule="auto"/>
              <w:rPr>
                <w:rFonts w:ascii="Gill Sans MT" w:hAnsi="Gill Sans MT" w:cs="Gill Sans MT"/>
                <w:b/>
                <w:bCs/>
              </w:rPr>
            </w:pPr>
            <w:r w:rsidRPr="00FF5D7F">
              <w:rPr>
                <w:rFonts w:ascii="Gill Sans MT" w:hAnsi="Gill Sans MT" w:cs="Gill Sans MT"/>
                <w:b/>
                <w:bCs/>
              </w:rPr>
              <w:t>Spanish</w:t>
            </w:r>
          </w:p>
        </w:tc>
        <w:tc>
          <w:tcPr>
            <w:tcW w:w="2835" w:type="dxa"/>
          </w:tcPr>
          <w:p w:rsidR="009E60E1" w:rsidRPr="00FF5D7F" w:rsidRDefault="009E60E1" w:rsidP="00FF5D7F">
            <w:pPr>
              <w:spacing w:after="0" w:line="240" w:lineRule="auto"/>
              <w:rPr>
                <w:rFonts w:ascii="Gill Sans MT" w:hAnsi="Gill Sans MT" w:cs="Gill Sans MT"/>
                <w:b/>
                <w:bCs/>
              </w:rPr>
            </w:pPr>
            <w:r w:rsidRPr="00FF5D7F">
              <w:rPr>
                <w:rFonts w:ascii="Gill Sans MT" w:hAnsi="Gill Sans MT" w:cs="Gill Sans MT"/>
                <w:b/>
                <w:bCs/>
              </w:rPr>
              <w:t>Music</w:t>
            </w:r>
          </w:p>
        </w:tc>
        <w:tc>
          <w:tcPr>
            <w:tcW w:w="2693" w:type="dxa"/>
          </w:tcPr>
          <w:p w:rsidR="009E60E1" w:rsidRPr="00FF5D7F" w:rsidRDefault="009E60E1" w:rsidP="008C0EF5">
            <w:pPr>
              <w:spacing w:after="0" w:line="240" w:lineRule="auto"/>
              <w:rPr>
                <w:rFonts w:ascii="Gill Sans MT" w:hAnsi="Gill Sans MT" w:cs="Gill Sans MT"/>
                <w:b/>
                <w:bCs/>
              </w:rPr>
            </w:pPr>
            <w:r w:rsidRPr="00FF5D7F">
              <w:rPr>
                <w:rFonts w:ascii="Gill Sans MT" w:hAnsi="Gill Sans MT" w:cs="Gill Sans MT"/>
                <w:b/>
                <w:bCs/>
              </w:rPr>
              <w:t>Visits and events</w:t>
            </w:r>
          </w:p>
        </w:tc>
        <w:tc>
          <w:tcPr>
            <w:tcW w:w="2694" w:type="dxa"/>
          </w:tcPr>
          <w:p w:rsidR="009E60E1" w:rsidRPr="00FF5D7F" w:rsidRDefault="009E60E1" w:rsidP="00FF5D7F">
            <w:pPr>
              <w:spacing w:after="0" w:line="240" w:lineRule="auto"/>
              <w:rPr>
                <w:rFonts w:ascii="Gill Sans MT" w:hAnsi="Gill Sans MT" w:cs="Gill Sans MT"/>
                <w:b/>
                <w:bCs/>
              </w:rPr>
            </w:pPr>
          </w:p>
        </w:tc>
      </w:tr>
      <w:tr w:rsidR="009E60E1" w:rsidRPr="00FF5D7F">
        <w:tc>
          <w:tcPr>
            <w:tcW w:w="2518" w:type="dxa"/>
          </w:tcPr>
          <w:p w:rsidR="009E60E1" w:rsidRPr="009E60E1" w:rsidRDefault="009E60E1" w:rsidP="009E60E1">
            <w:pPr>
              <w:spacing w:after="0" w:line="240" w:lineRule="auto"/>
              <w:rPr>
                <w:rFonts w:ascii="Gill Sans MT" w:hAnsi="Gill Sans MT"/>
                <w:sz w:val="20"/>
                <w:szCs w:val="20"/>
              </w:rPr>
            </w:pPr>
            <w:r w:rsidRPr="009E60E1">
              <w:rPr>
                <w:rFonts w:ascii="Gill Sans MT" w:hAnsi="Gill Sans MT"/>
                <w:sz w:val="20"/>
                <w:szCs w:val="20"/>
              </w:rPr>
              <w:t>To be able greet someone in Spanish, to have a basic conversation (name, how are you, how old are you) and to sing a greetings song</w:t>
            </w:r>
          </w:p>
          <w:p w:rsidR="009E60E1" w:rsidRPr="009E60E1" w:rsidRDefault="009E60E1" w:rsidP="009E60E1">
            <w:pPr>
              <w:spacing w:after="0" w:line="240" w:lineRule="auto"/>
              <w:rPr>
                <w:rFonts w:ascii="Gill Sans MT" w:hAnsi="Gill Sans MT"/>
                <w:sz w:val="20"/>
                <w:szCs w:val="20"/>
              </w:rPr>
            </w:pPr>
            <w:r w:rsidRPr="009E60E1">
              <w:rPr>
                <w:rFonts w:ascii="Gill Sans MT" w:hAnsi="Gill Sans MT"/>
                <w:sz w:val="20"/>
                <w:szCs w:val="20"/>
              </w:rPr>
              <w:t>To be able to say ´yes and no´´</w:t>
            </w:r>
          </w:p>
          <w:p w:rsidR="009E60E1" w:rsidRPr="009E60E1" w:rsidRDefault="009E60E1" w:rsidP="009E60E1">
            <w:pPr>
              <w:spacing w:after="0" w:line="240" w:lineRule="auto"/>
              <w:rPr>
                <w:rFonts w:ascii="Gill Sans MT" w:hAnsi="Gill Sans MT"/>
                <w:sz w:val="20"/>
                <w:szCs w:val="20"/>
              </w:rPr>
            </w:pPr>
            <w:r w:rsidRPr="009E60E1">
              <w:rPr>
                <w:rFonts w:ascii="Gill Sans MT" w:hAnsi="Gill Sans MT"/>
                <w:sz w:val="20"/>
                <w:szCs w:val="20"/>
              </w:rPr>
              <w:t>To be able to count from 1 to10 and sing a song about numbers</w:t>
            </w:r>
          </w:p>
          <w:p w:rsidR="009E60E1" w:rsidRPr="009E60E1" w:rsidRDefault="009E60E1" w:rsidP="009E60E1">
            <w:pPr>
              <w:spacing w:after="0" w:line="240" w:lineRule="auto"/>
              <w:rPr>
                <w:rFonts w:ascii="Gill Sans MT" w:hAnsi="Gill Sans MT"/>
                <w:sz w:val="20"/>
                <w:szCs w:val="20"/>
              </w:rPr>
            </w:pPr>
            <w:r w:rsidRPr="009E60E1">
              <w:rPr>
                <w:rFonts w:ascii="Gill Sans MT" w:hAnsi="Gill Sans MT"/>
                <w:sz w:val="20"/>
                <w:szCs w:val="20"/>
              </w:rPr>
              <w:t>To be able to say please and thank</w:t>
            </w:r>
            <w:r w:rsidR="00422E1D">
              <w:rPr>
                <w:rFonts w:ascii="Gill Sans MT" w:hAnsi="Gill Sans MT"/>
                <w:sz w:val="20"/>
                <w:szCs w:val="20"/>
              </w:rPr>
              <w:t xml:space="preserve"> </w:t>
            </w:r>
            <w:r w:rsidRPr="009E60E1">
              <w:rPr>
                <w:rFonts w:ascii="Gill Sans MT" w:hAnsi="Gill Sans MT"/>
                <w:sz w:val="20"/>
                <w:szCs w:val="20"/>
              </w:rPr>
              <w:t>you and other general vocabulary</w:t>
            </w:r>
          </w:p>
          <w:p w:rsidR="009E60E1" w:rsidRPr="00FF5D7F" w:rsidRDefault="009E60E1" w:rsidP="00F2013E">
            <w:pPr>
              <w:spacing w:after="0" w:line="240" w:lineRule="auto"/>
              <w:rPr>
                <w:rFonts w:ascii="Gill Sans MT" w:hAnsi="Gill Sans MT" w:cs="Gill Sans MT"/>
                <w:b/>
                <w:bCs/>
              </w:rPr>
            </w:pPr>
            <w:r w:rsidRPr="009E60E1">
              <w:rPr>
                <w:rFonts w:ascii="Gill Sans MT" w:hAnsi="Gill Sans MT"/>
                <w:sz w:val="20"/>
                <w:szCs w:val="20"/>
              </w:rPr>
              <w:t>To be able to say in Spanish “It´s hot, its cold”</w:t>
            </w:r>
          </w:p>
        </w:tc>
        <w:tc>
          <w:tcPr>
            <w:tcW w:w="2835" w:type="dxa"/>
          </w:tcPr>
          <w:p w:rsidR="000501F9" w:rsidRDefault="000501F9" w:rsidP="000501F9">
            <w:pPr>
              <w:spacing w:after="0" w:line="240" w:lineRule="auto"/>
              <w:rPr>
                <w:rFonts w:ascii="Gill Sans MT" w:hAnsi="Gill Sans MT"/>
              </w:rPr>
            </w:pPr>
            <w:r>
              <w:rPr>
                <w:rFonts w:ascii="Gill Sans MT" w:hAnsi="Gill Sans MT"/>
              </w:rPr>
              <w:t>To understand that music is made up of long and short sounds.</w:t>
            </w:r>
          </w:p>
          <w:p w:rsidR="000501F9" w:rsidRDefault="000501F9" w:rsidP="000501F9">
            <w:pPr>
              <w:spacing w:after="0" w:line="240" w:lineRule="auto"/>
              <w:rPr>
                <w:rFonts w:ascii="Gill Sans MT" w:hAnsi="Gill Sans MT"/>
              </w:rPr>
            </w:pPr>
            <w:r>
              <w:rPr>
                <w:rFonts w:ascii="Gill Sans MT" w:hAnsi="Gill Sans MT"/>
              </w:rPr>
              <w:t>To create sequences of long/short sounds.</w:t>
            </w:r>
          </w:p>
          <w:p w:rsidR="000501F9" w:rsidRDefault="000501F9" w:rsidP="000501F9">
            <w:pPr>
              <w:spacing w:after="0" w:line="240" w:lineRule="auto"/>
              <w:rPr>
                <w:rFonts w:ascii="Gill Sans MT" w:hAnsi="Gill Sans MT"/>
              </w:rPr>
            </w:pPr>
            <w:r>
              <w:rPr>
                <w:rFonts w:ascii="Gill Sans MT" w:hAnsi="Gill Sans MT"/>
              </w:rPr>
              <w:t>To be able to combine long/short sounds within a steady pulse.</w:t>
            </w:r>
          </w:p>
          <w:p w:rsidR="000501F9" w:rsidRDefault="000501F9" w:rsidP="000501F9">
            <w:pPr>
              <w:spacing w:after="0" w:line="240" w:lineRule="auto"/>
              <w:rPr>
                <w:rFonts w:ascii="Gill Sans MT" w:hAnsi="Gill Sans MT"/>
              </w:rPr>
            </w:pPr>
            <w:bookmarkStart w:id="0" w:name="_GoBack"/>
            <w:bookmarkEnd w:id="0"/>
            <w:r>
              <w:rPr>
                <w:rFonts w:ascii="Gill Sans MT" w:hAnsi="Gill Sans MT"/>
              </w:rPr>
              <w:t>To begin to distinguish between rhythm patterns and the musical pulse. To combine rhythm patterns and the pulse.</w:t>
            </w:r>
          </w:p>
          <w:p w:rsidR="009E60E1" w:rsidRPr="00FF5D7F" w:rsidRDefault="000501F9" w:rsidP="000501F9">
            <w:pPr>
              <w:spacing w:after="0" w:line="240" w:lineRule="auto"/>
              <w:rPr>
                <w:rFonts w:ascii="Gill Sans MT" w:hAnsi="Gill Sans MT" w:cs="Gill Sans MT"/>
              </w:rPr>
            </w:pPr>
            <w:r>
              <w:rPr>
                <w:rFonts w:ascii="Gill Sans MT" w:hAnsi="Gill Sans MT"/>
              </w:rPr>
              <w:t>To use word phrases to compose rhythm patterns.</w:t>
            </w:r>
          </w:p>
        </w:tc>
        <w:tc>
          <w:tcPr>
            <w:tcW w:w="2693" w:type="dxa"/>
          </w:tcPr>
          <w:p w:rsidR="009E60E1" w:rsidRPr="00FF5D7F" w:rsidRDefault="009E60E1" w:rsidP="008C0EF5">
            <w:pPr>
              <w:spacing w:after="0" w:line="240" w:lineRule="auto"/>
              <w:rPr>
                <w:rFonts w:ascii="Gill Sans MT" w:hAnsi="Gill Sans MT" w:cs="Gill Sans MT"/>
              </w:rPr>
            </w:pPr>
            <w:r w:rsidRPr="00FF5D7F">
              <w:rPr>
                <w:rFonts w:ascii="Gill Sans MT" w:hAnsi="Gill Sans MT" w:cs="Gill Sans MT"/>
              </w:rPr>
              <w:t>Visit to Synagogue</w:t>
            </w:r>
          </w:p>
          <w:p w:rsidR="009E60E1" w:rsidRPr="00FF5D7F" w:rsidRDefault="009E60E1" w:rsidP="008C0EF5">
            <w:pPr>
              <w:spacing w:after="0" w:line="240" w:lineRule="auto"/>
              <w:rPr>
                <w:rFonts w:ascii="Gill Sans MT" w:hAnsi="Gill Sans MT" w:cs="Gill Sans MT"/>
              </w:rPr>
            </w:pPr>
            <w:r w:rsidRPr="00FF5D7F">
              <w:rPr>
                <w:rFonts w:ascii="Gill Sans MT" w:hAnsi="Gill Sans MT" w:cs="Gill Sans MT"/>
              </w:rPr>
              <w:t>Visit to Café Blue</w:t>
            </w:r>
          </w:p>
          <w:p w:rsidR="009E60E1" w:rsidRPr="00FF5D7F" w:rsidRDefault="009E60E1" w:rsidP="008C0EF5">
            <w:pPr>
              <w:tabs>
                <w:tab w:val="right" w:pos="2095"/>
              </w:tabs>
              <w:spacing w:after="0" w:line="240" w:lineRule="auto"/>
              <w:rPr>
                <w:rFonts w:ascii="Gill Sans MT" w:hAnsi="Gill Sans MT" w:cs="Gill Sans MT"/>
                <w:b/>
                <w:bCs/>
              </w:rPr>
            </w:pPr>
            <w:r w:rsidRPr="00FF5D7F">
              <w:rPr>
                <w:rFonts w:ascii="Gill Sans MT" w:hAnsi="Gill Sans MT" w:cs="Gill Sans MT"/>
              </w:rPr>
              <w:t>Visit to Barnet Museum</w:t>
            </w:r>
          </w:p>
        </w:tc>
        <w:tc>
          <w:tcPr>
            <w:tcW w:w="2694" w:type="dxa"/>
          </w:tcPr>
          <w:p w:rsidR="009E60E1" w:rsidRPr="00FF5D7F" w:rsidRDefault="009E60E1" w:rsidP="00FF5D7F">
            <w:pPr>
              <w:tabs>
                <w:tab w:val="right" w:pos="2095"/>
              </w:tabs>
              <w:spacing w:after="0" w:line="240" w:lineRule="auto"/>
              <w:rPr>
                <w:rFonts w:ascii="Gill Sans MT" w:hAnsi="Gill Sans MT" w:cs="Gill Sans MT"/>
                <w:b/>
                <w:bCs/>
              </w:rPr>
            </w:pPr>
          </w:p>
        </w:tc>
      </w:tr>
    </w:tbl>
    <w:p w:rsidR="005432F1" w:rsidRPr="00837D30" w:rsidRDefault="005432F1" w:rsidP="00A027D3">
      <w:pPr>
        <w:autoSpaceDE w:val="0"/>
        <w:autoSpaceDN w:val="0"/>
        <w:adjustRightInd w:val="0"/>
        <w:spacing w:after="0" w:line="240" w:lineRule="auto"/>
        <w:rPr>
          <w:rFonts w:ascii="Gill Sans MT" w:hAnsi="Gill Sans MT" w:cs="Gill Sans MT"/>
          <w:b/>
          <w:bCs/>
          <w:sz w:val="20"/>
          <w:szCs w:val="20"/>
        </w:rPr>
      </w:pPr>
      <w:r w:rsidRPr="00837D30">
        <w:rPr>
          <w:rFonts w:ascii="Gill Sans MT" w:hAnsi="Gill Sans MT" w:cs="Gill Sans MT"/>
          <w:b/>
          <w:bCs/>
          <w:sz w:val="20"/>
          <w:szCs w:val="20"/>
        </w:rPr>
        <w:t>Other Information:</w:t>
      </w:r>
    </w:p>
    <w:p w:rsidR="005432F1" w:rsidRDefault="005432F1" w:rsidP="00A027D3">
      <w:pPr>
        <w:autoSpaceDE w:val="0"/>
        <w:autoSpaceDN w:val="0"/>
        <w:adjustRightInd w:val="0"/>
        <w:spacing w:after="0" w:line="240" w:lineRule="auto"/>
        <w:rPr>
          <w:rFonts w:ascii="Gill Sans MT" w:hAnsi="Gill Sans MT" w:cs="Gill Sans MT"/>
          <w:sz w:val="20"/>
          <w:szCs w:val="20"/>
        </w:rPr>
      </w:pPr>
      <w:r>
        <w:rPr>
          <w:rFonts w:ascii="Gill Sans MT" w:hAnsi="Gill Sans MT" w:cs="Gill Sans MT"/>
          <w:sz w:val="20"/>
          <w:szCs w:val="20"/>
        </w:rPr>
        <w:t xml:space="preserve">We will be asking for voluntary contributions towards our cooking ingredients later this half term. Please look out for further information about this. </w:t>
      </w:r>
    </w:p>
    <w:p w:rsidR="005432F1" w:rsidRDefault="005432F1" w:rsidP="00A027D3">
      <w:pPr>
        <w:autoSpaceDE w:val="0"/>
        <w:autoSpaceDN w:val="0"/>
        <w:adjustRightInd w:val="0"/>
        <w:spacing w:after="0" w:line="240" w:lineRule="auto"/>
        <w:rPr>
          <w:rFonts w:ascii="Gill Sans MT" w:hAnsi="Gill Sans MT" w:cs="Gill Sans MT"/>
          <w:sz w:val="20"/>
          <w:szCs w:val="20"/>
        </w:rPr>
      </w:pPr>
      <w:r>
        <w:rPr>
          <w:rFonts w:ascii="Gill Sans MT" w:hAnsi="Gill Sans MT" w:cs="Gill Sans MT"/>
          <w:sz w:val="20"/>
          <w:szCs w:val="20"/>
        </w:rPr>
        <w:t xml:space="preserve">Homework will be sent home each Friday and needs to be returned each </w:t>
      </w:r>
      <w:r>
        <w:rPr>
          <w:rFonts w:ascii="Gill Sans MT" w:hAnsi="Gill Sans MT" w:cs="Gill Sans MT"/>
          <w:b/>
          <w:bCs/>
          <w:sz w:val="20"/>
          <w:szCs w:val="20"/>
        </w:rPr>
        <w:t xml:space="preserve">Thursday, </w:t>
      </w:r>
      <w:r>
        <w:rPr>
          <w:rFonts w:ascii="Gill Sans MT" w:hAnsi="Gill Sans MT" w:cs="Gill Sans MT"/>
          <w:sz w:val="20"/>
          <w:szCs w:val="20"/>
        </w:rPr>
        <w:t xml:space="preserve">please. </w:t>
      </w:r>
    </w:p>
    <w:p w:rsidR="005432F1" w:rsidRPr="00837D30" w:rsidRDefault="005432F1" w:rsidP="00A027D3">
      <w:pPr>
        <w:autoSpaceDE w:val="0"/>
        <w:autoSpaceDN w:val="0"/>
        <w:adjustRightInd w:val="0"/>
        <w:spacing w:after="0" w:line="240" w:lineRule="auto"/>
        <w:rPr>
          <w:rFonts w:ascii="Gill Sans MT" w:hAnsi="Gill Sans MT" w:cs="Gill Sans MT"/>
          <w:sz w:val="20"/>
          <w:szCs w:val="20"/>
        </w:rPr>
      </w:pPr>
      <w:r>
        <w:rPr>
          <w:rFonts w:ascii="Gill Sans MT" w:hAnsi="Gill Sans MT" w:cs="Gill Sans MT"/>
          <w:sz w:val="20"/>
          <w:szCs w:val="20"/>
        </w:rPr>
        <w:t xml:space="preserve">We will need additional parents helpers on our trips, please support us in this if you are able. We will send more information nearer the time. </w:t>
      </w:r>
    </w:p>
    <w:p w:rsidR="005432F1" w:rsidRPr="00837D30" w:rsidRDefault="005432F1" w:rsidP="00A027D3">
      <w:pPr>
        <w:autoSpaceDE w:val="0"/>
        <w:autoSpaceDN w:val="0"/>
        <w:adjustRightInd w:val="0"/>
        <w:spacing w:after="0" w:line="240" w:lineRule="auto"/>
        <w:rPr>
          <w:rFonts w:ascii="Gill Sans MT" w:hAnsi="Gill Sans MT" w:cs="Gill Sans MT"/>
          <w:b/>
          <w:bCs/>
          <w:sz w:val="20"/>
          <w:szCs w:val="20"/>
        </w:rPr>
      </w:pPr>
      <w:r>
        <w:rPr>
          <w:rFonts w:ascii="Gill Sans MT" w:hAnsi="Gill Sans MT" w:cs="Gill Sans MT"/>
          <w:b/>
          <w:bCs/>
          <w:sz w:val="20"/>
          <w:szCs w:val="20"/>
        </w:rPr>
        <w:t>Key Dates</w:t>
      </w:r>
      <w:r w:rsidRPr="00837D30">
        <w:rPr>
          <w:rFonts w:ascii="Gill Sans MT" w:hAnsi="Gill Sans MT" w:cs="Gill Sans MT"/>
          <w:b/>
          <w:bCs/>
          <w:sz w:val="20"/>
          <w:szCs w:val="20"/>
        </w:rPr>
        <w:t>:</w:t>
      </w:r>
    </w:p>
    <w:p w:rsidR="005432F1" w:rsidRPr="00837D30" w:rsidRDefault="005432F1" w:rsidP="00405AB0">
      <w:pPr>
        <w:autoSpaceDE w:val="0"/>
        <w:autoSpaceDN w:val="0"/>
        <w:adjustRightInd w:val="0"/>
        <w:spacing w:after="0" w:line="240" w:lineRule="auto"/>
        <w:rPr>
          <w:rFonts w:ascii="Gill Sans MT" w:hAnsi="Gill Sans MT" w:cs="Gill Sans MT"/>
        </w:rPr>
      </w:pPr>
      <w:r>
        <w:rPr>
          <w:rFonts w:ascii="Gill Sans MT" w:hAnsi="Gill Sans MT" w:cs="Gill Sans MT"/>
          <w:sz w:val="20"/>
          <w:szCs w:val="20"/>
        </w:rPr>
        <w:t>3</w:t>
      </w:r>
      <w:r w:rsidRPr="007B2E51">
        <w:rPr>
          <w:rFonts w:ascii="Gill Sans MT" w:hAnsi="Gill Sans MT" w:cs="Gill Sans MT"/>
          <w:sz w:val="20"/>
          <w:szCs w:val="20"/>
          <w:vertAlign w:val="superscript"/>
        </w:rPr>
        <w:t>rd</w:t>
      </w:r>
      <w:r>
        <w:rPr>
          <w:rFonts w:ascii="Gill Sans MT" w:hAnsi="Gill Sans MT" w:cs="Gill Sans MT"/>
          <w:sz w:val="20"/>
          <w:szCs w:val="20"/>
        </w:rPr>
        <w:t xml:space="preserve"> October 2017 – Year Two End of Year Expectations Meeting </w:t>
      </w:r>
    </w:p>
    <w:sectPr w:rsidR="005432F1" w:rsidRPr="00837D30" w:rsidSect="00ED398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F1" w:rsidRDefault="005432F1" w:rsidP="008620B0">
      <w:pPr>
        <w:spacing w:after="0" w:line="240" w:lineRule="auto"/>
      </w:pPr>
      <w:r>
        <w:separator/>
      </w:r>
    </w:p>
  </w:endnote>
  <w:endnote w:type="continuationSeparator" w:id="0">
    <w:p w:rsidR="005432F1" w:rsidRDefault="005432F1" w:rsidP="0086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F1" w:rsidRDefault="005432F1" w:rsidP="008620B0">
      <w:pPr>
        <w:spacing w:after="0" w:line="240" w:lineRule="auto"/>
      </w:pPr>
      <w:r>
        <w:separator/>
      </w:r>
    </w:p>
  </w:footnote>
  <w:footnote w:type="continuationSeparator" w:id="0">
    <w:p w:rsidR="005432F1" w:rsidRDefault="005432F1" w:rsidP="0086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1" w:rsidRPr="008620B0" w:rsidRDefault="00AC4681" w:rsidP="004D6C2A">
    <w:pPr>
      <w:pStyle w:val="Header"/>
      <w:rPr>
        <w:rFonts w:ascii="Gill Sans MT" w:hAnsi="Gill Sans MT" w:cs="Gill Sans MT"/>
        <w:b/>
        <w:bCs/>
        <w:sz w:val="36"/>
        <w:szCs w:val="36"/>
      </w:rPr>
    </w:pPr>
    <w:r>
      <w:rPr>
        <w:rFonts w:ascii="Gill Sans MT" w:hAnsi="Gill Sans MT" w:cs="Gill Sans MT"/>
        <w:b/>
        <w:bCs/>
        <w:noProof/>
        <w:sz w:val="36"/>
        <w:szCs w:val="36"/>
        <w:lang w:val="en-GB" w:eastAsia="en-GB"/>
      </w:rPr>
      <w:drawing>
        <wp:inline distT="0" distB="0" distL="0" distR="0">
          <wp:extent cx="752475" cy="466725"/>
          <wp:effectExtent l="0" t="0" r="9525" b="9525"/>
          <wp:docPr id="5"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l="-2708" b="16545"/>
                  <a:stretch>
                    <a:fillRect/>
                  </a:stretch>
                </pic:blipFill>
                <pic:spPr bwMode="auto">
                  <a:xfrm>
                    <a:off x="0" y="0"/>
                    <a:ext cx="752475" cy="466725"/>
                  </a:xfrm>
                  <a:prstGeom prst="rect">
                    <a:avLst/>
                  </a:prstGeom>
                  <a:noFill/>
                  <a:ln>
                    <a:noFill/>
                  </a:ln>
                </pic:spPr>
              </pic:pic>
            </a:graphicData>
          </a:graphic>
        </wp:inline>
      </w:drawing>
    </w:r>
    <w:r w:rsidR="005432F1">
      <w:rPr>
        <w:rFonts w:ascii="Gill Sans MT" w:hAnsi="Gill Sans MT" w:cs="Gill Sans MT"/>
        <w:b/>
        <w:bCs/>
        <w:sz w:val="36"/>
        <w:szCs w:val="36"/>
      </w:rPr>
      <w:t>Year 2   Autumn</w:t>
    </w:r>
    <w:r w:rsidR="005432F1" w:rsidRPr="008620B0">
      <w:rPr>
        <w:rFonts w:ascii="Gill Sans MT" w:hAnsi="Gill Sans MT" w:cs="Gill Sans MT"/>
        <w:b/>
        <w:bCs/>
        <w:sz w:val="36"/>
        <w:szCs w:val="36"/>
      </w:rPr>
      <w:t xml:space="preserve"> Term </w:t>
    </w:r>
    <w:r w:rsidR="005432F1">
      <w:rPr>
        <w:rFonts w:ascii="Gill Sans MT" w:hAnsi="Gill Sans MT" w:cs="Gill Sans MT"/>
        <w:b/>
        <w:bCs/>
        <w:sz w:val="36"/>
        <w:szCs w:val="36"/>
      </w:rPr>
      <w:t xml:space="preserve">Curriculum </w:t>
    </w:r>
    <w:r w:rsidR="005432F1" w:rsidRPr="008620B0">
      <w:rPr>
        <w:rFonts w:ascii="Gill Sans MT" w:hAnsi="Gill Sans MT" w:cs="Gill Sans MT"/>
        <w:b/>
        <w:bCs/>
        <w:sz w:val="36"/>
        <w:szCs w:val="36"/>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E4C"/>
    <w:multiLevelType w:val="hybridMultilevel"/>
    <w:tmpl w:val="208AD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4433DAD"/>
    <w:multiLevelType w:val="hybridMultilevel"/>
    <w:tmpl w:val="2E26C3C4"/>
    <w:lvl w:ilvl="0" w:tplc="D01EA6C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F122965"/>
    <w:multiLevelType w:val="hybridMultilevel"/>
    <w:tmpl w:val="8F74D7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5F644C46"/>
    <w:multiLevelType w:val="hybridMultilevel"/>
    <w:tmpl w:val="F7D07A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B0"/>
    <w:rsid w:val="00047624"/>
    <w:rsid w:val="000501F9"/>
    <w:rsid w:val="0007582F"/>
    <w:rsid w:val="000E2271"/>
    <w:rsid w:val="00146A4B"/>
    <w:rsid w:val="001F4EDF"/>
    <w:rsid w:val="001F7D48"/>
    <w:rsid w:val="002A6296"/>
    <w:rsid w:val="002D14BF"/>
    <w:rsid w:val="002E191A"/>
    <w:rsid w:val="0032104C"/>
    <w:rsid w:val="003D53C0"/>
    <w:rsid w:val="00405AB0"/>
    <w:rsid w:val="00422E1D"/>
    <w:rsid w:val="004D6C2A"/>
    <w:rsid w:val="005432F1"/>
    <w:rsid w:val="005608D2"/>
    <w:rsid w:val="006E5D1B"/>
    <w:rsid w:val="007B2E51"/>
    <w:rsid w:val="007D5060"/>
    <w:rsid w:val="007D55D6"/>
    <w:rsid w:val="00834E4B"/>
    <w:rsid w:val="00837D30"/>
    <w:rsid w:val="008620B0"/>
    <w:rsid w:val="00901233"/>
    <w:rsid w:val="009546DF"/>
    <w:rsid w:val="009B4C40"/>
    <w:rsid w:val="009E60E1"/>
    <w:rsid w:val="009F0A83"/>
    <w:rsid w:val="00A027D3"/>
    <w:rsid w:val="00A804F8"/>
    <w:rsid w:val="00AC4681"/>
    <w:rsid w:val="00B46F18"/>
    <w:rsid w:val="00B500FA"/>
    <w:rsid w:val="00CF2CE2"/>
    <w:rsid w:val="00ED3980"/>
    <w:rsid w:val="00F2013E"/>
    <w:rsid w:val="00FD5EB5"/>
    <w:rsid w:val="00FF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4C"/>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0B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20B0"/>
  </w:style>
  <w:style w:type="paragraph" w:styleId="Footer">
    <w:name w:val="footer"/>
    <w:basedOn w:val="Normal"/>
    <w:link w:val="FooterChar"/>
    <w:uiPriority w:val="99"/>
    <w:semiHidden/>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20B0"/>
  </w:style>
  <w:style w:type="paragraph" w:styleId="BalloonText">
    <w:name w:val="Balloon Text"/>
    <w:basedOn w:val="Normal"/>
    <w:link w:val="BalloonTextChar"/>
    <w:uiPriority w:val="99"/>
    <w:semiHidden/>
    <w:rsid w:val="001F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D48"/>
    <w:rPr>
      <w:rFonts w:ascii="Tahoma" w:hAnsi="Tahoma" w:cs="Tahoma"/>
      <w:sz w:val="16"/>
      <w:szCs w:val="16"/>
    </w:rPr>
  </w:style>
  <w:style w:type="paragraph" w:styleId="ListParagraph">
    <w:name w:val="List Paragraph"/>
    <w:basedOn w:val="Normal"/>
    <w:uiPriority w:val="99"/>
    <w:qFormat/>
    <w:rsid w:val="00A027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4C"/>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0B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20B0"/>
  </w:style>
  <w:style w:type="paragraph" w:styleId="Footer">
    <w:name w:val="footer"/>
    <w:basedOn w:val="Normal"/>
    <w:link w:val="FooterChar"/>
    <w:uiPriority w:val="99"/>
    <w:semiHidden/>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20B0"/>
  </w:style>
  <w:style w:type="paragraph" w:styleId="BalloonText">
    <w:name w:val="Balloon Text"/>
    <w:basedOn w:val="Normal"/>
    <w:link w:val="BalloonTextChar"/>
    <w:uiPriority w:val="99"/>
    <w:semiHidden/>
    <w:rsid w:val="001F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D48"/>
    <w:rPr>
      <w:rFonts w:ascii="Tahoma" w:hAnsi="Tahoma" w:cs="Tahoma"/>
      <w:sz w:val="16"/>
      <w:szCs w:val="16"/>
    </w:rPr>
  </w:style>
  <w:style w:type="paragraph" w:styleId="ListParagraph">
    <w:name w:val="List Paragraph"/>
    <w:basedOn w:val="Normal"/>
    <w:uiPriority w:val="99"/>
    <w:qFormat/>
    <w:rsid w:val="00A027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Fitzpatrick</dc:creator>
  <cp:keywords/>
  <dc:description/>
  <cp:lastModifiedBy>John Maxwell</cp:lastModifiedBy>
  <cp:revision>4</cp:revision>
  <dcterms:created xsi:type="dcterms:W3CDTF">2017-09-22T13:22:00Z</dcterms:created>
  <dcterms:modified xsi:type="dcterms:W3CDTF">2017-09-26T09:04:00Z</dcterms:modified>
</cp:coreProperties>
</file>