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1E" w:rsidRPr="00142C84" w:rsidRDefault="00E7521E" w:rsidP="00E7521E">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7521E" w:rsidRPr="00171F8A" w:rsidRDefault="00E7521E" w:rsidP="00E7521E">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Food</w:t>
      </w:r>
      <w:r w:rsidRPr="00171F8A">
        <w:rPr>
          <w:rFonts w:ascii="Gill Sans MT" w:hAnsi="Gill Sans MT" w:cs="Arial"/>
          <w:sz w:val="36"/>
          <w:szCs w:val="36"/>
        </w:rPr>
        <w:t xml:space="preserve"> Policy</w:t>
      </w:r>
    </w:p>
    <w:p w:rsidR="004321B4" w:rsidRPr="006B2D66" w:rsidRDefault="004321B4" w:rsidP="006B2D66">
      <w:pPr>
        <w:pStyle w:val="Default"/>
        <w:jc w:val="center"/>
        <w:rPr>
          <w:rFonts w:ascii="Gill Sans MT" w:hAnsi="Gill Sans MT"/>
        </w:rPr>
      </w:pPr>
    </w:p>
    <w:p w:rsidR="004321B4" w:rsidRPr="0075542A" w:rsidRDefault="00813B2C" w:rsidP="00813B2C">
      <w:pPr>
        <w:pStyle w:val="Default"/>
        <w:rPr>
          <w:rFonts w:ascii="Gill Sans MT" w:hAnsi="Gill Sans MT"/>
        </w:rPr>
      </w:pPr>
      <w:r w:rsidRPr="0075542A">
        <w:rPr>
          <w:rFonts w:ascii="Gill Sans MT" w:hAnsi="Gill Sans MT"/>
        </w:rPr>
        <w:t xml:space="preserve">As a Rights Respecting School we are committed to promoting a healthy diet and to giving all our pupils consistent messages about all aspects of health to help them understand the impact of particular behaviours while encouraging them to take responsibility for the choices they make. </w:t>
      </w:r>
    </w:p>
    <w:p w:rsidR="004321B4" w:rsidRPr="0075542A" w:rsidRDefault="004321B4" w:rsidP="00813B2C">
      <w:pPr>
        <w:pStyle w:val="Default"/>
        <w:rPr>
          <w:rFonts w:ascii="Gill Sans MT" w:hAnsi="Gill Sans MT"/>
        </w:rPr>
      </w:pPr>
    </w:p>
    <w:p w:rsidR="004321B4" w:rsidRPr="0075542A" w:rsidRDefault="004321B4" w:rsidP="00813B2C">
      <w:pPr>
        <w:pStyle w:val="Default"/>
        <w:rPr>
          <w:rFonts w:ascii="Gill Sans MT" w:hAnsi="Gill Sans MT"/>
          <w:b/>
        </w:rPr>
      </w:pPr>
      <w:r w:rsidRPr="0075542A">
        <w:rPr>
          <w:rFonts w:ascii="Gill Sans MT" w:hAnsi="Gill Sans MT"/>
          <w:b/>
        </w:rPr>
        <w:t>Link to the UN Rights of the Child</w:t>
      </w:r>
    </w:p>
    <w:p w:rsidR="004321B4" w:rsidRPr="0075542A" w:rsidRDefault="004321B4" w:rsidP="00813B2C">
      <w:pPr>
        <w:pStyle w:val="Default"/>
        <w:rPr>
          <w:rFonts w:ascii="Gill Sans MT" w:hAnsi="Gill Sans MT"/>
        </w:rPr>
      </w:pPr>
    </w:p>
    <w:p w:rsidR="004321B4" w:rsidRPr="0075542A" w:rsidRDefault="004321B4" w:rsidP="00813B2C">
      <w:pPr>
        <w:pStyle w:val="Default"/>
        <w:rPr>
          <w:rFonts w:ascii="Gill Sans MT" w:hAnsi="Gill Sans MT" w:cs="Arial"/>
          <w:b/>
        </w:rPr>
      </w:pPr>
      <w:r w:rsidRPr="0075542A">
        <w:rPr>
          <w:rFonts w:ascii="Gill Sans MT" w:hAnsi="Gill Sans MT" w:cs="Arial"/>
          <w:b/>
        </w:rPr>
        <w:t xml:space="preserve">Article 24 </w:t>
      </w:r>
    </w:p>
    <w:p w:rsidR="00813B2C" w:rsidRPr="0075542A" w:rsidRDefault="00813B2C" w:rsidP="00813B2C">
      <w:pPr>
        <w:pStyle w:val="Default"/>
        <w:rPr>
          <w:rFonts w:ascii="Gill Sans MT" w:hAnsi="Gill Sans MT" w:cs="Arial"/>
        </w:rPr>
      </w:pPr>
      <w:r w:rsidRPr="0075542A">
        <w:rPr>
          <w:rFonts w:ascii="Gill Sans MT" w:hAnsi="Gill Sans MT" w:cs="Arial"/>
        </w:rPr>
        <w:t xml:space="preserve">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 </w:t>
      </w:r>
    </w:p>
    <w:p w:rsidR="004321B4" w:rsidRPr="0075542A" w:rsidRDefault="004321B4" w:rsidP="00813B2C">
      <w:pPr>
        <w:pStyle w:val="Default"/>
        <w:rPr>
          <w:rFonts w:ascii="Gill Sans MT" w:hAnsi="Gill Sans MT" w:cs="Arial"/>
        </w:rPr>
      </w:pPr>
    </w:p>
    <w:p w:rsidR="004321B4" w:rsidRPr="0075542A" w:rsidRDefault="00813B2C" w:rsidP="00813B2C">
      <w:pPr>
        <w:pStyle w:val="Default"/>
        <w:rPr>
          <w:rFonts w:ascii="Gill Sans MT" w:hAnsi="Gill Sans MT"/>
        </w:rPr>
      </w:pPr>
      <w:r w:rsidRPr="0075542A">
        <w:rPr>
          <w:rFonts w:ascii="Gill Sans MT" w:hAnsi="Gill Sans MT"/>
        </w:rPr>
        <w:t>The school encourage</w:t>
      </w:r>
      <w:r w:rsidR="00D55256" w:rsidRPr="0075542A">
        <w:rPr>
          <w:rFonts w:ascii="Gill Sans MT" w:hAnsi="Gill Sans MT"/>
        </w:rPr>
        <w:t>s</w:t>
      </w:r>
      <w:r w:rsidRPr="0075542A">
        <w:rPr>
          <w:rFonts w:ascii="Gill Sans MT" w:hAnsi="Gill Sans MT"/>
        </w:rPr>
        <w:t xml:space="preserve"> children to eat a variety of five portions of fruit and vegetables a day, which has been shown to reduce the onset of certain life-threatening conditions, as well as being helpful in tackling and preventing childhood obesity. </w:t>
      </w:r>
    </w:p>
    <w:p w:rsidR="004321B4" w:rsidRPr="0075542A" w:rsidRDefault="004321B4" w:rsidP="00813B2C">
      <w:pPr>
        <w:pStyle w:val="Default"/>
        <w:rPr>
          <w:rFonts w:ascii="Gill Sans MT" w:hAnsi="Gill Sans MT"/>
        </w:rPr>
      </w:pPr>
    </w:p>
    <w:p w:rsidR="006B2D66" w:rsidRPr="0075542A" w:rsidRDefault="00813B2C" w:rsidP="0075542A">
      <w:pPr>
        <w:pStyle w:val="Default"/>
        <w:rPr>
          <w:rFonts w:ascii="Gill Sans MT" w:eastAsia="Times New Roman" w:hAnsi="Gill Sans MT" w:cs="Arial"/>
        </w:rPr>
      </w:pPr>
      <w:proofErr w:type="gramStart"/>
      <w:r w:rsidRPr="0075542A">
        <w:rPr>
          <w:rFonts w:ascii="Gill Sans MT" w:hAnsi="Gill Sans MT"/>
          <w:b/>
          <w:bCs/>
        </w:rPr>
        <w:t xml:space="preserve">RATIONALE </w:t>
      </w:r>
      <w:r w:rsidR="0075542A">
        <w:rPr>
          <w:rFonts w:ascii="Gill Sans MT" w:hAnsi="Gill Sans MT"/>
          <w:b/>
          <w:bCs/>
        </w:rPr>
        <w:t xml:space="preserve"> -</w:t>
      </w:r>
      <w:proofErr w:type="gramEnd"/>
      <w:r w:rsidR="0075542A">
        <w:rPr>
          <w:rFonts w:ascii="Gill Sans MT" w:hAnsi="Gill Sans MT"/>
          <w:b/>
          <w:bCs/>
        </w:rPr>
        <w:t xml:space="preserve"> </w:t>
      </w:r>
      <w:r w:rsidR="006B2D66" w:rsidRPr="0075542A">
        <w:rPr>
          <w:rFonts w:ascii="Gill Sans MT" w:eastAsia="Times New Roman" w:hAnsi="Gill Sans MT" w:cs="Arial"/>
          <w:b/>
        </w:rPr>
        <w:t>Why have a whole school food policy?</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xml:space="preserve">In the last 30 years </w:t>
      </w:r>
      <w:r w:rsidR="00750CD5">
        <w:rPr>
          <w:rFonts w:ascii="Gill Sans MT" w:eastAsia="Times New Roman" w:hAnsi="Gill Sans MT" w:cs="Arial"/>
          <w:sz w:val="24"/>
          <w:szCs w:val="24"/>
        </w:rPr>
        <w:t>there has been a dramatic increase nationally</w:t>
      </w:r>
      <w:r w:rsidRPr="0075542A">
        <w:rPr>
          <w:rFonts w:ascii="Gill Sans MT" w:eastAsia="Times New Roman" w:hAnsi="Gill Sans MT" w:cs="Arial"/>
          <w:sz w:val="24"/>
          <w:szCs w:val="24"/>
        </w:rPr>
        <w:t xml:space="preserve"> in </w:t>
      </w:r>
      <w:r w:rsidR="00750CD5">
        <w:rPr>
          <w:rFonts w:ascii="Gill Sans MT" w:eastAsia="Times New Roman" w:hAnsi="Gill Sans MT" w:cs="Arial"/>
          <w:sz w:val="24"/>
          <w:szCs w:val="24"/>
        </w:rPr>
        <w:t xml:space="preserve">adult </w:t>
      </w:r>
      <w:r w:rsidRPr="0075542A">
        <w:rPr>
          <w:rFonts w:ascii="Gill Sans MT" w:eastAsia="Times New Roman" w:hAnsi="Gill Sans MT" w:cs="Arial"/>
          <w:sz w:val="24"/>
          <w:szCs w:val="24"/>
        </w:rPr>
        <w:t>diseases such as diabetes and heart disease</w:t>
      </w:r>
      <w:r w:rsidR="00750CD5">
        <w:rPr>
          <w:rFonts w:ascii="Gill Sans MT" w:eastAsia="Times New Roman" w:hAnsi="Gill Sans MT" w:cs="Arial"/>
          <w:sz w:val="24"/>
          <w:szCs w:val="24"/>
        </w:rPr>
        <w:t xml:space="preserve"> and an increase in adult obesity</w:t>
      </w:r>
      <w:r w:rsidRPr="0075542A">
        <w:rPr>
          <w:rFonts w:ascii="Gill Sans MT" w:eastAsia="Times New Roman" w:hAnsi="Gill Sans MT" w:cs="Arial"/>
          <w:sz w:val="24"/>
          <w:szCs w:val="24"/>
        </w:rPr>
        <w:t>.  These are related to a poor diet as a result of dietary imbalance. We are now beginning to see children developing symptoms of these diseases whilst still in childhood.</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We also know that if children’s diets are inadequate or provide insufficient fluid their performance at school will be affected due to difficulty in concentration and being more likely to be absent from school through ill health.</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As a result of these increasing concerns healthy eating has become a core part of the National Healthy Schools Scheme and in order to fulfil this, healthy schools will be required to have a whole school food policy.  This will ensure that the school meets the standards for the NHSS, offers consistent messages relating to nutrition that are appropriate to the school and is able to communicate these to the whole school community.</w:t>
      </w:r>
    </w:p>
    <w:p w:rsidR="006B2D66" w:rsidRPr="0075542A" w:rsidRDefault="006B2D66"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rPr>
        <w:t xml:space="preserve">It is important that we consider all elements of our practice to ensure that we promote health awareness for all members of the school community. We aim to provide a valuable role model to pupils and their families with regard to food, the growing/farming/cooking of food produce and healthy-eating patterns and behaviours. Through effective leadership, the school ethos and the curriculum, all school staff can create an environment that supports a healthy lifestyle. </w:t>
      </w:r>
    </w:p>
    <w:p w:rsidR="004321B4" w:rsidRPr="0075542A" w:rsidRDefault="004321B4"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AIMS AND OBJECTIVES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ensure that we are giving consistent messages about food and health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give our pupils the information they need to make healthy choices- teach them about food groups and encourage them to eat a variety of food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promote health awareness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contribute to the healthy physical development of all members of our school community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teach children about the nutritional value of food </w:t>
      </w:r>
    </w:p>
    <w:p w:rsidR="00813B2C" w:rsidRPr="0075542A" w:rsidRDefault="00813B2C" w:rsidP="004321B4">
      <w:pPr>
        <w:pStyle w:val="Default"/>
        <w:numPr>
          <w:ilvl w:val="0"/>
          <w:numId w:val="6"/>
        </w:numPr>
        <w:rPr>
          <w:rFonts w:ascii="Gill Sans MT" w:hAnsi="Gill Sans MT"/>
        </w:rPr>
      </w:pPr>
      <w:r w:rsidRPr="0075542A">
        <w:rPr>
          <w:rFonts w:ascii="Gill Sans MT" w:hAnsi="Gill Sans MT"/>
        </w:rPr>
        <w:t xml:space="preserve">To teach pupils where food comes from and how it is grown </w:t>
      </w:r>
    </w:p>
    <w:p w:rsidR="009B6F2D" w:rsidRPr="0075542A" w:rsidRDefault="009B6F2D" w:rsidP="00813B2C">
      <w:pPr>
        <w:pStyle w:val="Default"/>
        <w:rPr>
          <w:rFonts w:ascii="Gill Sans MT" w:hAnsi="Gill Sans MT"/>
        </w:rPr>
      </w:pPr>
    </w:p>
    <w:p w:rsidR="009B6F2D" w:rsidRPr="0075542A" w:rsidRDefault="009B6F2D" w:rsidP="004321B4">
      <w:pPr>
        <w:jc w:val="both"/>
        <w:rPr>
          <w:rFonts w:ascii="Gill Sans MT" w:hAnsi="Gill Sans MT"/>
          <w:sz w:val="24"/>
          <w:szCs w:val="24"/>
        </w:rPr>
      </w:pPr>
      <w:r w:rsidRPr="0075542A">
        <w:rPr>
          <w:rFonts w:ascii="Gill Sans MT" w:hAnsi="Gill Sans MT" w:cs="Times New Roman"/>
          <w:sz w:val="24"/>
          <w:szCs w:val="24"/>
        </w:rPr>
        <w:t>This whole school food policy takes account of the requirements of the Government published School Food Plan,</w:t>
      </w:r>
      <w:r w:rsidR="004321B4" w:rsidRPr="0075542A">
        <w:rPr>
          <w:rFonts w:ascii="Gill Sans MT" w:hAnsi="Gill Sans MT" w:cs="Times New Roman"/>
          <w:sz w:val="24"/>
          <w:szCs w:val="24"/>
        </w:rPr>
        <w:t xml:space="preserve"> for standards of school food</w:t>
      </w:r>
      <w:r w:rsidRPr="0075542A">
        <w:rPr>
          <w:rFonts w:ascii="Gill Sans MT" w:hAnsi="Gill Sans MT" w:cs="Times New Roman"/>
          <w:sz w:val="24"/>
          <w:szCs w:val="24"/>
        </w:rPr>
        <w:t xml:space="preserve"> January 2015.  See </w:t>
      </w:r>
      <w:hyperlink r:id="rId8" w:history="1">
        <w:r w:rsidRPr="0075542A">
          <w:rPr>
            <w:rStyle w:val="Hyperlink"/>
            <w:rFonts w:ascii="Gill Sans MT" w:hAnsi="Gill Sans MT" w:cs="Times New Roman"/>
            <w:sz w:val="24"/>
            <w:szCs w:val="24"/>
          </w:rPr>
          <w:t>www.schoolfoodplan.com/plan</w:t>
        </w:r>
      </w:hyperlink>
      <w:r w:rsidRPr="0075542A">
        <w:rPr>
          <w:rFonts w:ascii="Gill Sans MT" w:hAnsi="Gill Sans MT" w:cs="Times New Roman"/>
          <w:sz w:val="24"/>
          <w:szCs w:val="24"/>
        </w:rPr>
        <w:t xml:space="preserve">.  For details of the school food nutritional standards, also refer to </w:t>
      </w:r>
      <w:hyperlink r:id="rId9" w:history="1">
        <w:r w:rsidRPr="0075542A">
          <w:rPr>
            <w:rStyle w:val="Hyperlink"/>
            <w:rFonts w:ascii="Gill Sans MT" w:hAnsi="Gill Sans MT" w:cs="Times New Roman"/>
            <w:sz w:val="24"/>
            <w:szCs w:val="24"/>
          </w:rPr>
          <w:t>www.childrensfoodtrust.org.uk/schools/the-standards</w:t>
        </w:r>
      </w:hyperlink>
      <w:r w:rsidRPr="0075542A">
        <w:rPr>
          <w:rFonts w:ascii="Gill Sans MT" w:hAnsi="Gill Sans MT" w:cs="Times New Roman"/>
          <w:sz w:val="24"/>
          <w:szCs w:val="24"/>
        </w:rPr>
        <w:t>.</w:t>
      </w:r>
    </w:p>
    <w:p w:rsidR="00813B2C" w:rsidRPr="0075542A" w:rsidRDefault="00813B2C" w:rsidP="00813B2C">
      <w:pPr>
        <w:pStyle w:val="Default"/>
        <w:rPr>
          <w:rFonts w:ascii="Gill Sans MT" w:hAnsi="Gill Sans MT"/>
        </w:rPr>
      </w:pPr>
    </w:p>
    <w:p w:rsidR="009B6F2D" w:rsidRPr="0075542A" w:rsidRDefault="009B6F2D" w:rsidP="009B6F2D">
      <w:pPr>
        <w:jc w:val="both"/>
        <w:rPr>
          <w:rFonts w:ascii="Gill Sans MT" w:hAnsi="Gill Sans MT" w:cs="Times New Roman"/>
          <w:b/>
          <w:sz w:val="24"/>
          <w:szCs w:val="24"/>
          <w:u w:val="single"/>
        </w:rPr>
      </w:pPr>
      <w:r w:rsidRPr="0075542A">
        <w:rPr>
          <w:rFonts w:ascii="Gill Sans MT" w:hAnsi="Gill Sans MT" w:cs="Times New Roman"/>
          <w:b/>
          <w:sz w:val="24"/>
          <w:szCs w:val="24"/>
          <w:u w:val="single"/>
        </w:rPr>
        <w:t xml:space="preserve">Contextual Statement </w:t>
      </w:r>
    </w:p>
    <w:p w:rsidR="004E1C73" w:rsidRPr="0075542A" w:rsidRDefault="004E1C73" w:rsidP="004E1C73">
      <w:pPr>
        <w:autoSpaceDE w:val="0"/>
        <w:autoSpaceDN w:val="0"/>
        <w:adjustRightInd w:val="0"/>
        <w:jc w:val="both"/>
        <w:rPr>
          <w:rFonts w:ascii="Gill Sans MT" w:hAnsi="Gill Sans MT" w:cs="Arial"/>
          <w:sz w:val="24"/>
          <w:szCs w:val="24"/>
        </w:rPr>
      </w:pPr>
      <w:r w:rsidRPr="0075542A">
        <w:rPr>
          <w:rFonts w:ascii="Gill Sans MT" w:hAnsi="Gill Sans MT" w:cs="Tahoma"/>
          <w:sz w:val="24"/>
          <w:szCs w:val="24"/>
        </w:rPr>
        <w:t xml:space="preserve">Holly Park is a two form community school with a nursery attached. We are significantly larger than the national average.   The school is a popular choice within the local community. Our Free School Meal percentage is now just below the national average at 25.3%. </w:t>
      </w:r>
      <w:r w:rsidRPr="0075542A">
        <w:rPr>
          <w:rStyle w:val="Strong"/>
          <w:rFonts w:ascii="Gill Sans MT" w:hAnsi="Gill Sans MT"/>
          <w:b w:val="0"/>
          <w:sz w:val="24"/>
          <w:szCs w:val="24"/>
          <w:bdr w:val="none" w:sz="0" w:space="0" w:color="auto" w:frame="1"/>
        </w:rPr>
        <w:t xml:space="preserve">Holly Park School serves a community which is diverse in its cultural, social and economic constitution.  Children at the school come from different ethnic backgrounds, different religions, </w:t>
      </w:r>
      <w:proofErr w:type="gramStart"/>
      <w:r w:rsidRPr="0075542A">
        <w:rPr>
          <w:rStyle w:val="Strong"/>
          <w:rFonts w:ascii="Gill Sans MT" w:hAnsi="Gill Sans MT"/>
          <w:b w:val="0"/>
          <w:sz w:val="24"/>
          <w:szCs w:val="24"/>
          <w:bdr w:val="none" w:sz="0" w:space="0" w:color="auto" w:frame="1"/>
        </w:rPr>
        <w:t>different</w:t>
      </w:r>
      <w:proofErr w:type="gramEnd"/>
      <w:r w:rsidRPr="0075542A">
        <w:rPr>
          <w:rStyle w:val="Strong"/>
          <w:rFonts w:ascii="Gill Sans MT" w:hAnsi="Gill Sans MT"/>
          <w:b w:val="0"/>
          <w:sz w:val="24"/>
          <w:szCs w:val="24"/>
          <w:bdr w:val="none" w:sz="0" w:space="0" w:color="auto" w:frame="1"/>
        </w:rPr>
        <w:t xml:space="preserve"> socio-economic backgrounds and speak different languages.</w:t>
      </w:r>
      <w:r w:rsidRPr="0075542A">
        <w:rPr>
          <w:rFonts w:ascii="Gill Sans MT" w:hAnsi="Gill Sans MT" w:cs="Tahoma"/>
          <w:sz w:val="24"/>
          <w:szCs w:val="24"/>
        </w:rPr>
        <w:t xml:space="preserve">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 xml:space="preserve">At the time of </w:t>
      </w:r>
      <w:r w:rsidR="007D5213" w:rsidRPr="0075542A">
        <w:rPr>
          <w:rFonts w:ascii="Gill Sans MT" w:hAnsi="Gill Sans MT" w:cs="Times New Roman"/>
          <w:sz w:val="24"/>
          <w:szCs w:val="24"/>
        </w:rPr>
        <w:t>writing</w:t>
      </w:r>
      <w:r w:rsidRPr="0075542A">
        <w:rPr>
          <w:rFonts w:ascii="Gill Sans MT" w:hAnsi="Gill Sans MT" w:cs="Times New Roman"/>
          <w:sz w:val="24"/>
          <w:szCs w:val="24"/>
        </w:rPr>
        <w:t xml:space="preserve"> this policy </w:t>
      </w:r>
      <w:r w:rsidR="007D5213" w:rsidRPr="0075542A">
        <w:rPr>
          <w:rFonts w:ascii="Gill Sans MT" w:hAnsi="Gill Sans MT" w:cs="Times New Roman"/>
          <w:sz w:val="24"/>
          <w:szCs w:val="24"/>
        </w:rPr>
        <w:t>Holly Park</w:t>
      </w:r>
      <w:r w:rsidRPr="0075542A">
        <w:rPr>
          <w:rFonts w:ascii="Gill Sans MT" w:hAnsi="Gill Sans MT" w:cs="Times New Roman"/>
          <w:sz w:val="24"/>
          <w:szCs w:val="24"/>
        </w:rPr>
        <w:t xml:space="preserve"> School:</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 xml:space="preserve">has hot meal provision.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has no vending machines</w:t>
      </w:r>
    </w:p>
    <w:p w:rsidR="009B6F2D" w:rsidRPr="0075542A" w:rsidRDefault="009B6F2D" w:rsidP="009B6F2D">
      <w:pPr>
        <w:ind w:left="720" w:hanging="720"/>
        <w:jc w:val="both"/>
        <w:rPr>
          <w:rFonts w:ascii="Gill Sans MT" w:hAnsi="Gill Sans MT" w:cs="Times New Roman"/>
          <w:sz w:val="24"/>
          <w:szCs w:val="24"/>
        </w:rPr>
      </w:pPr>
      <w:r w:rsidRPr="0075542A">
        <w:rPr>
          <w:rFonts w:ascii="Gill Sans MT" w:hAnsi="Gill Sans MT" w:cs="Times New Roman"/>
          <w:sz w:val="24"/>
          <w:szCs w:val="24"/>
        </w:rPr>
        <w:t xml:space="preserve">-  </w:t>
      </w:r>
      <w:r w:rsidRPr="0075542A">
        <w:rPr>
          <w:rFonts w:ascii="Gill Sans MT" w:hAnsi="Gill Sans MT" w:cs="Times New Roman"/>
          <w:sz w:val="24"/>
          <w:szCs w:val="24"/>
        </w:rPr>
        <w:tab/>
      </w:r>
      <w:proofErr w:type="gramStart"/>
      <w:r w:rsidR="00AA23BF" w:rsidRPr="0075542A">
        <w:rPr>
          <w:rFonts w:ascii="Gill Sans MT" w:hAnsi="Gill Sans MT" w:cs="Times New Roman"/>
          <w:sz w:val="24"/>
          <w:szCs w:val="24"/>
        </w:rPr>
        <w:t>children</w:t>
      </w:r>
      <w:proofErr w:type="gramEnd"/>
      <w:r w:rsidR="00AA23BF" w:rsidRPr="0075542A">
        <w:rPr>
          <w:rFonts w:ascii="Gill Sans MT" w:hAnsi="Gill Sans MT" w:cs="Times New Roman"/>
          <w:sz w:val="24"/>
          <w:szCs w:val="24"/>
        </w:rPr>
        <w:t xml:space="preserve"> can bring in a healthy</w:t>
      </w:r>
      <w:r w:rsidRPr="0075542A">
        <w:rPr>
          <w:rFonts w:ascii="Gill Sans MT" w:hAnsi="Gill Sans MT" w:cs="Times New Roman"/>
          <w:sz w:val="24"/>
          <w:szCs w:val="24"/>
        </w:rPr>
        <w:t xml:space="preserve"> mid-morning snack (in addition to the free milk provided for under-fives and free fruit for KS1)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does not have a tuck shop</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does have breakfast provision</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 xml:space="preserve">provides cooking experiences within </w:t>
      </w:r>
      <w:r w:rsidR="007D5213" w:rsidRPr="0075542A">
        <w:rPr>
          <w:rFonts w:ascii="Gill Sans MT" w:hAnsi="Gill Sans MT" w:cs="Times New Roman"/>
          <w:sz w:val="24"/>
          <w:szCs w:val="24"/>
        </w:rPr>
        <w:t xml:space="preserve">the </w:t>
      </w:r>
      <w:r w:rsidRPr="0075542A">
        <w:rPr>
          <w:rFonts w:ascii="Gill Sans MT" w:hAnsi="Gill Sans MT" w:cs="Times New Roman"/>
          <w:sz w:val="24"/>
          <w:szCs w:val="24"/>
        </w:rPr>
        <w:t>school curriculum.</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r>
      <w:proofErr w:type="gramStart"/>
      <w:r w:rsidRPr="0075542A">
        <w:rPr>
          <w:rFonts w:ascii="Gill Sans MT" w:hAnsi="Gill Sans MT" w:cs="Times New Roman"/>
          <w:sz w:val="24"/>
          <w:szCs w:val="24"/>
        </w:rPr>
        <w:t>children</w:t>
      </w:r>
      <w:proofErr w:type="gramEnd"/>
      <w:r w:rsidRPr="0075542A">
        <w:rPr>
          <w:rFonts w:ascii="Gill Sans MT" w:hAnsi="Gill Sans MT" w:cs="Times New Roman"/>
          <w:sz w:val="24"/>
          <w:szCs w:val="24"/>
        </w:rPr>
        <w:t xml:space="preserve"> have the opportunity to grow vegetables in the school </w:t>
      </w:r>
      <w:r w:rsidR="007D5213" w:rsidRPr="0075542A">
        <w:rPr>
          <w:rFonts w:ascii="Gill Sans MT" w:hAnsi="Gill Sans MT" w:cs="Times New Roman"/>
          <w:sz w:val="24"/>
          <w:szCs w:val="24"/>
        </w:rPr>
        <w:t>allotment</w:t>
      </w:r>
      <w:r w:rsidRPr="0075542A">
        <w:rPr>
          <w:rFonts w:ascii="Gill Sans MT" w:hAnsi="Gill Sans MT" w:cs="Times New Roman"/>
          <w:sz w:val="24"/>
          <w:szCs w:val="24"/>
        </w:rPr>
        <w:t>.</w:t>
      </w:r>
    </w:p>
    <w:p w:rsidR="009B6F2D" w:rsidRPr="0075542A" w:rsidRDefault="009B6F2D" w:rsidP="009B6F2D">
      <w:pPr>
        <w:autoSpaceDE w:val="0"/>
        <w:autoSpaceDN w:val="0"/>
        <w:adjustRightInd w:val="0"/>
        <w:spacing w:after="0" w:line="240" w:lineRule="auto"/>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has easy access to free, clean, palatable drinking water for pupils</w:t>
      </w:r>
    </w:p>
    <w:p w:rsidR="00AA23BF" w:rsidRPr="0075542A" w:rsidRDefault="00AA23BF" w:rsidP="009B6F2D">
      <w:pPr>
        <w:autoSpaceDE w:val="0"/>
        <w:autoSpaceDN w:val="0"/>
        <w:adjustRightInd w:val="0"/>
        <w:spacing w:after="0" w:line="240" w:lineRule="auto"/>
        <w:rPr>
          <w:rFonts w:ascii="Gill Sans MT" w:hAnsi="Gill Sans MT" w:cs="Times New Roman"/>
          <w:sz w:val="24"/>
          <w:szCs w:val="24"/>
        </w:rPr>
      </w:pPr>
    </w:p>
    <w:p w:rsidR="00AA23BF" w:rsidRPr="0075542A" w:rsidRDefault="00AA23BF" w:rsidP="00AA23BF">
      <w:pPr>
        <w:pStyle w:val="ListParagraph"/>
        <w:numPr>
          <w:ilvl w:val="0"/>
          <w:numId w:val="13"/>
        </w:numPr>
        <w:autoSpaceDE w:val="0"/>
        <w:autoSpaceDN w:val="0"/>
        <w:adjustRightInd w:val="0"/>
        <w:rPr>
          <w:rFonts w:cs="Arial"/>
          <w:color w:val="000000"/>
          <w:szCs w:val="24"/>
        </w:rPr>
      </w:pPr>
      <w:r w:rsidRPr="0075542A">
        <w:rPr>
          <w:szCs w:val="24"/>
        </w:rPr>
        <w:t>children can bring water bottles to school</w:t>
      </w:r>
    </w:p>
    <w:p w:rsidR="00813B2C" w:rsidRPr="0075542A" w:rsidRDefault="00813B2C" w:rsidP="00813B2C">
      <w:pPr>
        <w:pStyle w:val="Default"/>
        <w:rPr>
          <w:rFonts w:ascii="Gill Sans MT" w:hAnsi="Gill Sans MT"/>
        </w:rPr>
      </w:pPr>
    </w:p>
    <w:p w:rsidR="00813B2C" w:rsidRPr="0075542A" w:rsidRDefault="00813B2C" w:rsidP="00813B2C">
      <w:pPr>
        <w:pStyle w:val="Default"/>
        <w:rPr>
          <w:rFonts w:ascii="Gill Sans MT" w:hAnsi="Gill Sans MT"/>
        </w:rPr>
      </w:pPr>
    </w:p>
    <w:p w:rsidR="00813B2C" w:rsidRPr="0075542A" w:rsidRDefault="00813B2C" w:rsidP="00813B2C">
      <w:pPr>
        <w:pStyle w:val="Default"/>
        <w:rPr>
          <w:rFonts w:ascii="Gill Sans MT" w:hAnsi="Gill Sans MT"/>
        </w:rPr>
      </w:pPr>
    </w:p>
    <w:p w:rsidR="0075542A" w:rsidRDefault="0075542A" w:rsidP="00813B2C">
      <w:pPr>
        <w:pStyle w:val="NormalWeb"/>
        <w:rPr>
          <w:rStyle w:val="Strong"/>
          <w:rFonts w:ascii="Gill Sans MT" w:hAnsi="Gill Sans MT" w:cs="Lucida Sans Unicode"/>
        </w:rPr>
      </w:pPr>
    </w:p>
    <w:p w:rsidR="00813B2C" w:rsidRPr="0075542A" w:rsidRDefault="00813B2C" w:rsidP="00813B2C">
      <w:pPr>
        <w:pStyle w:val="NormalWeb"/>
        <w:rPr>
          <w:rFonts w:ascii="Gill Sans MT" w:hAnsi="Gill Sans MT" w:cs="Lucida Sans Unicode"/>
        </w:rPr>
      </w:pPr>
      <w:r w:rsidRPr="0075542A">
        <w:rPr>
          <w:rStyle w:val="Strong"/>
          <w:rFonts w:ascii="Gill Sans MT" w:hAnsi="Gill Sans MT" w:cs="Lucida Sans Unicode"/>
        </w:rPr>
        <w:t>Foundation Stage and Key Stage 1</w:t>
      </w:r>
    </w:p>
    <w:p w:rsidR="00813B2C" w:rsidRPr="0075542A" w:rsidRDefault="00813B2C" w:rsidP="00813B2C">
      <w:pPr>
        <w:pStyle w:val="NormalWeb"/>
        <w:rPr>
          <w:rFonts w:ascii="Gill Sans MT" w:hAnsi="Gill Sans MT" w:cs="Lucida Sans Unicode"/>
        </w:rPr>
      </w:pPr>
      <w:r w:rsidRPr="0075542A">
        <w:rPr>
          <w:rFonts w:ascii="Gill Sans MT" w:hAnsi="Gill Sans MT" w:cs="Lucida Sans Unicode"/>
        </w:rPr>
        <w:t xml:space="preserve">All our under 5s are entitled to free milk. All </w:t>
      </w:r>
      <w:r w:rsidR="007D5213" w:rsidRPr="0075542A">
        <w:rPr>
          <w:rFonts w:ascii="Gill Sans MT" w:hAnsi="Gill Sans MT" w:cs="Lucida Sans Unicode"/>
        </w:rPr>
        <w:t>EYF</w:t>
      </w:r>
      <w:r w:rsidRPr="0075542A">
        <w:rPr>
          <w:rFonts w:ascii="Gill Sans MT" w:hAnsi="Gill Sans MT" w:cs="Lucida Sans Unicode"/>
        </w:rPr>
        <w:t xml:space="preserve">S and KS1 classes </w:t>
      </w:r>
      <w:r w:rsidR="007D5213" w:rsidRPr="0075542A">
        <w:rPr>
          <w:rFonts w:ascii="Gill Sans MT" w:hAnsi="Gill Sans MT" w:cs="Lucida Sans Unicode"/>
        </w:rPr>
        <w:t>have a</w:t>
      </w:r>
      <w:r w:rsidRPr="0075542A">
        <w:rPr>
          <w:rFonts w:ascii="Gill Sans MT" w:hAnsi="Gill Sans MT" w:cs="Lucida Sans Unicode"/>
        </w:rPr>
        <w:t xml:space="preserve"> snack of cut and washed fruit or vegetables </w:t>
      </w:r>
    </w:p>
    <w:p w:rsidR="00813B2C" w:rsidRPr="0075542A" w:rsidRDefault="00813B2C" w:rsidP="00813B2C">
      <w:pPr>
        <w:pStyle w:val="Default"/>
        <w:rPr>
          <w:rFonts w:ascii="Gill Sans MT" w:hAnsi="Gill Sans MT"/>
          <w:color w:val="auto"/>
        </w:rPr>
      </w:pPr>
    </w:p>
    <w:p w:rsidR="00813B2C" w:rsidRPr="0075542A" w:rsidRDefault="00813B2C" w:rsidP="00813B2C">
      <w:pPr>
        <w:pStyle w:val="NormalWeb"/>
        <w:rPr>
          <w:rFonts w:ascii="Gill Sans MT" w:hAnsi="Gill Sans MT" w:cs="Lucida Sans Unicode"/>
        </w:rPr>
      </w:pPr>
      <w:r w:rsidRPr="0075542A">
        <w:rPr>
          <w:rStyle w:val="Strong"/>
          <w:rFonts w:ascii="Gill Sans MT" w:hAnsi="Gill Sans MT" w:cs="Lucida Sans Unicode"/>
        </w:rPr>
        <w:t>School lunches and packed lunches</w:t>
      </w:r>
    </w:p>
    <w:p w:rsidR="00813B2C" w:rsidRPr="0075542A" w:rsidRDefault="00813B2C" w:rsidP="00813B2C">
      <w:pPr>
        <w:pStyle w:val="NormalWeb"/>
        <w:rPr>
          <w:rFonts w:ascii="Gill Sans MT" w:hAnsi="Gill Sans MT" w:cs="Lucida Sans Unicode"/>
        </w:rPr>
      </w:pPr>
      <w:r w:rsidRPr="0075542A">
        <w:rPr>
          <w:rFonts w:ascii="Gill Sans MT" w:hAnsi="Gill Sans MT" w:cs="Lucida Sans Unicode"/>
        </w:rPr>
        <w:t xml:space="preserve">All our school meals are provided by a contract with </w:t>
      </w:r>
      <w:r w:rsidR="00B82C8C">
        <w:rPr>
          <w:rFonts w:ascii="Gill Sans MT" w:hAnsi="Gill Sans MT" w:cs="Lucida Sans Unicode"/>
        </w:rPr>
        <w:t>ISS</w:t>
      </w:r>
      <w:r w:rsidR="007D5213" w:rsidRPr="0075542A">
        <w:rPr>
          <w:rFonts w:ascii="Gill Sans MT" w:hAnsi="Gill Sans MT" w:cs="Lucida Sans Unicode"/>
        </w:rPr>
        <w:t xml:space="preserve"> Catering</w:t>
      </w:r>
      <w:r w:rsidRPr="0075542A">
        <w:rPr>
          <w:rFonts w:ascii="Gill Sans MT" w:hAnsi="Gill Sans MT" w:cs="Lucida Sans Unicode"/>
        </w:rPr>
        <w:t xml:space="preserve">. </w:t>
      </w:r>
      <w:r w:rsidR="00750CD5">
        <w:rPr>
          <w:rFonts w:ascii="Gill Sans MT" w:hAnsi="Gill Sans MT" w:cs="Lucida Sans Unicode"/>
        </w:rPr>
        <w:t>F</w:t>
      </w:r>
      <w:r w:rsidRPr="0075542A">
        <w:rPr>
          <w:rFonts w:ascii="Gill Sans MT" w:hAnsi="Gill Sans MT" w:cs="Lucida Sans Unicode"/>
        </w:rPr>
        <w:t xml:space="preserve">ruit and vegetables </w:t>
      </w:r>
      <w:r w:rsidR="00750CD5">
        <w:rPr>
          <w:rFonts w:ascii="Gill Sans MT" w:hAnsi="Gill Sans MT" w:cs="Lucida Sans Unicode"/>
        </w:rPr>
        <w:t xml:space="preserve">are available </w:t>
      </w:r>
      <w:r w:rsidRPr="0075542A">
        <w:rPr>
          <w:rFonts w:ascii="Gill Sans MT" w:hAnsi="Gill Sans MT" w:cs="Lucida Sans Unicode"/>
        </w:rPr>
        <w:t xml:space="preserve">each day as a choice for the children. They provide a </w:t>
      </w:r>
      <w:r w:rsidR="007D5213" w:rsidRPr="0075542A">
        <w:rPr>
          <w:rFonts w:ascii="Gill Sans MT" w:hAnsi="Gill Sans MT" w:cs="Lucida Sans Unicode"/>
        </w:rPr>
        <w:t>meal</w:t>
      </w:r>
      <w:r w:rsidRPr="0075542A">
        <w:rPr>
          <w:rFonts w:ascii="Gill Sans MT" w:hAnsi="Gill Sans MT" w:cs="Lucida Sans Unicode"/>
        </w:rPr>
        <w:t xml:space="preserve"> which pay</w:t>
      </w:r>
      <w:r w:rsidR="007D5213" w:rsidRPr="0075542A">
        <w:rPr>
          <w:rFonts w:ascii="Gill Sans MT" w:hAnsi="Gill Sans MT" w:cs="Lucida Sans Unicode"/>
        </w:rPr>
        <w:t>s due</w:t>
      </w:r>
      <w:r w:rsidRPr="0075542A">
        <w:rPr>
          <w:rFonts w:ascii="Gill Sans MT" w:hAnsi="Gill Sans MT" w:cs="Lucida Sans Unicode"/>
        </w:rPr>
        <w:t xml:space="preserve"> regard to nutritional balance and healthy options. There is a daily salad bar which offers a wide choice of cold salad items including pasta, rice or potato salads and bread. </w:t>
      </w:r>
      <w:r w:rsidR="00AA23BF" w:rsidRPr="0075542A">
        <w:rPr>
          <w:rFonts w:ascii="Gill Sans MT" w:hAnsi="Gill Sans MT"/>
        </w:rPr>
        <w:t>There is a vegetarian and non- vegetarian option</w:t>
      </w:r>
      <w:r w:rsidR="00AA23BF" w:rsidRPr="0075542A">
        <w:rPr>
          <w:rFonts w:ascii="Gill Sans MT" w:hAnsi="Gill Sans MT" w:cs="Lucida Sans Unicode"/>
        </w:rPr>
        <w:t>.</w:t>
      </w:r>
      <w:r w:rsidR="00750CD5">
        <w:rPr>
          <w:rFonts w:ascii="Gill Sans MT" w:hAnsi="Gill Sans MT" w:cs="Lucida Sans Unicode"/>
        </w:rPr>
        <w:t xml:space="preserve"> </w:t>
      </w:r>
      <w:r w:rsidRPr="0075542A">
        <w:rPr>
          <w:rFonts w:ascii="Gill Sans MT" w:hAnsi="Gill Sans MT" w:cs="Lucida Sans Unicode"/>
        </w:rPr>
        <w:t xml:space="preserve">The School </w:t>
      </w:r>
      <w:r w:rsidR="00B82C8C">
        <w:rPr>
          <w:rFonts w:ascii="Gill Sans MT" w:hAnsi="Gill Sans MT" w:cs="Lucida Sans Unicode"/>
        </w:rPr>
        <w:t>Kitchen Manager</w:t>
      </w:r>
      <w:r w:rsidRPr="0075542A">
        <w:rPr>
          <w:rFonts w:ascii="Gill Sans MT" w:hAnsi="Gill Sans MT" w:cs="Lucida Sans Unicode"/>
        </w:rPr>
        <w:t xml:space="preserve"> has been invited to attend School Council meetings in order to discuss preferences with our pupils</w:t>
      </w:r>
      <w:r w:rsidR="007D5213" w:rsidRPr="0075542A">
        <w:rPr>
          <w:rFonts w:ascii="Gill Sans MT" w:hAnsi="Gill Sans MT" w:cs="Lucida Sans Unicode"/>
        </w:rPr>
        <w:t xml:space="preserve">. </w:t>
      </w:r>
      <w:r w:rsidRPr="0075542A">
        <w:rPr>
          <w:rFonts w:ascii="Gill Sans MT" w:hAnsi="Gill Sans MT" w:cs="Lucida Sans Unicode"/>
        </w:rPr>
        <w:t>Many children bring a packed lunch to school</w:t>
      </w:r>
    </w:p>
    <w:p w:rsidR="007D5213" w:rsidRPr="0075542A" w:rsidRDefault="007D5213" w:rsidP="00813B2C">
      <w:pPr>
        <w:pStyle w:val="NormalWeb"/>
        <w:rPr>
          <w:rFonts w:ascii="Gill Sans MT" w:hAnsi="Gill Sans MT" w:cs="Lucida Sans Unicode"/>
        </w:rPr>
      </w:pPr>
    </w:p>
    <w:p w:rsidR="007D5213" w:rsidRPr="0075542A" w:rsidRDefault="007D5213" w:rsidP="007D5213">
      <w:pPr>
        <w:jc w:val="both"/>
        <w:rPr>
          <w:rFonts w:ascii="Gill Sans MT" w:hAnsi="Gill Sans MT" w:cs="Times New Roman"/>
          <w:sz w:val="24"/>
          <w:szCs w:val="24"/>
        </w:rPr>
      </w:pPr>
      <w:r w:rsidRPr="0075542A">
        <w:rPr>
          <w:rFonts w:ascii="Gill Sans MT" w:hAnsi="Gill Sans MT" w:cs="Times New Roman"/>
          <w:sz w:val="24"/>
          <w:szCs w:val="24"/>
        </w:rPr>
        <w:t>The Government’s new food-based standards for school lunches do not apply to food and drink that has been brought in from outside school.  However, Holly Park endeavours to ensure that pupils’ packed lunches are healthy and nutritious as we recognise the importance of a nutritious, balanced diet for pupils’ health and well-being. The school will work with the pupils and families to encourage healthier choices. Pupils will take home packed lunch waste so parents and guardians can observe what has been eaten. On occasions, packed lunches may be monitored for their content. Children cannot bring fizzy drinks or sweets within their packed lunch.</w:t>
      </w:r>
    </w:p>
    <w:p w:rsidR="00B5336C"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 xml:space="preserve">Each KS1 pupil is entitled to a free school meal and in Key Stage 2 the cost of a daily meal is £2.30 each day to pay for a hot/cold meal from the school </w:t>
      </w:r>
      <w:r w:rsidR="007D5213" w:rsidRPr="0075542A">
        <w:rPr>
          <w:rFonts w:ascii="Gill Sans MT" w:hAnsi="Gill Sans MT" w:cs="Times New Roman"/>
          <w:sz w:val="24"/>
          <w:szCs w:val="24"/>
        </w:rPr>
        <w:t>kitchen</w:t>
      </w:r>
      <w:r w:rsidRPr="0075542A">
        <w:rPr>
          <w:rFonts w:ascii="Gill Sans MT" w:hAnsi="Gill Sans MT" w:cs="Times New Roman"/>
          <w:sz w:val="24"/>
          <w:szCs w:val="24"/>
        </w:rPr>
        <w:t>, unless children are in receipt of a free school meal.</w:t>
      </w:r>
    </w:p>
    <w:p w:rsidR="00B5336C" w:rsidRPr="0075542A" w:rsidRDefault="00B5336C" w:rsidP="00B5336C">
      <w:pPr>
        <w:pStyle w:val="Default"/>
        <w:rPr>
          <w:rFonts w:ascii="Gill Sans MT" w:hAnsi="Gill Sans MT"/>
        </w:rPr>
      </w:pPr>
      <w:r w:rsidRPr="0075542A">
        <w:rPr>
          <w:rFonts w:ascii="Gill Sans MT" w:hAnsi="Gill Sans MT"/>
        </w:rPr>
        <w:t xml:space="preserve">Food waste from the school kitchen is recycled via the local council. </w:t>
      </w:r>
    </w:p>
    <w:p w:rsidR="00B5336C" w:rsidRPr="0075542A" w:rsidRDefault="00B5336C" w:rsidP="007D5213">
      <w:pPr>
        <w:spacing w:after="0"/>
        <w:jc w:val="both"/>
        <w:rPr>
          <w:rFonts w:ascii="Gill Sans MT" w:hAnsi="Gill Sans MT" w:cs="Times New Roman"/>
          <w:b/>
          <w:sz w:val="24"/>
          <w:szCs w:val="24"/>
        </w:rPr>
      </w:pPr>
    </w:p>
    <w:p w:rsidR="007D5213" w:rsidRPr="0075542A" w:rsidRDefault="009B6F2D" w:rsidP="007D5213">
      <w:pPr>
        <w:spacing w:after="0"/>
        <w:jc w:val="both"/>
        <w:rPr>
          <w:rFonts w:ascii="Gill Sans MT" w:hAnsi="Gill Sans MT" w:cs="Times New Roman"/>
          <w:b/>
          <w:sz w:val="24"/>
          <w:szCs w:val="24"/>
        </w:rPr>
      </w:pPr>
      <w:r w:rsidRPr="0075542A">
        <w:rPr>
          <w:rFonts w:ascii="Gill Sans MT" w:hAnsi="Gill Sans MT" w:cs="Times New Roman"/>
          <w:b/>
          <w:sz w:val="24"/>
          <w:szCs w:val="24"/>
        </w:rPr>
        <w:t>Dietary Requirements</w:t>
      </w:r>
    </w:p>
    <w:p w:rsidR="008437A5" w:rsidRDefault="007D5213" w:rsidP="007D5213">
      <w:pPr>
        <w:spacing w:after="0"/>
        <w:jc w:val="both"/>
        <w:rPr>
          <w:rFonts w:ascii="Gill Sans MT" w:hAnsi="Gill Sans MT" w:cs="Times New Roman"/>
          <w:sz w:val="24"/>
          <w:szCs w:val="24"/>
        </w:rPr>
      </w:pPr>
      <w:r w:rsidRPr="0075542A">
        <w:rPr>
          <w:rFonts w:ascii="Gill Sans MT" w:hAnsi="Gill Sans MT" w:cs="Times New Roman"/>
          <w:sz w:val="24"/>
          <w:szCs w:val="24"/>
        </w:rPr>
        <w:t>Holly Park</w:t>
      </w:r>
      <w:r w:rsidR="009B6F2D" w:rsidRPr="0075542A">
        <w:rPr>
          <w:rFonts w:ascii="Gill Sans MT" w:hAnsi="Gill Sans MT" w:cs="Times New Roman"/>
          <w:sz w:val="24"/>
          <w:szCs w:val="24"/>
        </w:rPr>
        <w:t xml:space="preserve"> endeavours to identify the special dietary requirements (consider medical/allergenic/cultural/religious/ethical requirements) of our pupils and staff through pupil information forms, conversations with parents, staff and pupils, consultation with school council and questionnaires . In response to these dietary requirements we ensure that food and drink provision throughout the school day reflects these requirements. </w:t>
      </w:r>
      <w:r w:rsidRPr="0075542A">
        <w:rPr>
          <w:rFonts w:ascii="Gill Sans MT" w:hAnsi="Gill Sans MT" w:cs="Times New Roman"/>
          <w:sz w:val="24"/>
          <w:szCs w:val="24"/>
        </w:rPr>
        <w:t xml:space="preserve"> For example after consultation with the parent community we now offer Halal meals every day. We also offer Gluten Free meals for some children.</w:t>
      </w:r>
    </w:p>
    <w:p w:rsidR="00851AED" w:rsidRDefault="00851AED" w:rsidP="00851AED">
      <w:pPr>
        <w:autoSpaceDE w:val="0"/>
        <w:autoSpaceDN w:val="0"/>
        <w:adjustRightInd w:val="0"/>
        <w:spacing w:after="0" w:line="240" w:lineRule="auto"/>
        <w:rPr>
          <w:rFonts w:ascii="Arial" w:hAnsi="Arial" w:cs="Arial"/>
          <w:color w:val="000000"/>
          <w:sz w:val="24"/>
          <w:szCs w:val="24"/>
        </w:rPr>
      </w:pPr>
      <w:r w:rsidRPr="00851AED">
        <w:rPr>
          <w:rFonts w:ascii="Arial" w:hAnsi="Arial" w:cs="Arial"/>
          <w:color w:val="000000"/>
          <w:sz w:val="24"/>
          <w:szCs w:val="24"/>
        </w:rPr>
        <w:t xml:space="preserve"> </w:t>
      </w:r>
    </w:p>
    <w:p w:rsidR="00851AED" w:rsidRDefault="00FF783E" w:rsidP="00851AED">
      <w:pPr>
        <w:autoSpaceDE w:val="0"/>
        <w:autoSpaceDN w:val="0"/>
        <w:adjustRightInd w:val="0"/>
        <w:spacing w:after="0" w:line="240" w:lineRule="auto"/>
        <w:rPr>
          <w:rFonts w:ascii="Gill Sans MT" w:hAnsi="Gill Sans MT" w:cs="Arial"/>
          <w:b/>
          <w:color w:val="000000"/>
          <w:sz w:val="24"/>
          <w:szCs w:val="24"/>
        </w:rPr>
      </w:pPr>
      <w:r w:rsidRPr="00FF783E">
        <w:rPr>
          <w:rFonts w:ascii="Gill Sans MT" w:hAnsi="Gill Sans MT" w:cs="Arial"/>
          <w:b/>
          <w:color w:val="000000"/>
          <w:sz w:val="24"/>
          <w:szCs w:val="24"/>
        </w:rPr>
        <w:drawing>
          <wp:inline distT="0" distB="0" distL="0" distR="0">
            <wp:extent cx="430289" cy="393700"/>
            <wp:effectExtent l="19050" t="0" r="7861" b="0"/>
            <wp:docPr id="7" name="Picture 16" descr="Image result for no nuts sig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no nuts sign">
                      <a:hlinkClick r:id="rId10"/>
                    </pic:cNvPr>
                    <pic:cNvPicPr>
                      <a:picLocks noChangeAspect="1" noChangeArrowheads="1"/>
                    </pic:cNvPicPr>
                  </pic:nvPicPr>
                  <pic:blipFill>
                    <a:blip r:embed="rId11" cstate="print"/>
                    <a:srcRect/>
                    <a:stretch>
                      <a:fillRect/>
                    </a:stretch>
                  </pic:blipFill>
                  <pic:spPr bwMode="auto">
                    <a:xfrm>
                      <a:off x="0" y="0"/>
                      <a:ext cx="430908" cy="394266"/>
                    </a:xfrm>
                    <a:prstGeom prst="rect">
                      <a:avLst/>
                    </a:prstGeom>
                    <a:noFill/>
                    <a:ln w="9525">
                      <a:noFill/>
                      <a:miter lim="800000"/>
                      <a:headEnd/>
                      <a:tailEnd/>
                    </a:ln>
                  </pic:spPr>
                </pic:pic>
              </a:graphicData>
            </a:graphic>
          </wp:inline>
        </w:drawing>
      </w:r>
      <w:r w:rsidR="00851AED" w:rsidRPr="00851AED">
        <w:rPr>
          <w:rFonts w:ascii="Gill Sans MT" w:hAnsi="Gill Sans MT" w:cs="Arial"/>
          <w:b/>
          <w:color w:val="000000"/>
          <w:sz w:val="24"/>
          <w:szCs w:val="24"/>
        </w:rPr>
        <w:t>No Nut</w:t>
      </w:r>
      <w:r>
        <w:rPr>
          <w:rFonts w:ascii="Gill Sans MT" w:hAnsi="Gill Sans MT" w:cs="Arial"/>
          <w:b/>
          <w:color w:val="000000"/>
          <w:sz w:val="24"/>
          <w:szCs w:val="24"/>
        </w:rPr>
        <w:t>s</w:t>
      </w:r>
      <w:r w:rsidR="00851AED" w:rsidRPr="00851AED">
        <w:rPr>
          <w:rFonts w:ascii="Gill Sans MT" w:hAnsi="Gill Sans MT" w:cs="Arial"/>
          <w:b/>
          <w:color w:val="000000"/>
          <w:sz w:val="24"/>
          <w:szCs w:val="24"/>
        </w:rPr>
        <w:t xml:space="preserve"> Policy</w:t>
      </w:r>
      <w:r>
        <w:rPr>
          <w:rFonts w:ascii="Gill Sans MT" w:hAnsi="Gill Sans MT" w:cs="Arial"/>
          <w:b/>
          <w:color w:val="000000"/>
          <w:sz w:val="24"/>
          <w:szCs w:val="24"/>
        </w:rPr>
        <w:t xml:space="preserve">   </w:t>
      </w:r>
    </w:p>
    <w:p w:rsidR="00161400" w:rsidRDefault="00161400" w:rsidP="00161400">
      <w:pPr>
        <w:autoSpaceDE w:val="0"/>
        <w:autoSpaceDN w:val="0"/>
        <w:adjustRightInd w:val="0"/>
        <w:spacing w:after="0" w:line="240" w:lineRule="auto"/>
        <w:rPr>
          <w:rFonts w:ascii="Gill Sans MT" w:hAnsi="Gill Sans MT" w:cs="Arial"/>
          <w:sz w:val="24"/>
          <w:szCs w:val="24"/>
        </w:rPr>
      </w:pPr>
      <w:r w:rsidRPr="00161400">
        <w:rPr>
          <w:rFonts w:ascii="Gill Sans MT" w:hAnsi="Gill Sans MT"/>
          <w:sz w:val="24"/>
          <w:szCs w:val="24"/>
          <w:lang w:val="en-US"/>
        </w:rPr>
        <w:t xml:space="preserve">While considering all options to manage food allergy exposure at our school, we feel it is our duty as a school community to reduce risk as much as possible and implementing a nut-free policy is the best way to do this. </w:t>
      </w:r>
      <w:r w:rsidR="00851AED" w:rsidRPr="00161400">
        <w:rPr>
          <w:rFonts w:ascii="Gill Sans MT" w:hAnsi="Gill Sans MT" w:cs="Arial"/>
          <w:bCs/>
          <w:sz w:val="24"/>
          <w:szCs w:val="24"/>
        </w:rPr>
        <w:t>Holly Park</w:t>
      </w:r>
      <w:r w:rsidR="00851AED" w:rsidRPr="00161400">
        <w:rPr>
          <w:rFonts w:ascii="Gill Sans MT" w:hAnsi="Gill Sans MT" w:cs="Arial"/>
          <w:b/>
          <w:bCs/>
          <w:sz w:val="24"/>
          <w:szCs w:val="24"/>
        </w:rPr>
        <w:t xml:space="preserve"> </w:t>
      </w:r>
      <w:r w:rsidR="00851AED" w:rsidRPr="00161400">
        <w:rPr>
          <w:rFonts w:ascii="Gill Sans MT" w:hAnsi="Gill Sans MT" w:cs="Arial"/>
          <w:sz w:val="24"/>
          <w:szCs w:val="24"/>
        </w:rPr>
        <w:t xml:space="preserve">aims to practise a nut free policy although we recognise that this cannot be guaranteed. </w:t>
      </w:r>
    </w:p>
    <w:p w:rsidR="00584F9C" w:rsidRPr="00161400" w:rsidRDefault="00584F9C" w:rsidP="00161400">
      <w:pPr>
        <w:autoSpaceDE w:val="0"/>
        <w:autoSpaceDN w:val="0"/>
        <w:adjustRightInd w:val="0"/>
        <w:spacing w:after="0" w:line="240" w:lineRule="auto"/>
        <w:rPr>
          <w:rFonts w:ascii="Gill Sans MT" w:hAnsi="Gill Sans MT" w:cs="Arial"/>
          <w:sz w:val="24"/>
          <w:szCs w:val="24"/>
        </w:rPr>
      </w:pPr>
    </w:p>
    <w:p w:rsidR="00161400" w:rsidRPr="00161400" w:rsidRDefault="00161400" w:rsidP="00161400">
      <w:pPr>
        <w:autoSpaceDE w:val="0"/>
        <w:autoSpaceDN w:val="0"/>
        <w:adjustRightInd w:val="0"/>
        <w:spacing w:after="0" w:line="240" w:lineRule="auto"/>
        <w:rPr>
          <w:rFonts w:ascii="Gill Sans MT" w:hAnsi="Gill Sans MT" w:cs="Arial"/>
          <w:sz w:val="24"/>
          <w:szCs w:val="24"/>
        </w:rPr>
      </w:pPr>
      <w:r w:rsidRPr="00161400">
        <w:rPr>
          <w:rFonts w:ascii="Gill Sans MT" w:hAnsi="Gill Sans MT" w:cs="Arial"/>
          <w:sz w:val="24"/>
          <w:szCs w:val="24"/>
        </w:rPr>
        <w:t>Annually</w:t>
      </w:r>
      <w:r w:rsidR="00851AED" w:rsidRPr="00161400">
        <w:rPr>
          <w:rFonts w:ascii="Gill Sans MT" w:hAnsi="Gill Sans MT" w:cs="Arial"/>
          <w:sz w:val="24"/>
          <w:szCs w:val="24"/>
        </w:rPr>
        <w:t xml:space="preserve"> our new </w:t>
      </w:r>
      <w:proofErr w:type="gramStart"/>
      <w:r w:rsidR="00851AED" w:rsidRPr="00161400">
        <w:rPr>
          <w:rFonts w:ascii="Gill Sans MT" w:hAnsi="Gill Sans MT" w:cs="Arial"/>
          <w:sz w:val="24"/>
          <w:szCs w:val="24"/>
        </w:rPr>
        <w:t>intake are</w:t>
      </w:r>
      <w:proofErr w:type="gramEnd"/>
      <w:r w:rsidR="00851AED" w:rsidRPr="00161400">
        <w:rPr>
          <w:rFonts w:ascii="Gill Sans MT" w:hAnsi="Gill Sans MT" w:cs="Arial"/>
          <w:sz w:val="24"/>
          <w:szCs w:val="24"/>
        </w:rPr>
        <w:t xml:space="preserve"> made aware that we do not allow nuts or nut products within our setting. </w:t>
      </w:r>
    </w:p>
    <w:p w:rsidR="00851AED" w:rsidRPr="00161400" w:rsidRDefault="00851AED" w:rsidP="00161400">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sz w:val="24"/>
          <w:szCs w:val="24"/>
        </w:rPr>
        <w:lastRenderedPageBreak/>
        <w:t xml:space="preserve">Staff and volunteers must ensure they do not bring in </w:t>
      </w:r>
      <w:r w:rsidR="00DC298F" w:rsidRPr="00161400">
        <w:rPr>
          <w:rFonts w:ascii="Gill Sans MT" w:hAnsi="Gill Sans MT" w:cs="Arial"/>
          <w:sz w:val="24"/>
          <w:szCs w:val="24"/>
        </w:rPr>
        <w:t xml:space="preserve">nut products within </w:t>
      </w:r>
      <w:r w:rsidRPr="00161400">
        <w:rPr>
          <w:rFonts w:ascii="Gill Sans MT" w:hAnsi="Gill Sans MT" w:cs="Arial"/>
          <w:sz w:val="24"/>
          <w:szCs w:val="24"/>
        </w:rPr>
        <w:t xml:space="preserve">school and ensure they follow good hand washing practice. </w:t>
      </w:r>
      <w:r w:rsidRPr="00161400">
        <w:rPr>
          <w:rFonts w:ascii="Gill Sans MT" w:hAnsi="Gill Sans MT" w:cs="Arial"/>
          <w:color w:val="000000"/>
          <w:sz w:val="24"/>
          <w:szCs w:val="24"/>
        </w:rPr>
        <w:t>Caution must be taken at certain times of year such as Easter and Christmas.</w:t>
      </w:r>
      <w:r w:rsidR="00584F9C">
        <w:rPr>
          <w:rFonts w:ascii="Gill Sans MT" w:hAnsi="Gill Sans MT" w:cs="Arial"/>
          <w:color w:val="000000"/>
          <w:sz w:val="24"/>
          <w:szCs w:val="24"/>
        </w:rPr>
        <w:t xml:space="preserve"> (Boxes of chocolates – </w:t>
      </w:r>
      <w:proofErr w:type="spellStart"/>
      <w:r w:rsidR="00584F9C">
        <w:rPr>
          <w:rFonts w:ascii="Gill Sans MT" w:hAnsi="Gill Sans MT" w:cs="Arial"/>
          <w:color w:val="000000"/>
          <w:sz w:val="24"/>
          <w:szCs w:val="24"/>
        </w:rPr>
        <w:t>e.g</w:t>
      </w:r>
      <w:proofErr w:type="spellEnd"/>
      <w:r w:rsidR="00584F9C">
        <w:rPr>
          <w:rFonts w:ascii="Gill Sans MT" w:hAnsi="Gill Sans MT" w:cs="Arial"/>
          <w:color w:val="000000"/>
          <w:sz w:val="24"/>
          <w:szCs w:val="24"/>
        </w:rPr>
        <w:t xml:space="preserve"> Roses, Quality Street etc should have the nutty sweets removed)</w:t>
      </w:r>
    </w:p>
    <w:p w:rsidR="00DC298F" w:rsidRPr="00161400" w:rsidRDefault="00DC298F" w:rsidP="00851AED">
      <w:pPr>
        <w:autoSpaceDE w:val="0"/>
        <w:autoSpaceDN w:val="0"/>
        <w:adjustRightInd w:val="0"/>
        <w:spacing w:after="0" w:line="240" w:lineRule="auto"/>
        <w:rPr>
          <w:rFonts w:ascii="Gill Sans MT" w:hAnsi="Gill Sans MT" w:cs="Arial"/>
          <w:color w:val="000000"/>
          <w:sz w:val="24"/>
          <w:szCs w:val="24"/>
        </w:rPr>
      </w:pPr>
      <w:proofErr w:type="gramStart"/>
      <w:r w:rsidRPr="00161400">
        <w:rPr>
          <w:rFonts w:ascii="Gill Sans MT" w:hAnsi="Gill Sans MT" w:cs="Arial"/>
          <w:color w:val="000000"/>
          <w:sz w:val="24"/>
          <w:szCs w:val="24"/>
        </w:rPr>
        <w:t>Staff are</w:t>
      </w:r>
      <w:proofErr w:type="gramEnd"/>
      <w:r w:rsidRPr="00161400">
        <w:rPr>
          <w:rFonts w:ascii="Gill Sans MT" w:hAnsi="Gill Sans MT" w:cs="Arial"/>
          <w:color w:val="000000"/>
          <w:sz w:val="24"/>
          <w:szCs w:val="24"/>
        </w:rPr>
        <w:t xml:space="preserve"> trained annually in the use of </w:t>
      </w:r>
      <w:proofErr w:type="spellStart"/>
      <w:r w:rsidRPr="00161400">
        <w:rPr>
          <w:rFonts w:ascii="Gill Sans MT" w:hAnsi="Gill Sans MT" w:cs="Arial"/>
          <w:color w:val="000000"/>
          <w:sz w:val="24"/>
          <w:szCs w:val="24"/>
        </w:rPr>
        <w:t>epi</w:t>
      </w:r>
      <w:proofErr w:type="spellEnd"/>
      <w:r w:rsidRPr="00161400">
        <w:rPr>
          <w:rFonts w:ascii="Gill Sans MT" w:hAnsi="Gill Sans MT" w:cs="Arial"/>
          <w:color w:val="000000"/>
          <w:sz w:val="24"/>
          <w:szCs w:val="24"/>
        </w:rPr>
        <w:t>-pens.</w:t>
      </w:r>
    </w:p>
    <w:p w:rsidR="00161400" w:rsidRPr="00161400" w:rsidRDefault="00161400" w:rsidP="00851AED">
      <w:pPr>
        <w:autoSpaceDE w:val="0"/>
        <w:autoSpaceDN w:val="0"/>
        <w:adjustRightInd w:val="0"/>
        <w:spacing w:after="0" w:line="240" w:lineRule="auto"/>
        <w:rPr>
          <w:rFonts w:ascii="Gill Sans MT" w:hAnsi="Gill Sans MT" w:cs="Arial"/>
          <w:color w:val="000000"/>
          <w:sz w:val="24"/>
          <w:szCs w:val="24"/>
        </w:rPr>
      </w:pPr>
    </w:p>
    <w:p w:rsidR="00DC298F" w:rsidRPr="00DC298F" w:rsidRDefault="00161400" w:rsidP="00DC298F">
      <w:pPr>
        <w:autoSpaceDE w:val="0"/>
        <w:autoSpaceDN w:val="0"/>
        <w:adjustRightInd w:val="0"/>
        <w:spacing w:after="0" w:line="240" w:lineRule="auto"/>
        <w:rPr>
          <w:rFonts w:ascii="Gill Sans MT" w:hAnsi="Gill Sans MT" w:cs="Calibri"/>
          <w:color w:val="000000"/>
          <w:sz w:val="24"/>
          <w:szCs w:val="24"/>
        </w:rPr>
      </w:pPr>
      <w:r w:rsidRPr="00161400">
        <w:rPr>
          <w:rFonts w:ascii="Gill Sans MT" w:hAnsi="Gill Sans MT"/>
          <w:sz w:val="24"/>
          <w:szCs w:val="24"/>
          <w:lang w:val="en-US"/>
        </w:rPr>
        <w:t>We ask that no nuts of any kind be brought into our school for any reason. Foods sent in for snack, lunch, or any class event should be carefully checked to make sure they are nut-free. Families can help ensure that our school stays nut-free by reading packaging labels and reminding children not to share food with other children at school. We need to make sure that there is little opportunity for a child to be exposed to foods that could harm him/her</w:t>
      </w:r>
      <w:r w:rsidRPr="00161400">
        <w:rPr>
          <w:rFonts w:ascii="Gill Sans MT" w:hAnsi="Gill Sans MT"/>
          <w:color w:val="8D949A"/>
          <w:sz w:val="24"/>
          <w:szCs w:val="24"/>
          <w:lang w:val="en-US"/>
        </w:rPr>
        <w:t>.</w:t>
      </w:r>
      <w:r w:rsidR="00DC298F" w:rsidRPr="00DC298F">
        <w:rPr>
          <w:rFonts w:ascii="Gill Sans MT" w:hAnsi="Gill Sans MT" w:cs="Calibri"/>
          <w:color w:val="000000"/>
          <w:sz w:val="24"/>
          <w:szCs w:val="24"/>
        </w:rPr>
        <w:t xml:space="preserve">Our “Nut-Free Policy” means that the following items should not be brought into school: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Packs of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Peanut butter sandwiches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Fruit and cereal bars that contain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Chocolate bars or sweets that contain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b/>
          <w:bCs/>
          <w:color w:val="000000"/>
          <w:szCs w:val="24"/>
        </w:rPr>
        <w:t xml:space="preserve">Sesame seed rolls (children allergic to nuts may also have a severe reaction to sesame) </w:t>
      </w:r>
    </w:p>
    <w:p w:rsidR="00DC298F" w:rsidRPr="00161400" w:rsidRDefault="00DC298F" w:rsidP="00DC298F">
      <w:pPr>
        <w:pStyle w:val="ListParagraph"/>
        <w:numPr>
          <w:ilvl w:val="0"/>
          <w:numId w:val="6"/>
        </w:numPr>
        <w:autoSpaceDE w:val="0"/>
        <w:autoSpaceDN w:val="0"/>
        <w:adjustRightInd w:val="0"/>
        <w:rPr>
          <w:rFonts w:cs="Calibri"/>
          <w:color w:val="000000"/>
          <w:szCs w:val="24"/>
        </w:rPr>
      </w:pPr>
      <w:r w:rsidRPr="00161400">
        <w:rPr>
          <w:rFonts w:cs="Calibri"/>
          <w:color w:val="000000"/>
          <w:szCs w:val="24"/>
        </w:rPr>
        <w:t xml:space="preserve">Cakes made with nuts </w:t>
      </w:r>
    </w:p>
    <w:p w:rsidR="00DC298F" w:rsidRPr="00DC298F" w:rsidRDefault="00DC298F" w:rsidP="00DC298F">
      <w:pPr>
        <w:autoSpaceDE w:val="0"/>
        <w:autoSpaceDN w:val="0"/>
        <w:adjustRightInd w:val="0"/>
        <w:spacing w:after="0" w:line="240" w:lineRule="auto"/>
        <w:rPr>
          <w:rFonts w:ascii="Gill Sans MT" w:hAnsi="Gill Sans MT" w:cs="Calibri"/>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cs="Calibri"/>
          <w:color w:val="000000"/>
          <w:sz w:val="24"/>
          <w:szCs w:val="24"/>
        </w:rPr>
      </w:pPr>
      <w:r w:rsidRPr="00161400">
        <w:rPr>
          <w:rFonts w:ascii="Gill Sans MT" w:hAnsi="Gill Sans MT" w:cs="Calibri"/>
          <w:color w:val="000000"/>
          <w:sz w:val="24"/>
          <w:szCs w:val="24"/>
        </w:rPr>
        <w:t>We have a policy to not use nuts in any of our food prepared on site at our school. Our caterers provide us with nut-free products. However, we cannot guarantee freedom from nut traces.</w:t>
      </w: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color w:val="000000"/>
          <w:sz w:val="24"/>
          <w:szCs w:val="24"/>
        </w:rPr>
        <w:t>Parents m</w:t>
      </w:r>
      <w:r w:rsidRPr="00DC298F">
        <w:rPr>
          <w:rFonts w:ascii="Gill Sans MT" w:hAnsi="Gill Sans MT" w:cs="Arial"/>
          <w:color w:val="000000"/>
          <w:sz w:val="24"/>
          <w:szCs w:val="24"/>
        </w:rPr>
        <w:t xml:space="preserve">ust notify staff of any known or suspected allergy to nuts and provide all needed information detailed on their child’s individual Healthcare plan. </w:t>
      </w:r>
      <w:r w:rsidRPr="00161400">
        <w:rPr>
          <w:rFonts w:ascii="Gill Sans MT" w:hAnsi="Gill Sans MT" w:cs="Arial"/>
          <w:color w:val="000000"/>
          <w:sz w:val="24"/>
          <w:szCs w:val="24"/>
        </w:rPr>
        <w:t xml:space="preserve"> </w:t>
      </w: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p>
    <w:p w:rsidR="00161400" w:rsidRDefault="00DC298F" w:rsidP="00DC298F">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sz w:val="24"/>
          <w:szCs w:val="24"/>
        </w:rPr>
        <w:t xml:space="preserve">The school requests that parents and carers observe the nut-free policy and therefore </w:t>
      </w:r>
      <w:r w:rsidRPr="00161400">
        <w:rPr>
          <w:rFonts w:ascii="Gill Sans MT" w:hAnsi="Gill Sans MT"/>
          <w:b/>
          <w:bCs/>
          <w:sz w:val="24"/>
          <w:szCs w:val="24"/>
        </w:rPr>
        <w:t xml:space="preserve">do not </w:t>
      </w:r>
      <w:r w:rsidRPr="00161400">
        <w:rPr>
          <w:rFonts w:ascii="Gill Sans MT" w:hAnsi="Gill Sans MT"/>
          <w:sz w:val="24"/>
          <w:szCs w:val="24"/>
        </w:rPr>
        <w:t>include nuts, or any traces of nuts, in packed lunches</w:t>
      </w:r>
      <w:r w:rsidR="00161400">
        <w:rPr>
          <w:rFonts w:ascii="Gill Sans MT" w:hAnsi="Gill Sans MT"/>
          <w:sz w:val="24"/>
          <w:szCs w:val="24"/>
        </w:rPr>
        <w:t xml:space="preserve"> or</w:t>
      </w:r>
      <w:r w:rsidRPr="00161400">
        <w:rPr>
          <w:rFonts w:ascii="Gill Sans MT" w:hAnsi="Gill Sans MT" w:cs="Arial"/>
          <w:color w:val="000000"/>
          <w:sz w:val="24"/>
          <w:szCs w:val="24"/>
        </w:rPr>
        <w:t xml:space="preserve"> in any food or treats (such as for parties) unless they have checked the ingredients carefully</w:t>
      </w:r>
      <w:r w:rsidR="00161400">
        <w:rPr>
          <w:rFonts w:ascii="Gill Sans MT" w:hAnsi="Gill Sans MT" w:cs="Arial"/>
          <w:color w:val="000000"/>
          <w:sz w:val="24"/>
          <w:szCs w:val="24"/>
        </w:rPr>
        <w:t>.</w:t>
      </w:r>
    </w:p>
    <w:p w:rsidR="00161400" w:rsidRDefault="00161400" w:rsidP="00DC298F">
      <w:pPr>
        <w:autoSpaceDE w:val="0"/>
        <w:autoSpaceDN w:val="0"/>
        <w:adjustRightInd w:val="0"/>
        <w:spacing w:after="0" w:line="240" w:lineRule="auto"/>
        <w:rPr>
          <w:rFonts w:ascii="Gill Sans MT" w:hAnsi="Gill Sans MT" w:cs="Arial"/>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sz w:val="24"/>
          <w:szCs w:val="24"/>
        </w:rPr>
      </w:pPr>
      <w:r w:rsidRPr="00161400">
        <w:rPr>
          <w:rFonts w:ascii="Gill Sans MT" w:hAnsi="Gill Sans MT"/>
          <w:b/>
          <w:bCs/>
          <w:sz w:val="24"/>
          <w:szCs w:val="24"/>
        </w:rPr>
        <w:t xml:space="preserve">Lunch box items or snacks will be removed by staff if containing nuts or nut products. </w:t>
      </w:r>
    </w:p>
    <w:p w:rsidR="00DC298F" w:rsidRPr="00161400" w:rsidRDefault="00DC298F" w:rsidP="00DC298F">
      <w:pPr>
        <w:autoSpaceDE w:val="0"/>
        <w:autoSpaceDN w:val="0"/>
        <w:adjustRightInd w:val="0"/>
        <w:spacing w:after="0" w:line="240" w:lineRule="auto"/>
        <w:rPr>
          <w:rFonts w:ascii="Gill Sans MT" w:hAnsi="Gill Sans MT"/>
          <w:sz w:val="24"/>
          <w:szCs w:val="24"/>
        </w:rPr>
      </w:pPr>
    </w:p>
    <w:p w:rsidR="00DC298F" w:rsidRPr="00161400" w:rsidRDefault="00DC298F" w:rsidP="00DC298F">
      <w:pPr>
        <w:autoSpaceDE w:val="0"/>
        <w:autoSpaceDN w:val="0"/>
        <w:adjustRightInd w:val="0"/>
        <w:spacing w:after="0" w:line="240" w:lineRule="auto"/>
        <w:rPr>
          <w:rFonts w:ascii="Gill Sans MT" w:hAnsi="Gill Sans MT" w:cs="Times New Roman"/>
          <w:sz w:val="24"/>
          <w:szCs w:val="24"/>
        </w:rPr>
      </w:pPr>
      <w:r w:rsidRPr="00161400">
        <w:rPr>
          <w:rFonts w:ascii="Gill Sans MT" w:hAnsi="Gill Sans MT" w:cs="Arial"/>
          <w:sz w:val="24"/>
          <w:szCs w:val="24"/>
        </w:rPr>
        <w:t>However, we recognise that there is no guarantee that a nut ban will ensure there are no nuts on school premises.</w:t>
      </w:r>
      <w:r w:rsidR="00161400">
        <w:rPr>
          <w:rFonts w:ascii="Gill Sans MT" w:hAnsi="Gill Sans MT" w:cs="Arial"/>
          <w:sz w:val="24"/>
          <w:szCs w:val="24"/>
        </w:rPr>
        <w:t xml:space="preserve"> If a child is found with a food item containing nuts, they will be spoken to about why this is a serious issue and their parents will be contacted.</w:t>
      </w:r>
    </w:p>
    <w:p w:rsidR="00D55256" w:rsidRPr="0075542A" w:rsidRDefault="00D55256" w:rsidP="007D5213">
      <w:pPr>
        <w:spacing w:after="0"/>
        <w:jc w:val="both"/>
        <w:rPr>
          <w:rFonts w:ascii="Gill Sans MT" w:hAnsi="Gill Sans MT" w:cs="Times New Roman"/>
          <w:sz w:val="24"/>
          <w:szCs w:val="24"/>
        </w:rPr>
      </w:pPr>
    </w:p>
    <w:p w:rsidR="00D55256" w:rsidRPr="0075542A" w:rsidRDefault="00D55256" w:rsidP="00D55256">
      <w:pPr>
        <w:autoSpaceDE w:val="0"/>
        <w:autoSpaceDN w:val="0"/>
        <w:adjustRightInd w:val="0"/>
        <w:spacing w:after="0" w:line="240" w:lineRule="auto"/>
        <w:rPr>
          <w:rFonts w:ascii="Gill Sans MT" w:hAnsi="Gill Sans MT" w:cs="Arial"/>
          <w:b/>
          <w:bCs/>
          <w:sz w:val="24"/>
          <w:szCs w:val="24"/>
        </w:rPr>
      </w:pPr>
      <w:r w:rsidRPr="0075542A">
        <w:rPr>
          <w:rFonts w:ascii="Gill Sans MT" w:hAnsi="Gill Sans MT" w:cs="Arial"/>
          <w:b/>
          <w:bCs/>
          <w:sz w:val="24"/>
          <w:szCs w:val="24"/>
        </w:rPr>
        <w:t>Water for all</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During school meal times only drinks which comply with the School Food Plan</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guidelines</w:t>
      </w:r>
      <w:proofErr w:type="gramEnd"/>
      <w:r w:rsidRPr="0075542A">
        <w:rPr>
          <w:rFonts w:ascii="Gill Sans MT" w:hAnsi="Gill Sans MT" w:cs="Arial"/>
          <w:sz w:val="24"/>
          <w:szCs w:val="24"/>
        </w:rPr>
        <w:t xml:space="preserve"> may be consumed including water, low sugar fruit juice and milk. If</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children</w:t>
      </w:r>
      <w:proofErr w:type="gramEnd"/>
      <w:r w:rsidRPr="0075542A">
        <w:rPr>
          <w:rFonts w:ascii="Gill Sans MT" w:hAnsi="Gill Sans MT" w:cs="Arial"/>
          <w:sz w:val="24"/>
          <w:szCs w:val="24"/>
        </w:rPr>
        <w:t xml:space="preserve"> bring in a sugary drink they will be asked to take it home and we talk to</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parents</w:t>
      </w:r>
      <w:proofErr w:type="gramEnd"/>
      <w:r w:rsidRPr="0075542A">
        <w:rPr>
          <w:rFonts w:ascii="Gill Sans MT" w:hAnsi="Gill Sans MT" w:cs="Arial"/>
          <w:sz w:val="24"/>
          <w:szCs w:val="24"/>
        </w:rPr>
        <w:t xml:space="preserve"> and carers and remind them of the food policy.</w:t>
      </w:r>
      <w:r w:rsidR="00851AED">
        <w:rPr>
          <w:rFonts w:ascii="Gill Sans MT" w:hAnsi="Gill Sans MT" w:cs="Arial"/>
          <w:sz w:val="24"/>
          <w:szCs w:val="24"/>
        </w:rPr>
        <w:t xml:space="preserve"> Water and cups are available in the centre of tables at lunchtime for all children.</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We have water fountains in all of the playgrounds and children are encouraged to</w:t>
      </w:r>
    </w:p>
    <w:p w:rsidR="00D55256" w:rsidRPr="0075542A" w:rsidRDefault="00D55256" w:rsidP="00D55256">
      <w:pPr>
        <w:rPr>
          <w:rFonts w:ascii="Gill Sans MT" w:hAnsi="Gill Sans MT" w:cs="Arial"/>
          <w:sz w:val="24"/>
          <w:szCs w:val="24"/>
        </w:rPr>
      </w:pPr>
      <w:proofErr w:type="gramStart"/>
      <w:r w:rsidRPr="0075542A">
        <w:rPr>
          <w:rFonts w:ascii="Gill Sans MT" w:hAnsi="Gill Sans MT" w:cs="Arial"/>
          <w:sz w:val="24"/>
          <w:szCs w:val="24"/>
        </w:rPr>
        <w:t>drink</w:t>
      </w:r>
      <w:proofErr w:type="gramEnd"/>
      <w:r w:rsidRPr="0075542A">
        <w:rPr>
          <w:rFonts w:ascii="Gill Sans MT" w:hAnsi="Gill Sans MT" w:cs="Arial"/>
          <w:sz w:val="24"/>
          <w:szCs w:val="24"/>
        </w:rPr>
        <w:t xml:space="preserve"> water regularly throughout the day and have water bottles in class. All classes have water suitable for drinking.</w:t>
      </w:r>
    </w:p>
    <w:p w:rsidR="0075542A" w:rsidRDefault="0075542A" w:rsidP="007D5213">
      <w:pPr>
        <w:spacing w:after="0"/>
        <w:jc w:val="both"/>
        <w:rPr>
          <w:rFonts w:ascii="Gill Sans MT" w:hAnsi="Gill Sans MT" w:cs="Times New Roman"/>
          <w:b/>
          <w:sz w:val="24"/>
          <w:szCs w:val="24"/>
        </w:rPr>
      </w:pPr>
    </w:p>
    <w:p w:rsidR="009B6F2D" w:rsidRPr="0075542A" w:rsidRDefault="009B6F2D" w:rsidP="007D5213">
      <w:pPr>
        <w:spacing w:after="0"/>
        <w:jc w:val="both"/>
        <w:rPr>
          <w:rFonts w:ascii="Gill Sans MT" w:hAnsi="Gill Sans MT" w:cs="Times New Roman"/>
          <w:b/>
          <w:sz w:val="24"/>
          <w:szCs w:val="24"/>
        </w:rPr>
      </w:pPr>
      <w:r w:rsidRPr="0075542A">
        <w:rPr>
          <w:rFonts w:ascii="Gill Sans MT" w:hAnsi="Gill Sans MT" w:cs="Times New Roman"/>
          <w:b/>
          <w:sz w:val="24"/>
          <w:szCs w:val="24"/>
        </w:rPr>
        <w:t xml:space="preserve">Dining Room Environment </w:t>
      </w:r>
    </w:p>
    <w:p w:rsidR="009B6F2D" w:rsidRPr="0075542A" w:rsidRDefault="009B6F2D" w:rsidP="007D5213">
      <w:pPr>
        <w:spacing w:after="0"/>
        <w:jc w:val="both"/>
        <w:rPr>
          <w:rFonts w:ascii="Gill Sans MT" w:hAnsi="Gill Sans MT" w:cs="Times New Roman"/>
          <w:sz w:val="24"/>
          <w:szCs w:val="24"/>
        </w:rPr>
      </w:pPr>
      <w:r w:rsidRPr="0075542A">
        <w:rPr>
          <w:rFonts w:ascii="Gill Sans MT" w:hAnsi="Gill Sans MT" w:cs="Times New Roman"/>
          <w:sz w:val="24"/>
          <w:szCs w:val="24"/>
        </w:rPr>
        <w:t xml:space="preserve">At </w:t>
      </w:r>
      <w:r w:rsidR="007D5213" w:rsidRPr="0075542A">
        <w:rPr>
          <w:rFonts w:ascii="Gill Sans MT" w:hAnsi="Gill Sans MT" w:cs="Times New Roman"/>
          <w:sz w:val="24"/>
          <w:szCs w:val="24"/>
        </w:rPr>
        <w:t>Holly Park</w:t>
      </w:r>
      <w:r w:rsidRPr="0075542A">
        <w:rPr>
          <w:rFonts w:ascii="Gill Sans MT" w:hAnsi="Gill Sans MT" w:cs="Times New Roman"/>
          <w:sz w:val="24"/>
          <w:szCs w:val="24"/>
        </w:rPr>
        <w:t xml:space="preserve"> we aim for a welcoming dining environment that encourages the social interaction of pupils.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In the dining room we have ensured there is a welcoming atmosphere by:</w:t>
      </w:r>
    </w:p>
    <w:p w:rsidR="009B6F2D" w:rsidRPr="0075542A" w:rsidRDefault="009B6F2D" w:rsidP="00AA23BF">
      <w:pPr>
        <w:pStyle w:val="ListParagraph"/>
        <w:numPr>
          <w:ilvl w:val="0"/>
          <w:numId w:val="11"/>
        </w:numPr>
        <w:jc w:val="both"/>
        <w:rPr>
          <w:rFonts w:cs="Times New Roman"/>
          <w:szCs w:val="24"/>
        </w:rPr>
      </w:pPr>
      <w:r w:rsidRPr="0075542A">
        <w:rPr>
          <w:rFonts w:cs="Times New Roman"/>
          <w:szCs w:val="24"/>
        </w:rPr>
        <w:t>providing communal tables to encoura</w:t>
      </w:r>
      <w:r w:rsidR="00AA23BF" w:rsidRPr="0075542A">
        <w:rPr>
          <w:rFonts w:cs="Times New Roman"/>
          <w:szCs w:val="24"/>
        </w:rPr>
        <w:t>ge a positive social atmosphere</w:t>
      </w:r>
    </w:p>
    <w:p w:rsidR="009B6F2D" w:rsidRPr="0075542A" w:rsidRDefault="00AA23BF" w:rsidP="00AA23BF">
      <w:pPr>
        <w:pStyle w:val="ListParagraph"/>
        <w:numPr>
          <w:ilvl w:val="0"/>
          <w:numId w:val="11"/>
        </w:numPr>
        <w:jc w:val="both"/>
        <w:rPr>
          <w:rFonts w:cs="Times New Roman"/>
          <w:szCs w:val="24"/>
        </w:rPr>
      </w:pPr>
      <w:r w:rsidRPr="0075542A">
        <w:rPr>
          <w:rFonts w:cs="Times New Roman"/>
          <w:szCs w:val="24"/>
        </w:rPr>
        <w:t>having displays around the walls</w:t>
      </w:r>
    </w:p>
    <w:p w:rsidR="009B6F2D" w:rsidRPr="0075542A" w:rsidRDefault="00AA23BF" w:rsidP="00AA23BF">
      <w:pPr>
        <w:pStyle w:val="ListParagraph"/>
        <w:numPr>
          <w:ilvl w:val="0"/>
          <w:numId w:val="11"/>
        </w:numPr>
        <w:jc w:val="both"/>
        <w:rPr>
          <w:rFonts w:cs="Times New Roman"/>
          <w:szCs w:val="24"/>
        </w:rPr>
      </w:pPr>
      <w:r w:rsidRPr="0075542A">
        <w:rPr>
          <w:rFonts w:cs="Times New Roman"/>
          <w:szCs w:val="24"/>
        </w:rPr>
        <w:t>i</w:t>
      </w:r>
      <w:r w:rsidR="009B6F2D" w:rsidRPr="0075542A">
        <w:rPr>
          <w:rFonts w:cs="Times New Roman"/>
          <w:szCs w:val="24"/>
        </w:rPr>
        <w:t xml:space="preserve">mproving the relations between </w:t>
      </w:r>
      <w:r w:rsidRPr="0075542A">
        <w:rPr>
          <w:rFonts w:cs="Times New Roman"/>
          <w:szCs w:val="24"/>
        </w:rPr>
        <w:t>MTS</w:t>
      </w:r>
      <w:r w:rsidR="009B6F2D" w:rsidRPr="0075542A">
        <w:rPr>
          <w:rFonts w:cs="Times New Roman"/>
          <w:szCs w:val="24"/>
        </w:rPr>
        <w:t xml:space="preserve"> and pupils through education and training;</w:t>
      </w:r>
    </w:p>
    <w:p w:rsidR="009B6F2D" w:rsidRPr="0075542A" w:rsidRDefault="009B6F2D" w:rsidP="00AA23BF">
      <w:pPr>
        <w:pStyle w:val="ListParagraph"/>
        <w:numPr>
          <w:ilvl w:val="0"/>
          <w:numId w:val="11"/>
        </w:numPr>
        <w:jc w:val="both"/>
        <w:rPr>
          <w:rFonts w:cs="Times New Roman"/>
          <w:szCs w:val="24"/>
        </w:rPr>
      </w:pPr>
      <w:r w:rsidRPr="0075542A">
        <w:rPr>
          <w:rFonts w:cs="Times New Roman"/>
          <w:szCs w:val="24"/>
        </w:rPr>
        <w:t xml:space="preserve">presenting the </w:t>
      </w:r>
      <w:r w:rsidR="00AA23BF" w:rsidRPr="0075542A">
        <w:rPr>
          <w:rFonts w:cs="Times New Roman"/>
          <w:szCs w:val="24"/>
        </w:rPr>
        <w:t>daily</w:t>
      </w:r>
      <w:r w:rsidRPr="0075542A">
        <w:rPr>
          <w:rFonts w:cs="Times New Roman"/>
          <w:szCs w:val="24"/>
        </w:rPr>
        <w:t xml:space="preserve"> menu </w:t>
      </w:r>
      <w:r w:rsidR="00AA23BF" w:rsidRPr="0075542A">
        <w:rPr>
          <w:rFonts w:cs="Times New Roman"/>
          <w:szCs w:val="24"/>
        </w:rPr>
        <w:t>in the dining room for pupils to see</w:t>
      </w:r>
    </w:p>
    <w:p w:rsidR="00AA23BF" w:rsidRPr="0075542A" w:rsidRDefault="00AA23BF" w:rsidP="00AA23BF">
      <w:pPr>
        <w:pStyle w:val="ListParagraph"/>
        <w:numPr>
          <w:ilvl w:val="0"/>
          <w:numId w:val="11"/>
        </w:numPr>
        <w:jc w:val="both"/>
        <w:rPr>
          <w:rFonts w:cs="Times New Roman"/>
          <w:szCs w:val="24"/>
        </w:rPr>
      </w:pPr>
      <w:r w:rsidRPr="0075542A">
        <w:rPr>
          <w:rFonts w:cs="Times New Roman"/>
          <w:szCs w:val="24"/>
        </w:rPr>
        <w:t>Having menus on the website for parents to access</w:t>
      </w:r>
    </w:p>
    <w:p w:rsidR="00AA23BF" w:rsidRDefault="00AA23BF" w:rsidP="00AA23BF">
      <w:pPr>
        <w:pStyle w:val="ListParagraph"/>
        <w:numPr>
          <w:ilvl w:val="0"/>
          <w:numId w:val="11"/>
        </w:numPr>
        <w:jc w:val="both"/>
        <w:rPr>
          <w:rFonts w:cs="Times New Roman"/>
          <w:szCs w:val="24"/>
        </w:rPr>
      </w:pPr>
      <w:r w:rsidRPr="0075542A">
        <w:rPr>
          <w:rFonts w:cs="Times New Roman"/>
          <w:szCs w:val="24"/>
        </w:rPr>
        <w:t>Having Y5&amp;6 monitors help to clear plates and left over food</w:t>
      </w:r>
    </w:p>
    <w:p w:rsidR="00450F79" w:rsidRPr="0075542A" w:rsidRDefault="00450F79" w:rsidP="00AA23BF">
      <w:pPr>
        <w:pStyle w:val="ListParagraph"/>
        <w:numPr>
          <w:ilvl w:val="0"/>
          <w:numId w:val="11"/>
        </w:numPr>
        <w:jc w:val="both"/>
        <w:rPr>
          <w:rFonts w:cs="Times New Roman"/>
          <w:szCs w:val="24"/>
        </w:rPr>
      </w:pPr>
      <w:r>
        <w:rPr>
          <w:rFonts w:cs="Times New Roman"/>
          <w:szCs w:val="24"/>
        </w:rPr>
        <w:t xml:space="preserve">A Headteacher </w:t>
      </w:r>
      <w:r w:rsidR="00D869FD">
        <w:rPr>
          <w:rFonts w:cs="Times New Roman"/>
          <w:szCs w:val="24"/>
        </w:rPr>
        <w:t>table (with a tablecloth and flowers)  each week for invited guests from each year group</w:t>
      </w:r>
    </w:p>
    <w:p w:rsidR="00D55256" w:rsidRPr="0075542A" w:rsidRDefault="00D55256" w:rsidP="00D55256">
      <w:pPr>
        <w:jc w:val="both"/>
        <w:rPr>
          <w:rFonts w:ascii="Gill Sans MT" w:hAnsi="Gill Sans MT" w:cs="Times New Roman"/>
          <w:sz w:val="24"/>
          <w:szCs w:val="24"/>
        </w:rPr>
      </w:pPr>
    </w:p>
    <w:p w:rsidR="00D55256" w:rsidRPr="0075542A" w:rsidRDefault="00D55256" w:rsidP="00D55256">
      <w:pPr>
        <w:autoSpaceDE w:val="0"/>
        <w:autoSpaceDN w:val="0"/>
        <w:adjustRightInd w:val="0"/>
        <w:spacing w:after="0" w:line="240" w:lineRule="auto"/>
        <w:rPr>
          <w:rFonts w:ascii="Gill Sans MT" w:hAnsi="Gill Sans MT" w:cs="Calibri-Bold"/>
          <w:b/>
          <w:bCs/>
          <w:sz w:val="24"/>
          <w:szCs w:val="24"/>
        </w:rPr>
      </w:pPr>
      <w:r w:rsidRPr="0075542A">
        <w:rPr>
          <w:rFonts w:ascii="Gill Sans MT" w:hAnsi="Gill Sans MT" w:cs="Calibri-Bold"/>
          <w:b/>
          <w:bCs/>
          <w:sz w:val="24"/>
          <w:szCs w:val="24"/>
        </w:rPr>
        <w:t>Other Issues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Sweets or chocolates are not encouraged in school. Cake and sweets is not to be given out for birthday celebrations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Multicultural food is encouraged during parties such as Christmas.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The use of sweets for rewards is not permitted. Instead, children are rewarded with stickers, praise, visits to other classes to celebrate their work and phone calls home to parents.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Children who wish to fast during Ramadan, after consultation with parents and the Pupil Support Officer are supported</w:t>
      </w:r>
    </w:p>
    <w:p w:rsidR="00D55256" w:rsidRPr="0075542A" w:rsidRDefault="00D55256" w:rsidP="00D55256">
      <w:pPr>
        <w:pStyle w:val="ListParagraph"/>
        <w:numPr>
          <w:ilvl w:val="0"/>
          <w:numId w:val="21"/>
        </w:numPr>
        <w:ind w:left="360"/>
        <w:rPr>
          <w:szCs w:val="24"/>
        </w:rPr>
      </w:pPr>
      <w:r w:rsidRPr="0075542A">
        <w:rPr>
          <w:rFonts w:cs="Calibri"/>
          <w:szCs w:val="24"/>
        </w:rPr>
        <w:t>During SATs week all year 6 pupils are offered  a free breakfast paid for by the PTA</w:t>
      </w:r>
    </w:p>
    <w:p w:rsidR="00D55256" w:rsidRPr="0075542A" w:rsidRDefault="00D55256" w:rsidP="00D55256">
      <w:pPr>
        <w:rPr>
          <w:rFonts w:ascii="Gill Sans MT" w:hAnsi="Gill Sans MT"/>
          <w:sz w:val="24"/>
          <w:szCs w:val="24"/>
        </w:rPr>
      </w:pPr>
    </w:p>
    <w:p w:rsidR="00D55256" w:rsidRPr="0075542A" w:rsidRDefault="00D55256" w:rsidP="00D55256">
      <w:pPr>
        <w:spacing w:after="0"/>
        <w:rPr>
          <w:rFonts w:ascii="Gill Sans MT" w:hAnsi="Gill Sans MT"/>
          <w:b/>
          <w:sz w:val="24"/>
          <w:szCs w:val="24"/>
        </w:rPr>
      </w:pPr>
      <w:r w:rsidRPr="0075542A">
        <w:rPr>
          <w:rFonts w:ascii="Gill Sans MT" w:hAnsi="Gill Sans MT"/>
          <w:b/>
          <w:sz w:val="24"/>
          <w:szCs w:val="24"/>
        </w:rPr>
        <w:t>Breakfast club and After School Club</w:t>
      </w:r>
    </w:p>
    <w:p w:rsidR="00D55256" w:rsidRPr="0075542A" w:rsidRDefault="00D55256" w:rsidP="00D55256">
      <w:pPr>
        <w:spacing w:after="0"/>
        <w:rPr>
          <w:rFonts w:ascii="Gill Sans MT" w:hAnsi="Gill Sans MT"/>
          <w:sz w:val="24"/>
          <w:szCs w:val="24"/>
        </w:rPr>
      </w:pPr>
      <w:r w:rsidRPr="0075542A">
        <w:rPr>
          <w:rFonts w:ascii="Gill Sans MT" w:hAnsi="Gill Sans MT"/>
          <w:sz w:val="24"/>
          <w:szCs w:val="24"/>
        </w:rPr>
        <w:t xml:space="preserve">We run two breakfast </w:t>
      </w:r>
      <w:proofErr w:type="gramStart"/>
      <w:r w:rsidRPr="0075542A">
        <w:rPr>
          <w:rFonts w:ascii="Gill Sans MT" w:hAnsi="Gill Sans MT"/>
          <w:sz w:val="24"/>
          <w:szCs w:val="24"/>
        </w:rPr>
        <w:t>clubs  -</w:t>
      </w:r>
      <w:proofErr w:type="gramEnd"/>
      <w:r w:rsidRPr="0075542A">
        <w:rPr>
          <w:rFonts w:ascii="Gill Sans MT" w:hAnsi="Gill Sans MT"/>
          <w:sz w:val="24"/>
          <w:szCs w:val="24"/>
        </w:rPr>
        <w:t xml:space="preserve"> one for EYFS children (food provided by the school)  and one for children Y1-6 (food provide by </w:t>
      </w:r>
      <w:r w:rsidR="00B82C8C">
        <w:rPr>
          <w:rFonts w:ascii="Gill Sans MT" w:hAnsi="Gill Sans MT"/>
          <w:sz w:val="24"/>
          <w:szCs w:val="24"/>
        </w:rPr>
        <w:t>ISS</w:t>
      </w:r>
      <w:r w:rsidRPr="0075542A">
        <w:rPr>
          <w:rFonts w:ascii="Gill Sans MT" w:hAnsi="Gill Sans MT"/>
          <w:sz w:val="24"/>
          <w:szCs w:val="24"/>
        </w:rPr>
        <w:t xml:space="preserve"> catering). We also run an after school club for EYFS children. On our school site ther</w:t>
      </w:r>
      <w:r w:rsidR="0075542A">
        <w:rPr>
          <w:rFonts w:ascii="Gill Sans MT" w:hAnsi="Gill Sans MT"/>
          <w:sz w:val="24"/>
          <w:szCs w:val="24"/>
        </w:rPr>
        <w:t>e is also an independently run a</w:t>
      </w:r>
      <w:r w:rsidRPr="0075542A">
        <w:rPr>
          <w:rFonts w:ascii="Gill Sans MT" w:hAnsi="Gill Sans MT"/>
          <w:sz w:val="24"/>
          <w:szCs w:val="24"/>
        </w:rPr>
        <w:t xml:space="preserve">fter school club – Bellevue </w:t>
      </w:r>
      <w:proofErr w:type="gramStart"/>
      <w:r w:rsidRPr="0075542A">
        <w:rPr>
          <w:rFonts w:ascii="Gill Sans MT" w:hAnsi="Gill Sans MT"/>
          <w:sz w:val="24"/>
          <w:szCs w:val="24"/>
        </w:rPr>
        <w:t>After</w:t>
      </w:r>
      <w:proofErr w:type="gramEnd"/>
      <w:r w:rsidRPr="0075542A">
        <w:rPr>
          <w:rFonts w:ascii="Gill Sans MT" w:hAnsi="Gill Sans MT"/>
          <w:sz w:val="24"/>
          <w:szCs w:val="24"/>
        </w:rPr>
        <w:t xml:space="preserve"> School Club. All of these clubs are on offer for pupils at the school and parents have to pay for their child to attend. These clubs follow the </w:t>
      </w:r>
      <w:r w:rsidRPr="0075542A">
        <w:rPr>
          <w:rFonts w:ascii="Gill Sans MT" w:hAnsi="Gill Sans MT" w:cs="Times New Roman"/>
          <w:sz w:val="24"/>
          <w:szCs w:val="24"/>
        </w:rPr>
        <w:t>requirements of the Government published School Food Plan, for standards of school food January 2015.</w:t>
      </w:r>
    </w:p>
    <w:p w:rsidR="00AA23BF" w:rsidRPr="0075542A" w:rsidRDefault="00AA23BF" w:rsidP="00813B2C">
      <w:pPr>
        <w:pStyle w:val="Default"/>
        <w:rPr>
          <w:rFonts w:ascii="Gill Sans MT" w:hAnsi="Gill Sans MT"/>
        </w:rPr>
      </w:pPr>
    </w:p>
    <w:p w:rsidR="00D55256" w:rsidRPr="0075542A" w:rsidRDefault="00D55256"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FOOD ACROSS THE CURRICULUM </w:t>
      </w:r>
    </w:p>
    <w:p w:rsidR="00813B2C" w:rsidRPr="0075542A" w:rsidRDefault="00813B2C" w:rsidP="00813B2C">
      <w:pPr>
        <w:pStyle w:val="Default"/>
        <w:rPr>
          <w:rFonts w:ascii="Gill Sans MT" w:hAnsi="Gill Sans MT"/>
        </w:rPr>
      </w:pPr>
      <w:r w:rsidRPr="0075542A">
        <w:rPr>
          <w:rFonts w:ascii="Gill Sans MT" w:hAnsi="Gill Sans MT"/>
        </w:rPr>
        <w:t xml:space="preserve">In </w:t>
      </w:r>
      <w:r w:rsidR="00AA23BF" w:rsidRPr="0075542A">
        <w:rPr>
          <w:rFonts w:ascii="Gill Sans MT" w:hAnsi="Gill Sans MT"/>
        </w:rPr>
        <w:t>EY</w:t>
      </w:r>
      <w:r w:rsidRPr="0075542A">
        <w:rPr>
          <w:rFonts w:ascii="Gill Sans MT" w:hAnsi="Gill Sans MT"/>
        </w:rPr>
        <w:t xml:space="preserve">FS, KS 1 and KS 2, we are weaving food education across the whole curriculum. There are a number of opportunities for pupils to develop knowledge and understanding of health, including healthy-eating patterns and practical skills that are needed to understand where food comes from such as; shopping, preparing and cooking food.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Literacy </w:t>
      </w:r>
      <w:r w:rsidRPr="0075542A">
        <w:rPr>
          <w:rFonts w:ascii="Gill Sans MT" w:hAnsi="Gill Sans MT"/>
        </w:rPr>
        <w:t xml:space="preserve">provides children with the opportunity to explore poetry, persuasion, argument and narrative work using food and food-related issues as a stimulus, e.g. writing to a company to persuade them to </w:t>
      </w:r>
      <w:proofErr w:type="spellStart"/>
      <w:r w:rsidRPr="0075542A">
        <w:rPr>
          <w:rFonts w:ascii="Gill Sans MT" w:hAnsi="Gill Sans MT"/>
        </w:rPr>
        <w:t>Fairtrade</w:t>
      </w:r>
      <w:proofErr w:type="spellEnd"/>
      <w:r w:rsidRPr="0075542A">
        <w:rPr>
          <w:rFonts w:ascii="Gill Sans MT" w:hAnsi="Gill Sans MT"/>
        </w:rPr>
        <w:t xml:space="preserve"> goods in children's food and drink</w:t>
      </w:r>
      <w:r w:rsidR="00F303C7" w:rsidRPr="0075542A">
        <w:rPr>
          <w:rFonts w:ascii="Gill Sans MT" w:hAnsi="Gill Sans MT"/>
        </w:rPr>
        <w:t xml:space="preserve">, </w:t>
      </w:r>
      <w:r w:rsidR="00F303C7" w:rsidRPr="0075542A">
        <w:rPr>
          <w:rFonts w:ascii="Gill Sans MT" w:hAnsi="Gill Sans MT" w:cs="TrebuchetMS"/>
        </w:rPr>
        <w:t>food diaries, writing instructions</w:t>
      </w:r>
      <w:r w:rsidRPr="0075542A">
        <w:rPr>
          <w:rFonts w:ascii="Gill Sans MT" w:hAnsi="Gill Sans MT"/>
        </w:rPr>
        <w:t xml:space="preserve"> etc.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Maths </w:t>
      </w:r>
      <w:r w:rsidRPr="0075542A">
        <w:rPr>
          <w:rFonts w:ascii="Gill Sans MT" w:hAnsi="Gill Sans MT"/>
        </w:rPr>
        <w:t xml:space="preserve">can offer the possibility of understanding nutrition labelling, calculating quantities for recipes, weighing and measuring ingredients.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Science </w:t>
      </w:r>
      <w:r w:rsidRPr="0075542A">
        <w:rPr>
          <w:rFonts w:ascii="Gill Sans MT" w:hAnsi="Gill Sans MT"/>
        </w:rPr>
        <w:t xml:space="preserve">provides an opportunity to learn about the food groups available, their nutritional composition, digestion and the function of different nutrients in contributing to health, and how the body responds to exercise.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Physical Education </w:t>
      </w:r>
      <w:r w:rsidRPr="0075542A">
        <w:rPr>
          <w:rFonts w:ascii="Gill Sans MT" w:hAnsi="Gill Sans MT"/>
        </w:rPr>
        <w:t xml:space="preserve">provides pupils with the opportunity to develop physically and to understand the practical impact of sport, exercise and other physical activity such as dance and walking. Children take part in Walk to School days/weeks. There are a large number of before and after school sports clubs. School visits provide pupils with activities to enhance their physical development, e.g. to activity centres. </w:t>
      </w:r>
      <w:proofErr w:type="gramStart"/>
      <w:r w:rsidR="00AA23BF" w:rsidRPr="0075542A">
        <w:rPr>
          <w:rFonts w:ascii="Gill Sans MT" w:hAnsi="Gill Sans MT"/>
        </w:rPr>
        <w:t>Forest schools gives</w:t>
      </w:r>
      <w:proofErr w:type="gramEnd"/>
      <w:r w:rsidR="00AA23BF" w:rsidRPr="0075542A">
        <w:rPr>
          <w:rFonts w:ascii="Gill Sans MT" w:hAnsi="Gill Sans MT"/>
        </w:rPr>
        <w:t xml:space="preserve"> pupils a chance to climb trees and enjoy the natural environment.</w:t>
      </w:r>
    </w:p>
    <w:p w:rsidR="00AA23BF" w:rsidRPr="0075542A" w:rsidRDefault="00AA23BF" w:rsidP="00813B2C">
      <w:pPr>
        <w:pStyle w:val="Default"/>
        <w:rPr>
          <w:rFonts w:ascii="Gill Sans MT" w:hAnsi="Gill Sans MT"/>
        </w:rPr>
      </w:pPr>
    </w:p>
    <w:p w:rsidR="00AA23BF" w:rsidRPr="0075542A" w:rsidRDefault="00813B2C" w:rsidP="00813B2C">
      <w:pPr>
        <w:pStyle w:val="Default"/>
        <w:rPr>
          <w:rFonts w:ascii="Gill Sans MT" w:hAnsi="Gill Sans MT"/>
        </w:rPr>
      </w:pPr>
      <w:r w:rsidRPr="0075542A">
        <w:rPr>
          <w:rFonts w:ascii="Gill Sans MT" w:hAnsi="Gill Sans MT"/>
          <w:b/>
          <w:bCs/>
        </w:rPr>
        <w:t xml:space="preserve">RE </w:t>
      </w:r>
      <w:r w:rsidRPr="0075542A">
        <w:rPr>
          <w:rFonts w:ascii="Gill Sans MT" w:hAnsi="Gill Sans MT"/>
        </w:rPr>
        <w:t>provides the opportunity to discuss the role of certain foods in the major religions of the world. Children experience different foods associated with religious festivals.</w:t>
      </w:r>
    </w:p>
    <w:p w:rsidR="00813B2C" w:rsidRPr="0075542A" w:rsidRDefault="00813B2C" w:rsidP="00813B2C">
      <w:pPr>
        <w:pStyle w:val="Default"/>
        <w:rPr>
          <w:rFonts w:ascii="Gill Sans MT" w:hAnsi="Gill Sans MT"/>
        </w:rPr>
      </w:pPr>
      <w:r w:rsidRPr="0075542A">
        <w:rPr>
          <w:rFonts w:ascii="Gill Sans MT" w:hAnsi="Gill Sans MT"/>
        </w:rPr>
        <w:t xml:space="preserve"> </w:t>
      </w:r>
    </w:p>
    <w:p w:rsidR="00813B2C" w:rsidRPr="0075542A" w:rsidRDefault="00813B2C" w:rsidP="00813B2C">
      <w:pPr>
        <w:pStyle w:val="Default"/>
        <w:rPr>
          <w:rFonts w:ascii="Gill Sans MT" w:hAnsi="Gill Sans MT"/>
        </w:rPr>
      </w:pPr>
      <w:r w:rsidRPr="0075542A">
        <w:rPr>
          <w:rFonts w:ascii="Gill Sans MT" w:hAnsi="Gill Sans MT"/>
          <w:b/>
          <w:bCs/>
        </w:rPr>
        <w:t xml:space="preserve">ICT </w:t>
      </w:r>
      <w:r w:rsidRPr="0075542A">
        <w:rPr>
          <w:rFonts w:ascii="Gill Sans MT" w:hAnsi="Gill Sans MT"/>
        </w:rPr>
        <w:t xml:space="preserve">can afford pupils the opportunity to research food issues using the internet and other electronic resources. Pupils design packaging and adverts to promote healthy food choices. </w:t>
      </w:r>
      <w:r w:rsidR="00F303C7" w:rsidRPr="0075542A">
        <w:rPr>
          <w:rFonts w:ascii="Gill Sans MT" w:hAnsi="Gill Sans MT"/>
        </w:rPr>
        <w:t xml:space="preserve">They can </w:t>
      </w:r>
      <w:r w:rsidR="00F303C7" w:rsidRPr="0075542A">
        <w:rPr>
          <w:rFonts w:ascii="Gill Sans MT" w:hAnsi="Gill Sans MT" w:cs="TrebuchetMS"/>
        </w:rPr>
        <w:t>record results of a food survey and write website reviews</w:t>
      </w:r>
    </w:p>
    <w:p w:rsidR="00F303C7" w:rsidRPr="0075542A" w:rsidRDefault="00F303C7" w:rsidP="00813B2C">
      <w:pPr>
        <w:pStyle w:val="Default"/>
        <w:rPr>
          <w:rFonts w:ascii="Gill Sans MT" w:hAnsi="Gill Sans MT"/>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
          <w:sz w:val="24"/>
          <w:szCs w:val="24"/>
        </w:rPr>
        <w:t xml:space="preserve"> </w:t>
      </w:r>
      <w:r w:rsidRPr="0075542A">
        <w:rPr>
          <w:rFonts w:ascii="Gill Sans MT" w:hAnsi="Gill Sans MT" w:cs="TrebuchetMS-Bold"/>
          <w:b/>
          <w:bCs/>
          <w:sz w:val="24"/>
          <w:szCs w:val="24"/>
        </w:rPr>
        <w:t>Art</w:t>
      </w:r>
      <w:r w:rsidR="00F303C7" w:rsidRPr="0075542A">
        <w:rPr>
          <w:rFonts w:ascii="Gill Sans MT" w:hAnsi="Gill Sans MT" w:cs="TrebuchetMS"/>
          <w:sz w:val="24"/>
          <w:szCs w:val="24"/>
        </w:rPr>
        <w:t xml:space="preserve"> sessions may include </w:t>
      </w:r>
      <w:r w:rsidRPr="0075542A">
        <w:rPr>
          <w:rFonts w:ascii="Gill Sans MT" w:hAnsi="Gill Sans MT" w:cs="TrebuchetMS"/>
          <w:sz w:val="24"/>
          <w:szCs w:val="24"/>
        </w:rPr>
        <w:t>observational drawing of food, healthy eating</w:t>
      </w:r>
      <w:r w:rsidR="00F303C7" w:rsidRPr="0075542A">
        <w:rPr>
          <w:rFonts w:ascii="Gill Sans MT" w:hAnsi="Gill Sans MT" w:cs="TrebuchetMS"/>
          <w:sz w:val="24"/>
          <w:szCs w:val="24"/>
        </w:rPr>
        <w:t xml:space="preserve"> </w:t>
      </w:r>
      <w:r w:rsidRPr="0075542A">
        <w:rPr>
          <w:rFonts w:ascii="Gill Sans MT" w:hAnsi="Gill Sans MT" w:cs="TrebuchetMS"/>
          <w:sz w:val="24"/>
          <w:szCs w:val="24"/>
        </w:rPr>
        <w:t>poster/lunchbox design.</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 xml:space="preserve">PSHE </w:t>
      </w:r>
      <w:r w:rsidR="00F303C7" w:rsidRPr="0075542A">
        <w:rPr>
          <w:rFonts w:ascii="Gill Sans MT" w:hAnsi="Gill Sans MT" w:cs="TrebuchetMS"/>
          <w:sz w:val="24"/>
          <w:szCs w:val="24"/>
        </w:rPr>
        <w:t>helps children to consider</w:t>
      </w:r>
      <w:r w:rsidRPr="0075542A">
        <w:rPr>
          <w:rFonts w:ascii="Gill Sans MT" w:hAnsi="Gill Sans MT" w:cs="TrebuchetMS"/>
          <w:sz w:val="24"/>
          <w:szCs w:val="24"/>
        </w:rPr>
        <w:t xml:space="preserve"> cultural diversity, menu planning, nutrition</w:t>
      </w:r>
      <w:r w:rsidR="00B5336C" w:rsidRPr="0075542A">
        <w:rPr>
          <w:rFonts w:ascii="Gill Sans MT" w:hAnsi="Gill Sans MT" w:cs="TrebuchetMS"/>
          <w:sz w:val="24"/>
          <w:szCs w:val="24"/>
        </w:rPr>
        <w:t xml:space="preserve">, </w:t>
      </w:r>
      <w:r w:rsidR="00B5336C" w:rsidRPr="0075542A">
        <w:rPr>
          <w:rFonts w:ascii="Gill Sans MT" w:hAnsi="Gill Sans MT"/>
          <w:sz w:val="24"/>
          <w:szCs w:val="24"/>
        </w:rPr>
        <w:t>encourages young people to take responsibility for their own health and well-being, teaches them how to develop a healthy lifestyle and addresses issues such as body image</w:t>
      </w:r>
      <w:proofErr w:type="gramStart"/>
      <w:r w:rsidR="00B5336C" w:rsidRPr="0075542A">
        <w:rPr>
          <w:rFonts w:ascii="Gill Sans MT" w:hAnsi="Gill Sans MT"/>
          <w:sz w:val="24"/>
          <w:szCs w:val="24"/>
        </w:rPr>
        <w:t>.</w:t>
      </w:r>
      <w:r w:rsidRPr="0075542A">
        <w:rPr>
          <w:rFonts w:ascii="Gill Sans MT" w:hAnsi="Gill Sans MT" w:cs="TrebuchetMS"/>
          <w:sz w:val="24"/>
          <w:szCs w:val="24"/>
        </w:rPr>
        <w:t>.</w:t>
      </w:r>
      <w:proofErr w:type="gramEnd"/>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Design &amp; Technology</w:t>
      </w:r>
      <w:r w:rsidR="00F303C7" w:rsidRPr="0075542A">
        <w:rPr>
          <w:rFonts w:ascii="Gill Sans MT" w:hAnsi="Gill Sans MT" w:cs="TrebuchetMS"/>
          <w:sz w:val="24"/>
          <w:szCs w:val="24"/>
        </w:rPr>
        <w:t xml:space="preserve"> children can participate in </w:t>
      </w:r>
      <w:r w:rsidRPr="0075542A">
        <w:rPr>
          <w:rFonts w:ascii="Gill Sans MT" w:hAnsi="Gill Sans MT" w:cs="TrebuchetMS"/>
          <w:sz w:val="24"/>
          <w:szCs w:val="24"/>
        </w:rPr>
        <w:t>healthy eating</w:t>
      </w:r>
      <w:proofErr w:type="gramStart"/>
      <w:r w:rsidR="00F303C7" w:rsidRPr="0075542A">
        <w:rPr>
          <w:rFonts w:ascii="Gill Sans MT" w:hAnsi="Gill Sans MT" w:cs="TrebuchetMS"/>
          <w:sz w:val="24"/>
          <w:szCs w:val="24"/>
        </w:rPr>
        <w:t xml:space="preserve">, </w:t>
      </w:r>
      <w:r w:rsidRPr="0075542A">
        <w:rPr>
          <w:rFonts w:ascii="Gill Sans MT" w:hAnsi="Gill Sans MT" w:cs="TrebuchetMS"/>
          <w:sz w:val="24"/>
          <w:szCs w:val="24"/>
        </w:rPr>
        <w:t xml:space="preserve"> cookery</w:t>
      </w:r>
      <w:proofErr w:type="gramEnd"/>
      <w:r w:rsidR="00F303C7" w:rsidRPr="0075542A">
        <w:rPr>
          <w:rFonts w:ascii="Gill Sans MT" w:hAnsi="Gill Sans MT" w:cs="TrebuchetMS"/>
          <w:sz w:val="24"/>
          <w:szCs w:val="24"/>
        </w:rPr>
        <w:t xml:space="preserve"> </w:t>
      </w:r>
      <w:r w:rsidRPr="0075542A">
        <w:rPr>
          <w:rFonts w:ascii="Gill Sans MT" w:hAnsi="Gill Sans MT" w:cs="TrebuchetMS"/>
          <w:sz w:val="24"/>
          <w:szCs w:val="24"/>
        </w:rPr>
        <w:t>workshops, designing tools, Food Technology and</w:t>
      </w:r>
      <w:r w:rsidR="00F303C7" w:rsidRPr="0075542A">
        <w:rPr>
          <w:rFonts w:ascii="Gill Sans MT" w:hAnsi="Gill Sans MT" w:cs="TrebuchetMS"/>
          <w:sz w:val="24"/>
          <w:szCs w:val="24"/>
        </w:rPr>
        <w:t xml:space="preserve"> </w:t>
      </w:r>
      <w:r w:rsidRPr="0075542A">
        <w:rPr>
          <w:rFonts w:ascii="Gill Sans MT" w:hAnsi="Gill Sans MT" w:cs="TrebuchetMS"/>
          <w:sz w:val="24"/>
          <w:szCs w:val="24"/>
        </w:rPr>
        <w:t>hygiene.</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Geography</w:t>
      </w:r>
      <w:r w:rsidR="00F303C7" w:rsidRPr="0075542A">
        <w:rPr>
          <w:rFonts w:ascii="Gill Sans MT" w:hAnsi="Gill Sans MT" w:cs="TrebuchetMS"/>
          <w:sz w:val="24"/>
          <w:szCs w:val="24"/>
        </w:rPr>
        <w:t xml:space="preserve"> shows children</w:t>
      </w:r>
      <w:r w:rsidRPr="0075542A">
        <w:rPr>
          <w:rFonts w:ascii="Gill Sans MT" w:hAnsi="Gill Sans MT" w:cs="TrebuchetMS"/>
          <w:sz w:val="24"/>
          <w:szCs w:val="24"/>
        </w:rPr>
        <w:t xml:space="preserve"> what food grows where, transporting food,</w:t>
      </w:r>
      <w:r w:rsidR="00F303C7" w:rsidRPr="0075542A">
        <w:rPr>
          <w:rFonts w:ascii="Gill Sans MT" w:hAnsi="Gill Sans MT" w:cs="TrebuchetMS"/>
          <w:sz w:val="24"/>
          <w:szCs w:val="24"/>
        </w:rPr>
        <w:t xml:space="preserve"> </w:t>
      </w:r>
      <w:r w:rsidR="00B5336C" w:rsidRPr="0075542A">
        <w:rPr>
          <w:rFonts w:ascii="Gill Sans MT" w:hAnsi="Gill Sans MT" w:cs="TrebuchetMS"/>
          <w:sz w:val="24"/>
          <w:szCs w:val="24"/>
        </w:rPr>
        <w:t>waste/recycling and</w:t>
      </w:r>
      <w:r w:rsidRPr="0075542A">
        <w:rPr>
          <w:rFonts w:ascii="Gill Sans MT" w:hAnsi="Gill Sans MT" w:cs="TrebuchetMS"/>
          <w:sz w:val="24"/>
          <w:szCs w:val="24"/>
        </w:rPr>
        <w:t xml:space="preserve"> sustainability</w:t>
      </w:r>
      <w:r w:rsidR="00B5336C" w:rsidRPr="0075542A">
        <w:rPr>
          <w:rFonts w:ascii="Gill Sans MT" w:hAnsi="Gill Sans MT" w:cs="TrebuchetMS"/>
          <w:sz w:val="24"/>
          <w:szCs w:val="24"/>
        </w:rPr>
        <w:t xml:space="preserve">. It </w:t>
      </w:r>
      <w:r w:rsidR="00B5336C" w:rsidRPr="0075542A">
        <w:rPr>
          <w:rFonts w:ascii="Gill Sans MT" w:hAnsi="Gill Sans MT"/>
          <w:sz w:val="24"/>
          <w:szCs w:val="24"/>
        </w:rPr>
        <w:t>provides a focus on the natural world and changing environment, offering the chance to consider the impact our consumer choices have on people across the world that rely on growing food as their source of income. Through global studies children are able to appreciate the lives and cultures of people across the world.</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History</w:t>
      </w:r>
      <w:r w:rsidR="00F303C7" w:rsidRPr="0075542A">
        <w:rPr>
          <w:rFonts w:ascii="Gill Sans MT" w:hAnsi="Gill Sans MT" w:cs="TrebuchetMS"/>
          <w:sz w:val="24"/>
          <w:szCs w:val="24"/>
        </w:rPr>
        <w:t xml:space="preserve"> allows children to look at past diets and</w:t>
      </w:r>
      <w:r w:rsidRPr="0075542A">
        <w:rPr>
          <w:rFonts w:ascii="Gill Sans MT" w:hAnsi="Gill Sans MT" w:cs="TrebuchetMS"/>
          <w:sz w:val="24"/>
          <w:szCs w:val="24"/>
        </w:rPr>
        <w:t xml:space="preserve"> discoveries.</w:t>
      </w:r>
    </w:p>
    <w:p w:rsidR="00B5336C" w:rsidRPr="0075542A" w:rsidRDefault="00B5336C" w:rsidP="00813B2C">
      <w:pPr>
        <w:autoSpaceDE w:val="0"/>
        <w:autoSpaceDN w:val="0"/>
        <w:adjustRightInd w:val="0"/>
        <w:spacing w:after="0" w:line="240" w:lineRule="auto"/>
        <w:rPr>
          <w:rFonts w:ascii="Gill Sans MT" w:hAnsi="Gill Sans MT" w:cs="TrebuchetMS"/>
          <w:sz w:val="24"/>
          <w:szCs w:val="24"/>
        </w:rPr>
      </w:pPr>
    </w:p>
    <w:p w:rsidR="00B5336C" w:rsidRDefault="00B5336C" w:rsidP="00B5336C">
      <w:pPr>
        <w:pStyle w:val="Default"/>
        <w:rPr>
          <w:rFonts w:ascii="Gill Sans MT" w:hAnsi="Gill Sans MT"/>
        </w:rPr>
      </w:pPr>
      <w:r w:rsidRPr="0075542A">
        <w:rPr>
          <w:rFonts w:ascii="Gill Sans MT" w:hAnsi="Gill Sans MT"/>
          <w:b/>
          <w:bCs/>
        </w:rPr>
        <w:t xml:space="preserve">Singing </w:t>
      </w:r>
      <w:r w:rsidRPr="0075542A">
        <w:rPr>
          <w:rFonts w:ascii="Gill Sans MT" w:hAnsi="Gill Sans MT"/>
        </w:rPr>
        <w:t xml:space="preserve">can provide pupils with the opportunity to celebrate food for example in our Harvest Festival. </w:t>
      </w:r>
    </w:p>
    <w:p w:rsidR="00B82C8C" w:rsidRDefault="00B82C8C" w:rsidP="00B5336C">
      <w:pPr>
        <w:pStyle w:val="Default"/>
        <w:rPr>
          <w:rFonts w:ascii="Gill Sans MT" w:hAnsi="Gill Sans MT"/>
        </w:rPr>
      </w:pPr>
    </w:p>
    <w:p w:rsidR="00B82C8C" w:rsidRPr="0075542A" w:rsidRDefault="00B82C8C" w:rsidP="00B5336C">
      <w:pPr>
        <w:pStyle w:val="Default"/>
        <w:rPr>
          <w:rFonts w:ascii="Gill Sans MT" w:hAnsi="Gill Sans MT"/>
        </w:rPr>
      </w:pPr>
      <w:r w:rsidRPr="00B82C8C">
        <w:rPr>
          <w:rFonts w:ascii="Gill Sans MT" w:hAnsi="Gill Sans MT"/>
          <w:b/>
        </w:rPr>
        <w:t>Enterprise Work</w:t>
      </w:r>
      <w:r>
        <w:rPr>
          <w:rFonts w:ascii="Gill Sans MT" w:hAnsi="Gill Sans MT"/>
        </w:rPr>
        <w:t xml:space="preserve"> has been used by Reception and Year 2 classes to visit local cafes, to look at menus and to create their own cafes within their classrooms and to make real food. The Y2 classes invited parents in to buy food items and they made a profit. Reception children have made their own sandwiches to eat for their snacks.</w:t>
      </w:r>
    </w:p>
    <w:p w:rsidR="00B5336C" w:rsidRDefault="00B5336C" w:rsidP="00813B2C">
      <w:pPr>
        <w:autoSpaceDE w:val="0"/>
        <w:autoSpaceDN w:val="0"/>
        <w:adjustRightInd w:val="0"/>
        <w:spacing w:after="0" w:line="240" w:lineRule="auto"/>
        <w:rPr>
          <w:rFonts w:ascii="Gill Sans MT" w:hAnsi="Gill Sans MT" w:cs="TrebuchetMS"/>
          <w:sz w:val="24"/>
          <w:szCs w:val="24"/>
        </w:rPr>
      </w:pPr>
    </w:p>
    <w:p w:rsidR="00855010" w:rsidRPr="0075542A" w:rsidRDefault="00855010" w:rsidP="00813B2C">
      <w:pPr>
        <w:autoSpaceDE w:val="0"/>
        <w:autoSpaceDN w:val="0"/>
        <w:adjustRightInd w:val="0"/>
        <w:spacing w:after="0" w:line="240" w:lineRule="auto"/>
        <w:rPr>
          <w:rFonts w:ascii="Gill Sans MT" w:hAnsi="Gill Sans MT" w:cs="TrebuchetMS"/>
          <w:sz w:val="24"/>
          <w:szCs w:val="24"/>
        </w:rPr>
      </w:pPr>
    </w:p>
    <w:p w:rsidR="00F303C7" w:rsidRPr="0075542A" w:rsidRDefault="00F303C7" w:rsidP="00813B2C">
      <w:pPr>
        <w:autoSpaceDE w:val="0"/>
        <w:autoSpaceDN w:val="0"/>
        <w:adjustRightInd w:val="0"/>
        <w:spacing w:after="0" w:line="240" w:lineRule="auto"/>
        <w:rPr>
          <w:rFonts w:ascii="Gill Sans MT" w:hAnsi="Gill Sans MT" w:cs="TrebuchetMS-Bold"/>
          <w:b/>
          <w:bCs/>
          <w:sz w:val="24"/>
          <w:szCs w:val="24"/>
        </w:rPr>
      </w:pPr>
    </w:p>
    <w:p w:rsidR="00F303C7" w:rsidRPr="0075542A" w:rsidRDefault="00F303C7" w:rsidP="00F303C7">
      <w:pPr>
        <w:autoSpaceDE w:val="0"/>
        <w:autoSpaceDN w:val="0"/>
        <w:adjustRightInd w:val="0"/>
        <w:spacing w:after="0" w:line="240" w:lineRule="auto"/>
        <w:rPr>
          <w:rFonts w:ascii="Gill Sans MT" w:hAnsi="Gill Sans MT" w:cs="TrebuchetMS-Bold"/>
          <w:b/>
          <w:bCs/>
          <w:sz w:val="24"/>
          <w:szCs w:val="24"/>
        </w:rPr>
      </w:pPr>
      <w:r w:rsidRPr="0075542A">
        <w:rPr>
          <w:rFonts w:ascii="Gill Sans MT" w:hAnsi="Gill Sans MT" w:cs="TrebuchetMS-Bold"/>
          <w:b/>
          <w:bCs/>
          <w:sz w:val="24"/>
          <w:szCs w:val="24"/>
        </w:rPr>
        <w:lastRenderedPageBreak/>
        <w:t>Examples of specific activities at Holly Park which support curriculum work are:</w:t>
      </w:r>
    </w:p>
    <w:p w:rsidR="00F303C7" w:rsidRPr="0075542A" w:rsidRDefault="00F303C7" w:rsidP="00F303C7">
      <w:pPr>
        <w:autoSpaceDE w:val="0"/>
        <w:autoSpaceDN w:val="0"/>
        <w:adjustRightInd w:val="0"/>
        <w:spacing w:after="0" w:line="240" w:lineRule="auto"/>
        <w:rPr>
          <w:rFonts w:ascii="Gill Sans MT" w:hAnsi="Gill Sans MT" w:cs="TrebuchetMS-Bold"/>
          <w:b/>
          <w:bCs/>
          <w:sz w:val="24"/>
          <w:szCs w:val="24"/>
        </w:rPr>
      </w:pP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Relationships with local food businesses, e.g. shop visits. Y2 went to Tesco for food workshops</w:t>
      </w: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Lunch for special occasions – Christmas, Red Nose day, British Values Day</w:t>
      </w: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Gardening club and Eco Council – growing vegetables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Cookery in class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 xml:space="preserve">Curriculum Days – </w:t>
      </w:r>
      <w:proofErr w:type="spellStart"/>
      <w:r w:rsidRPr="0075542A">
        <w:rPr>
          <w:rFonts w:ascii="Gill Sans MT" w:hAnsi="Gill Sans MT" w:cs="TrebuchetMS"/>
        </w:rPr>
        <w:t>e.g</w:t>
      </w:r>
      <w:proofErr w:type="spellEnd"/>
      <w:r w:rsidRPr="0075542A">
        <w:rPr>
          <w:rFonts w:ascii="Gill Sans MT" w:hAnsi="Gill Sans MT" w:cs="TrebuchetMS"/>
        </w:rPr>
        <w:t xml:space="preserve"> Tudor cookery, WW2 biscuits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British Values Day – looking at British food</w:t>
      </w:r>
    </w:p>
    <w:p w:rsidR="00F303C7" w:rsidRDefault="00F303C7" w:rsidP="00F303C7">
      <w:pPr>
        <w:pStyle w:val="Default"/>
        <w:numPr>
          <w:ilvl w:val="0"/>
          <w:numId w:val="18"/>
        </w:numPr>
        <w:rPr>
          <w:rFonts w:ascii="Gill Sans MT" w:hAnsi="Gill Sans MT" w:cs="TrebuchetMS"/>
        </w:rPr>
      </w:pPr>
      <w:r w:rsidRPr="0075542A">
        <w:rPr>
          <w:rFonts w:ascii="Gill Sans MT" w:hAnsi="Gill Sans MT" w:cs="TrebuchetMS"/>
        </w:rPr>
        <w:t>Cultural days – foods from around the world</w:t>
      </w:r>
    </w:p>
    <w:p w:rsidR="00855010" w:rsidRPr="0075542A" w:rsidRDefault="00855010" w:rsidP="00F303C7">
      <w:pPr>
        <w:pStyle w:val="Default"/>
        <w:numPr>
          <w:ilvl w:val="0"/>
          <w:numId w:val="18"/>
        </w:numPr>
        <w:rPr>
          <w:rFonts w:ascii="Gill Sans MT" w:hAnsi="Gill Sans MT" w:cs="TrebuchetMS"/>
        </w:rPr>
      </w:pPr>
      <w:r>
        <w:rPr>
          <w:rFonts w:ascii="Gill Sans MT" w:hAnsi="Gill Sans MT" w:cs="TrebuchetMS"/>
        </w:rPr>
        <w:t>Enterprise topics looking at food in cafes and also packaging for foods.</w:t>
      </w:r>
    </w:p>
    <w:p w:rsidR="00B5336C" w:rsidRPr="0075542A" w:rsidRDefault="00B5336C" w:rsidP="00F303C7">
      <w:pPr>
        <w:pStyle w:val="Default"/>
        <w:numPr>
          <w:ilvl w:val="0"/>
          <w:numId w:val="18"/>
        </w:numPr>
        <w:rPr>
          <w:rFonts w:ascii="Gill Sans MT" w:hAnsi="Gill Sans MT" w:cs="TrebuchetMS"/>
        </w:rPr>
      </w:pPr>
      <w:r w:rsidRPr="0075542A">
        <w:rPr>
          <w:rFonts w:ascii="Gill Sans MT" w:hAnsi="Gill Sans MT" w:cs="TrebuchetMS"/>
        </w:rPr>
        <w:t>Harvest festival Assembly – makes us think about where our food comes from and for being grateful for the food we eat. We donate to Homeless Action in Barnet.</w:t>
      </w:r>
    </w:p>
    <w:p w:rsidR="00B5336C" w:rsidRPr="0075542A" w:rsidRDefault="00B5336C" w:rsidP="00B5336C">
      <w:pPr>
        <w:pStyle w:val="Default"/>
        <w:numPr>
          <w:ilvl w:val="0"/>
          <w:numId w:val="18"/>
        </w:numPr>
        <w:rPr>
          <w:rFonts w:ascii="Gill Sans MT" w:hAnsi="Gill Sans MT"/>
        </w:rPr>
      </w:pPr>
      <w:r w:rsidRPr="0075542A">
        <w:rPr>
          <w:rFonts w:ascii="Gill Sans MT" w:hAnsi="Gill Sans MT"/>
        </w:rPr>
        <w:t xml:space="preserve">At Holly Park, all children have the opportunity to work on the school allotment, growing food from seed, harvesting and tasting their own produce. We encourage the school kitchen to use food grown on our school allotment when possible. </w:t>
      </w:r>
    </w:p>
    <w:p w:rsidR="00B5336C" w:rsidRPr="0075542A" w:rsidRDefault="00B5336C" w:rsidP="00B5336C">
      <w:pPr>
        <w:pStyle w:val="Default"/>
        <w:ind w:left="720"/>
        <w:rPr>
          <w:rFonts w:ascii="Gill Sans MT" w:hAnsi="Gill Sans MT"/>
        </w:rPr>
      </w:pPr>
    </w:p>
    <w:p w:rsidR="00B5336C" w:rsidRPr="0075542A" w:rsidRDefault="00B5336C" w:rsidP="00B5336C">
      <w:pPr>
        <w:pStyle w:val="Default"/>
        <w:ind w:left="720"/>
        <w:rPr>
          <w:rFonts w:ascii="Gill Sans MT" w:hAnsi="Gill Sans MT"/>
        </w:rPr>
      </w:pPr>
    </w:p>
    <w:p w:rsidR="00F303C7" w:rsidRPr="0075542A" w:rsidRDefault="00F303C7" w:rsidP="00F303C7">
      <w:pPr>
        <w:pStyle w:val="Default"/>
        <w:rPr>
          <w:rFonts w:ascii="Gill Sans MT" w:hAnsi="Gill Sans MT"/>
        </w:rPr>
      </w:pPr>
      <w:r w:rsidRPr="0075542A">
        <w:rPr>
          <w:rFonts w:ascii="Gill Sans MT" w:hAnsi="Gill Sans MT"/>
          <w:b/>
          <w:bCs/>
        </w:rPr>
        <w:t xml:space="preserve">PARTNERSHIP WITH PARENTS AND CARERS </w:t>
      </w:r>
    </w:p>
    <w:p w:rsidR="00F303C7" w:rsidRPr="0075542A" w:rsidRDefault="00F303C7" w:rsidP="00F303C7">
      <w:pPr>
        <w:pStyle w:val="Default"/>
        <w:rPr>
          <w:rFonts w:ascii="Gill Sans MT" w:hAnsi="Gill Sans MT"/>
        </w:rPr>
      </w:pPr>
      <w:r w:rsidRPr="0075542A">
        <w:rPr>
          <w:rFonts w:ascii="Gill Sans MT" w:hAnsi="Gill Sans MT"/>
        </w:rPr>
        <w:t xml:space="preserve">The partnership of home and school is critical in shaping how children and young people behave, particularly where health is concerned. Each must reinforce the other. This is not always easy but our school is well placed to lead by example. Parents and carers are regularly updated </w:t>
      </w:r>
      <w:r w:rsidR="00B5336C" w:rsidRPr="0075542A">
        <w:rPr>
          <w:rFonts w:ascii="Gill Sans MT" w:hAnsi="Gill Sans MT"/>
        </w:rPr>
        <w:t>about food at school</w:t>
      </w:r>
      <w:r w:rsidRPr="0075542A">
        <w:rPr>
          <w:rFonts w:ascii="Gill Sans MT" w:hAnsi="Gill Sans MT"/>
        </w:rPr>
        <w:t xml:space="preserve"> through newsletters. </w:t>
      </w:r>
    </w:p>
    <w:p w:rsidR="00B5336C" w:rsidRPr="0075542A" w:rsidRDefault="00B5336C" w:rsidP="00F303C7">
      <w:pPr>
        <w:pStyle w:val="Default"/>
        <w:rPr>
          <w:rFonts w:ascii="Gill Sans MT" w:hAnsi="Gill Sans MT"/>
        </w:rPr>
      </w:pPr>
    </w:p>
    <w:p w:rsidR="00F303C7" w:rsidRPr="0075542A" w:rsidRDefault="00F303C7" w:rsidP="00F303C7">
      <w:pPr>
        <w:pStyle w:val="Default"/>
        <w:rPr>
          <w:rFonts w:ascii="Gill Sans MT" w:hAnsi="Gill Sans MT"/>
        </w:rPr>
      </w:pPr>
      <w:r w:rsidRPr="0075542A">
        <w:rPr>
          <w:rFonts w:ascii="Gill Sans MT" w:hAnsi="Gill Sans MT"/>
        </w:rPr>
        <w:t xml:space="preserve">During PTA events, e.g. Summer Fair etc., the school encourages </w:t>
      </w:r>
      <w:r w:rsidR="00B5336C" w:rsidRPr="0075542A">
        <w:rPr>
          <w:rFonts w:ascii="Gill Sans MT" w:hAnsi="Gill Sans MT"/>
        </w:rPr>
        <w:t>m</w:t>
      </w:r>
      <w:r w:rsidRPr="0075542A">
        <w:rPr>
          <w:rFonts w:ascii="Gill Sans MT" w:hAnsi="Gill Sans MT"/>
        </w:rPr>
        <w:t>ulticultural foods at events</w:t>
      </w:r>
      <w:r w:rsidR="00B5336C" w:rsidRPr="0075542A">
        <w:rPr>
          <w:rFonts w:ascii="Gill Sans MT" w:hAnsi="Gill Sans MT"/>
        </w:rPr>
        <w:t xml:space="preserve">. We also ask parents to consider health and safety with regard to food </w:t>
      </w:r>
      <w:proofErr w:type="spellStart"/>
      <w:r w:rsidR="00B5336C" w:rsidRPr="0075542A">
        <w:rPr>
          <w:rFonts w:ascii="Gill Sans MT" w:hAnsi="Gill Sans MT"/>
        </w:rPr>
        <w:t>e.g</w:t>
      </w:r>
      <w:proofErr w:type="spellEnd"/>
      <w:r w:rsidR="00B5336C" w:rsidRPr="0075542A">
        <w:rPr>
          <w:rFonts w:ascii="Gill Sans MT" w:hAnsi="Gill Sans MT"/>
        </w:rPr>
        <w:t xml:space="preserve"> </w:t>
      </w:r>
      <w:r w:rsidRPr="0075542A">
        <w:rPr>
          <w:rFonts w:ascii="Gill Sans MT" w:hAnsi="Gill Sans MT"/>
        </w:rPr>
        <w:t xml:space="preserve">No nuts </w:t>
      </w:r>
      <w:r w:rsidR="00B5336C" w:rsidRPr="0075542A">
        <w:rPr>
          <w:rFonts w:ascii="Gill Sans MT" w:hAnsi="Gill Sans MT"/>
        </w:rPr>
        <w:t xml:space="preserve">in </w:t>
      </w:r>
      <w:r w:rsidRPr="0075542A">
        <w:rPr>
          <w:rFonts w:ascii="Gill Sans MT" w:hAnsi="Gill Sans MT"/>
        </w:rPr>
        <w:t>cakes l</w:t>
      </w:r>
      <w:r w:rsidR="00B5336C" w:rsidRPr="0075542A">
        <w:rPr>
          <w:rFonts w:ascii="Gill Sans MT" w:hAnsi="Gill Sans MT"/>
        </w:rPr>
        <w:t>at cake sales.</w:t>
      </w:r>
    </w:p>
    <w:p w:rsidR="00F303C7" w:rsidRPr="0075542A" w:rsidRDefault="00F303C7" w:rsidP="00F303C7">
      <w:pPr>
        <w:pStyle w:val="Default"/>
        <w:rPr>
          <w:rFonts w:ascii="Gill Sans MT" w:hAnsi="Gill Sans MT"/>
        </w:rPr>
      </w:pPr>
    </w:p>
    <w:p w:rsidR="00F303C7" w:rsidRPr="0075542A" w:rsidRDefault="00F303C7" w:rsidP="00B5336C">
      <w:pPr>
        <w:autoSpaceDE w:val="0"/>
        <w:autoSpaceDN w:val="0"/>
        <w:adjustRightInd w:val="0"/>
        <w:rPr>
          <w:rFonts w:ascii="Gill Sans MT" w:hAnsi="Gill Sans MT" w:cs="Calibri"/>
          <w:sz w:val="24"/>
          <w:szCs w:val="24"/>
        </w:rPr>
      </w:pPr>
      <w:r w:rsidRPr="0075542A">
        <w:rPr>
          <w:rFonts w:ascii="Gill Sans MT" w:hAnsi="Gill Sans MT" w:cs="Calibri"/>
          <w:sz w:val="24"/>
          <w:szCs w:val="24"/>
        </w:rPr>
        <w:t>Information about school meals is shared with parents via menus displayed in the front foyer, newsletters</w:t>
      </w:r>
      <w:r w:rsidR="00B5336C" w:rsidRPr="0075542A">
        <w:rPr>
          <w:rFonts w:ascii="Gill Sans MT" w:hAnsi="Gill Sans MT" w:cs="Calibri"/>
          <w:sz w:val="24"/>
          <w:szCs w:val="24"/>
        </w:rPr>
        <w:t xml:space="preserve"> </w:t>
      </w:r>
      <w:r w:rsidRPr="0075542A">
        <w:rPr>
          <w:rFonts w:ascii="Gill Sans MT" w:hAnsi="Gill Sans MT" w:cs="Calibri"/>
          <w:sz w:val="24"/>
          <w:szCs w:val="24"/>
        </w:rPr>
        <w:t xml:space="preserve">and </w:t>
      </w:r>
      <w:r w:rsidR="00B5336C" w:rsidRPr="0075542A">
        <w:rPr>
          <w:rFonts w:ascii="Gill Sans MT" w:hAnsi="Gill Sans MT" w:cs="Calibri"/>
          <w:sz w:val="24"/>
          <w:szCs w:val="24"/>
        </w:rPr>
        <w:t>the Holly Park</w:t>
      </w:r>
      <w:r w:rsidRPr="0075542A">
        <w:rPr>
          <w:rFonts w:ascii="Gill Sans MT" w:hAnsi="Gill Sans MT" w:cs="Calibri"/>
          <w:sz w:val="24"/>
          <w:szCs w:val="24"/>
        </w:rPr>
        <w:t xml:space="preserve"> website.</w:t>
      </w:r>
    </w:p>
    <w:p w:rsidR="00B5336C" w:rsidRPr="0075542A" w:rsidRDefault="00B5336C" w:rsidP="00B5336C">
      <w:pPr>
        <w:autoSpaceDE w:val="0"/>
        <w:autoSpaceDN w:val="0"/>
        <w:adjustRightInd w:val="0"/>
        <w:rPr>
          <w:rFonts w:ascii="Gill Sans MT" w:hAnsi="Gill Sans MT"/>
          <w:sz w:val="24"/>
          <w:szCs w:val="24"/>
        </w:rPr>
      </w:pPr>
    </w:p>
    <w:p w:rsidR="00F303C7" w:rsidRPr="0075542A" w:rsidRDefault="00F303C7" w:rsidP="00F303C7">
      <w:pPr>
        <w:pStyle w:val="Default"/>
        <w:rPr>
          <w:rFonts w:ascii="Gill Sans MT" w:hAnsi="Gill Sans MT"/>
        </w:rPr>
      </w:pPr>
      <w:r w:rsidRPr="0075542A">
        <w:rPr>
          <w:rFonts w:ascii="Gill Sans MT" w:hAnsi="Gill Sans MT"/>
          <w:b/>
          <w:bCs/>
        </w:rPr>
        <w:t xml:space="preserve">ROLE OF THE GOVERNORS </w:t>
      </w:r>
    </w:p>
    <w:p w:rsidR="00B5336C" w:rsidRPr="0075542A" w:rsidRDefault="00F303C7" w:rsidP="00F303C7">
      <w:pPr>
        <w:pStyle w:val="Default"/>
        <w:rPr>
          <w:rFonts w:ascii="Gill Sans MT" w:hAnsi="Gill Sans MT"/>
        </w:rPr>
      </w:pPr>
      <w:r w:rsidRPr="0075542A">
        <w:rPr>
          <w:rFonts w:ascii="Gill Sans MT" w:hAnsi="Gill Sans MT"/>
        </w:rPr>
        <w:t>Governors monitor and check that the school policy is upheld</w:t>
      </w:r>
      <w:r w:rsidR="00B5336C" w:rsidRPr="0075542A">
        <w:rPr>
          <w:rFonts w:ascii="Gill Sans MT" w:hAnsi="Gill Sans MT"/>
        </w:rPr>
        <w:t xml:space="preserve">. </w:t>
      </w:r>
      <w:r w:rsidRPr="0075542A">
        <w:rPr>
          <w:rFonts w:ascii="Gill Sans MT" w:hAnsi="Gill Sans MT"/>
        </w:rPr>
        <w:t xml:space="preserve"> </w:t>
      </w:r>
    </w:p>
    <w:p w:rsidR="00B5336C" w:rsidRPr="0075542A" w:rsidRDefault="00B5336C" w:rsidP="00F303C7">
      <w:pPr>
        <w:pStyle w:val="Default"/>
        <w:rPr>
          <w:rFonts w:ascii="Gill Sans MT" w:hAnsi="Gill Sans MT"/>
        </w:rPr>
      </w:pPr>
    </w:p>
    <w:p w:rsidR="00B5336C" w:rsidRPr="0075542A" w:rsidRDefault="00B5336C" w:rsidP="00B5336C">
      <w:pPr>
        <w:pStyle w:val="Default"/>
        <w:rPr>
          <w:rFonts w:ascii="Gill Sans MT" w:hAnsi="Gill Sans MT"/>
          <w:b/>
          <w:bCs/>
        </w:rPr>
      </w:pPr>
    </w:p>
    <w:p w:rsidR="00B5336C" w:rsidRPr="0075542A" w:rsidRDefault="00F303C7" w:rsidP="00B5336C">
      <w:pPr>
        <w:pStyle w:val="Default"/>
        <w:rPr>
          <w:rFonts w:ascii="Gill Sans MT" w:hAnsi="Gill Sans MT"/>
          <w:b/>
          <w:bCs/>
        </w:rPr>
      </w:pPr>
      <w:r w:rsidRPr="0075542A">
        <w:rPr>
          <w:rFonts w:ascii="Gill Sans MT" w:hAnsi="Gill Sans MT"/>
          <w:b/>
          <w:bCs/>
        </w:rPr>
        <w:t xml:space="preserve">Monitoring and review </w:t>
      </w:r>
    </w:p>
    <w:p w:rsidR="00F303C7" w:rsidRPr="0075542A" w:rsidRDefault="00F303C7" w:rsidP="00B5336C">
      <w:pPr>
        <w:pStyle w:val="Default"/>
        <w:rPr>
          <w:rFonts w:ascii="Gill Sans MT" w:hAnsi="Gill Sans MT"/>
        </w:rPr>
      </w:pPr>
      <w:r w:rsidRPr="0075542A">
        <w:rPr>
          <w:rFonts w:ascii="Gill Sans MT" w:hAnsi="Gill Sans MT"/>
        </w:rPr>
        <w:t xml:space="preserve">The LA is responsible for ensuring the quality of the food offered as part of the contract with the caterer. This policy will be reviewed </w:t>
      </w:r>
      <w:r w:rsidR="00D55256" w:rsidRPr="0075542A">
        <w:rPr>
          <w:rFonts w:ascii="Gill Sans MT" w:hAnsi="Gill Sans MT"/>
        </w:rPr>
        <w:t>annually</w:t>
      </w:r>
      <w:r w:rsidRPr="0075542A">
        <w:rPr>
          <w:rFonts w:ascii="Gill Sans MT" w:hAnsi="Gill Sans MT"/>
        </w:rPr>
        <w:t xml:space="preserve"> to take account of new developments </w:t>
      </w:r>
    </w:p>
    <w:p w:rsidR="00F303C7" w:rsidRPr="0075542A" w:rsidRDefault="00F303C7" w:rsidP="00F303C7">
      <w:pPr>
        <w:rPr>
          <w:rFonts w:ascii="Gill Sans MT" w:hAnsi="Gill Sans MT"/>
          <w:sz w:val="24"/>
          <w:szCs w:val="24"/>
        </w:rPr>
      </w:pPr>
    </w:p>
    <w:p w:rsidR="00F303C7" w:rsidRPr="0075542A" w:rsidRDefault="00F303C7" w:rsidP="00F303C7">
      <w:pPr>
        <w:autoSpaceDE w:val="0"/>
        <w:autoSpaceDN w:val="0"/>
        <w:adjustRightInd w:val="0"/>
        <w:spacing w:after="0" w:line="240" w:lineRule="auto"/>
        <w:rPr>
          <w:rFonts w:ascii="Gill Sans MT" w:hAnsi="Gill Sans MT" w:cs="Arial"/>
          <w:b/>
          <w:bCs/>
          <w:sz w:val="24"/>
          <w:szCs w:val="24"/>
        </w:rPr>
      </w:pPr>
      <w:r w:rsidRPr="0075542A">
        <w:rPr>
          <w:rFonts w:ascii="Gill Sans MT" w:hAnsi="Gill Sans MT" w:cs="Arial"/>
          <w:b/>
          <w:bCs/>
          <w:sz w:val="24"/>
          <w:szCs w:val="24"/>
        </w:rPr>
        <w:t>This policy will contribute towards other policies in the following way</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Behaviour</w:t>
      </w:r>
      <w:r w:rsidR="00D55256" w:rsidRPr="0075542A">
        <w:rPr>
          <w:rFonts w:ascii="Gill Sans MT" w:hAnsi="Gill Sans MT" w:cs="Arial"/>
          <w:sz w:val="24"/>
          <w:szCs w:val="24"/>
        </w:rPr>
        <w:t xml:space="preserve"> </w:t>
      </w:r>
      <w:proofErr w:type="gramStart"/>
      <w:r w:rsidR="00D55256" w:rsidRPr="0075542A">
        <w:rPr>
          <w:rFonts w:ascii="Gill Sans MT" w:hAnsi="Gill Sans MT" w:cs="Arial"/>
          <w:sz w:val="24"/>
          <w:szCs w:val="24"/>
        </w:rPr>
        <w:t xml:space="preserve">- </w:t>
      </w:r>
      <w:r w:rsidRPr="0075542A">
        <w:rPr>
          <w:rFonts w:ascii="Gill Sans MT" w:hAnsi="Gill Sans MT" w:cs="Arial"/>
          <w:sz w:val="24"/>
          <w:szCs w:val="24"/>
        </w:rPr>
        <w:t xml:space="preserve"> We</w:t>
      </w:r>
      <w:proofErr w:type="gramEnd"/>
      <w:r w:rsidRPr="0075542A">
        <w:rPr>
          <w:rFonts w:ascii="Gill Sans MT" w:hAnsi="Gill Sans MT" w:cs="Arial"/>
          <w:sz w:val="24"/>
          <w:szCs w:val="24"/>
        </w:rPr>
        <w:t xml:space="preserve"> use non-food related rewards for</w:t>
      </w:r>
      <w:r w:rsidR="00D55256" w:rsidRPr="0075542A">
        <w:rPr>
          <w:rFonts w:ascii="Gill Sans MT" w:hAnsi="Gill Sans MT" w:cs="Arial"/>
          <w:sz w:val="24"/>
          <w:szCs w:val="24"/>
        </w:rPr>
        <w:t xml:space="preserve"> </w:t>
      </w:r>
      <w:r w:rsidRPr="0075542A">
        <w:rPr>
          <w:rFonts w:ascii="Gill Sans MT" w:hAnsi="Gill Sans MT" w:cs="Arial"/>
          <w:sz w:val="24"/>
          <w:szCs w:val="24"/>
        </w:rPr>
        <w:t>positive behaviour</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 xml:space="preserve">PSHE </w:t>
      </w:r>
      <w:r w:rsidR="00D55256" w:rsidRPr="0075542A">
        <w:rPr>
          <w:rFonts w:ascii="Gill Sans MT" w:hAnsi="Gill Sans MT" w:cs="Arial"/>
          <w:sz w:val="24"/>
          <w:szCs w:val="24"/>
        </w:rPr>
        <w:t xml:space="preserve"> -</w:t>
      </w:r>
      <w:proofErr w:type="gramEnd"/>
      <w:r w:rsidR="00D55256" w:rsidRPr="0075542A">
        <w:rPr>
          <w:rFonts w:ascii="Gill Sans MT" w:hAnsi="Gill Sans MT" w:cs="Arial"/>
          <w:sz w:val="24"/>
          <w:szCs w:val="24"/>
        </w:rPr>
        <w:t xml:space="preserve"> </w:t>
      </w:r>
      <w:r w:rsidRPr="0075542A">
        <w:rPr>
          <w:rFonts w:ascii="Gill Sans MT" w:hAnsi="Gill Sans MT" w:cs="Arial"/>
          <w:sz w:val="24"/>
          <w:szCs w:val="24"/>
        </w:rPr>
        <w:t>Healthy food and choices and</w:t>
      </w:r>
      <w:r w:rsidR="00D55256" w:rsidRPr="0075542A">
        <w:rPr>
          <w:rFonts w:ascii="Gill Sans MT" w:hAnsi="Gill Sans MT" w:cs="Arial"/>
          <w:sz w:val="24"/>
          <w:szCs w:val="24"/>
        </w:rPr>
        <w:t xml:space="preserve"> </w:t>
      </w:r>
      <w:r w:rsidRPr="0075542A">
        <w:rPr>
          <w:rFonts w:ascii="Gill Sans MT" w:hAnsi="Gill Sans MT" w:cs="Arial"/>
          <w:sz w:val="24"/>
          <w:szCs w:val="24"/>
        </w:rPr>
        <w:t>practical food education is included in</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the</w:t>
      </w:r>
      <w:proofErr w:type="gramEnd"/>
      <w:r w:rsidRPr="0075542A">
        <w:rPr>
          <w:rFonts w:ascii="Gill Sans MT" w:hAnsi="Gill Sans MT" w:cs="Arial"/>
          <w:sz w:val="24"/>
          <w:szCs w:val="24"/>
        </w:rPr>
        <w:t xml:space="preserve"> curriculum</w:t>
      </w:r>
    </w:p>
    <w:p w:rsidR="00F303C7" w:rsidRPr="0075542A" w:rsidRDefault="00F303C7"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Equality</w:t>
      </w:r>
      <w:r w:rsidR="00D55256" w:rsidRPr="0075542A">
        <w:rPr>
          <w:rFonts w:ascii="Gill Sans MT" w:hAnsi="Gill Sans MT" w:cs="Arial"/>
          <w:sz w:val="24"/>
          <w:szCs w:val="24"/>
        </w:rPr>
        <w:t xml:space="preserve"> </w:t>
      </w:r>
      <w:proofErr w:type="gramStart"/>
      <w:r w:rsidR="00D55256" w:rsidRPr="0075542A">
        <w:rPr>
          <w:rFonts w:ascii="Gill Sans MT" w:hAnsi="Gill Sans MT" w:cs="Arial"/>
          <w:sz w:val="24"/>
          <w:szCs w:val="24"/>
        </w:rPr>
        <w:t xml:space="preserve">- </w:t>
      </w:r>
      <w:r w:rsidRPr="0075542A">
        <w:rPr>
          <w:rFonts w:ascii="Gill Sans MT" w:hAnsi="Gill Sans MT" w:cs="Arial"/>
          <w:sz w:val="24"/>
          <w:szCs w:val="24"/>
        </w:rPr>
        <w:t xml:space="preserve"> We</w:t>
      </w:r>
      <w:proofErr w:type="gramEnd"/>
      <w:r w:rsidRPr="0075542A">
        <w:rPr>
          <w:rFonts w:ascii="Gill Sans MT" w:hAnsi="Gill Sans MT" w:cs="Arial"/>
          <w:sz w:val="24"/>
          <w:szCs w:val="24"/>
        </w:rPr>
        <w:t xml:space="preserve"> take account of the needs of all</w:t>
      </w:r>
      <w:r w:rsidR="00D55256" w:rsidRPr="0075542A">
        <w:rPr>
          <w:rFonts w:ascii="Gill Sans MT" w:hAnsi="Gill Sans MT" w:cs="Arial"/>
          <w:sz w:val="24"/>
          <w:szCs w:val="24"/>
        </w:rPr>
        <w:t xml:space="preserve"> </w:t>
      </w:r>
      <w:r w:rsidRPr="0075542A">
        <w:rPr>
          <w:rFonts w:ascii="Gill Sans MT" w:hAnsi="Gill Sans MT" w:cs="Arial"/>
          <w:sz w:val="24"/>
          <w:szCs w:val="24"/>
        </w:rPr>
        <w:t>our children, including those with</w:t>
      </w:r>
    </w:p>
    <w:p w:rsidR="00D55256" w:rsidRPr="0075542A" w:rsidRDefault="00F303C7" w:rsidP="00D55256">
      <w:pPr>
        <w:spacing w:after="0"/>
        <w:rPr>
          <w:rFonts w:ascii="Gill Sans MT" w:hAnsi="Gill Sans MT" w:cs="Arial"/>
          <w:sz w:val="24"/>
          <w:szCs w:val="24"/>
        </w:rPr>
      </w:pPr>
      <w:proofErr w:type="gramStart"/>
      <w:r w:rsidRPr="0075542A">
        <w:rPr>
          <w:rFonts w:ascii="Gill Sans MT" w:hAnsi="Gill Sans MT" w:cs="Arial"/>
          <w:sz w:val="24"/>
          <w:szCs w:val="24"/>
        </w:rPr>
        <w:t>disabilities</w:t>
      </w:r>
      <w:proofErr w:type="gramEnd"/>
      <w:r w:rsidRPr="0075542A">
        <w:rPr>
          <w:rFonts w:ascii="Gill Sans MT" w:hAnsi="Gill Sans MT" w:cs="Arial"/>
          <w:sz w:val="24"/>
          <w:szCs w:val="24"/>
        </w:rPr>
        <w:t xml:space="preserve"> and allergies</w:t>
      </w:r>
    </w:p>
    <w:p w:rsidR="00D55256" w:rsidRPr="0075542A" w:rsidRDefault="00D55256" w:rsidP="00D55256">
      <w:pPr>
        <w:spacing w:after="0"/>
        <w:rPr>
          <w:rFonts w:ascii="Gill Sans MT" w:hAnsi="Gill Sans MT" w:cs="Arial"/>
          <w:sz w:val="24"/>
          <w:szCs w:val="24"/>
        </w:rPr>
      </w:pPr>
      <w:r w:rsidRPr="0075542A">
        <w:rPr>
          <w:rFonts w:ascii="Gill Sans MT" w:hAnsi="Gill Sans MT" w:cs="Arial"/>
          <w:sz w:val="24"/>
          <w:szCs w:val="24"/>
        </w:rPr>
        <w:t>Safeguarding – Making sure that all children have good nutrition and are not suffering from neglect</w:t>
      </w:r>
    </w:p>
    <w:p w:rsidR="00C90515" w:rsidRPr="0075542A" w:rsidRDefault="00C90515" w:rsidP="00D55256">
      <w:pPr>
        <w:spacing w:after="0"/>
        <w:rPr>
          <w:rFonts w:ascii="Gill Sans MT" w:hAnsi="Gill Sans MT" w:cs="Arial"/>
          <w:sz w:val="24"/>
          <w:szCs w:val="24"/>
        </w:rPr>
      </w:pPr>
    </w:p>
    <w:p w:rsidR="00F303C7" w:rsidRDefault="00F303C7" w:rsidP="00F303C7">
      <w:r w:rsidRPr="0075542A">
        <w:rPr>
          <w:rFonts w:ascii="Gill Sans MT" w:hAnsi="Gill Sans MT"/>
          <w:b/>
          <w:sz w:val="24"/>
          <w:szCs w:val="24"/>
          <w:u w:val="single"/>
        </w:rPr>
        <w:t>Document Control</w:t>
      </w:r>
      <w:r w:rsidRPr="0075542A">
        <w:rPr>
          <w:rFonts w:ascii="Gill Sans MT" w:hAnsi="Gill Sans MT"/>
          <w:sz w:val="24"/>
          <w:szCs w:val="24"/>
        </w:rPr>
        <w:tab/>
      </w:r>
      <w:r w:rsidRPr="0075542A">
        <w:rPr>
          <w:rFonts w:ascii="Gill Sans MT" w:hAnsi="Gill Sans MT"/>
          <w:sz w:val="24"/>
          <w:szCs w:val="24"/>
        </w:rPr>
        <w:tab/>
      </w:r>
      <w:r w:rsidRPr="0075542A">
        <w:rPr>
          <w:rFonts w:ascii="Gill Sans MT" w:hAnsi="Gill Sans MT"/>
          <w:sz w:val="24"/>
          <w:szCs w:val="24"/>
        </w:rPr>
        <w:tab/>
      </w:r>
      <w:r>
        <w:tab/>
      </w:r>
      <w:r>
        <w:tab/>
      </w:r>
    </w:p>
    <w:p w:rsidR="00F303C7" w:rsidRPr="000B1EDB" w:rsidRDefault="00F303C7" w:rsidP="00F303C7">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221"/>
        <w:gridCol w:w="1470"/>
        <w:gridCol w:w="1911"/>
        <w:gridCol w:w="4508"/>
      </w:tblGrid>
      <w:tr w:rsidR="00F303C7" w:rsidRPr="00652B33" w:rsidTr="00C90515">
        <w:trPr>
          <w:trHeight w:val="338"/>
        </w:trPr>
        <w:tc>
          <w:tcPr>
            <w:tcW w:w="67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Revision</w:t>
            </w:r>
          </w:p>
        </w:tc>
      </w:tr>
      <w:tr w:rsidR="00F303C7" w:rsidTr="00C90515">
        <w:trPr>
          <w:trHeight w:val="360"/>
        </w:trPr>
        <w:tc>
          <w:tcPr>
            <w:tcW w:w="670" w:type="pct"/>
            <w:tcBorders>
              <w:left w:val="single" w:sz="4" w:space="0" w:color="auto"/>
              <w:bottom w:val="single" w:sz="6" w:space="0" w:color="000000"/>
            </w:tcBorders>
            <w:shd w:val="clear" w:color="auto" w:fill="F2F2F2"/>
            <w:vAlign w:val="center"/>
          </w:tcPr>
          <w:p w:rsidR="00F303C7" w:rsidRPr="002658D1" w:rsidRDefault="00F303C7" w:rsidP="00F303C7">
            <w:pPr>
              <w:rPr>
                <w:sz w:val="20"/>
              </w:rPr>
            </w:pPr>
            <w:r>
              <w:rPr>
                <w:sz w:val="20"/>
              </w:rPr>
              <w:t>1.0</w:t>
            </w:r>
          </w:p>
        </w:tc>
        <w:tc>
          <w:tcPr>
            <w:tcW w:w="807" w:type="pct"/>
            <w:tcBorders>
              <w:bottom w:val="single" w:sz="6" w:space="0" w:color="000000"/>
            </w:tcBorders>
            <w:shd w:val="clear" w:color="auto" w:fill="F2F2F2"/>
            <w:vAlign w:val="center"/>
          </w:tcPr>
          <w:p w:rsidR="00F303C7" w:rsidRPr="002658D1" w:rsidRDefault="00F303C7" w:rsidP="00C90515">
            <w:pPr>
              <w:rPr>
                <w:sz w:val="20"/>
              </w:rPr>
            </w:pPr>
            <w:r>
              <w:rPr>
                <w:sz w:val="20"/>
              </w:rPr>
              <w:t>Autumn 201</w:t>
            </w:r>
            <w:r w:rsidR="00C90515">
              <w:rPr>
                <w:sz w:val="20"/>
              </w:rPr>
              <w:t>5</w:t>
            </w:r>
          </w:p>
        </w:tc>
        <w:tc>
          <w:tcPr>
            <w:tcW w:w="1049" w:type="pct"/>
            <w:tcBorders>
              <w:bottom w:val="single" w:sz="6" w:space="0" w:color="000000"/>
            </w:tcBorders>
            <w:shd w:val="clear" w:color="auto" w:fill="F2F2F2"/>
            <w:vAlign w:val="center"/>
          </w:tcPr>
          <w:p w:rsidR="00F303C7" w:rsidRPr="002658D1" w:rsidRDefault="00C90515" w:rsidP="00F303C7">
            <w:pPr>
              <w:rPr>
                <w:sz w:val="20"/>
              </w:rPr>
            </w:pPr>
            <w:r>
              <w:rPr>
                <w:sz w:val="20"/>
              </w:rPr>
              <w:t>Created</w:t>
            </w:r>
          </w:p>
        </w:tc>
        <w:tc>
          <w:tcPr>
            <w:tcW w:w="2475" w:type="pct"/>
            <w:tcBorders>
              <w:bottom w:val="single" w:sz="6" w:space="0" w:color="000000"/>
              <w:right w:val="single" w:sz="4" w:space="0" w:color="auto"/>
            </w:tcBorders>
            <w:shd w:val="clear" w:color="auto" w:fill="F2F2F2"/>
          </w:tcPr>
          <w:p w:rsidR="00F303C7" w:rsidRPr="002658D1" w:rsidRDefault="00C90515" w:rsidP="00F303C7">
            <w:pPr>
              <w:rPr>
                <w:sz w:val="20"/>
              </w:rPr>
            </w:pPr>
            <w:r>
              <w:rPr>
                <w:sz w:val="20"/>
              </w:rPr>
              <w:t>Ann Pelham</w:t>
            </w:r>
            <w:r w:rsidR="00D4320B">
              <w:rPr>
                <w:sz w:val="20"/>
              </w:rPr>
              <w:t xml:space="preserve"> as part of application for healthy school award</w:t>
            </w:r>
            <w:r>
              <w:rPr>
                <w:sz w:val="20"/>
              </w:rPr>
              <w:t xml:space="preserve"> </w:t>
            </w:r>
          </w:p>
        </w:tc>
      </w:tr>
      <w:tr w:rsidR="00F303C7" w:rsidTr="00C90515">
        <w:trPr>
          <w:trHeight w:val="360"/>
        </w:trPr>
        <w:tc>
          <w:tcPr>
            <w:tcW w:w="670" w:type="pct"/>
            <w:tcBorders>
              <w:left w:val="single" w:sz="4" w:space="0" w:color="auto"/>
            </w:tcBorders>
            <w:shd w:val="clear" w:color="auto" w:fill="F2F2F2"/>
            <w:vAlign w:val="center"/>
          </w:tcPr>
          <w:p w:rsidR="00F303C7" w:rsidRPr="002658D1" w:rsidRDefault="00F303C7" w:rsidP="00F303C7">
            <w:pPr>
              <w:rPr>
                <w:sz w:val="20"/>
              </w:rPr>
            </w:pPr>
            <w:r>
              <w:rPr>
                <w:sz w:val="20"/>
              </w:rPr>
              <w:t>1.1</w:t>
            </w:r>
          </w:p>
        </w:tc>
        <w:tc>
          <w:tcPr>
            <w:tcW w:w="807" w:type="pct"/>
            <w:shd w:val="clear" w:color="auto" w:fill="F2F2F2"/>
            <w:vAlign w:val="center"/>
          </w:tcPr>
          <w:p w:rsidR="00F303C7" w:rsidRPr="002658D1" w:rsidRDefault="00C90515" w:rsidP="00C90515">
            <w:pPr>
              <w:rPr>
                <w:sz w:val="20"/>
              </w:rPr>
            </w:pPr>
            <w:r>
              <w:rPr>
                <w:sz w:val="20"/>
              </w:rPr>
              <w:t>Spring 2016</w:t>
            </w:r>
          </w:p>
        </w:tc>
        <w:tc>
          <w:tcPr>
            <w:tcW w:w="1049" w:type="pct"/>
            <w:shd w:val="clear" w:color="auto" w:fill="F2F2F2"/>
            <w:vAlign w:val="center"/>
          </w:tcPr>
          <w:p w:rsidR="00F303C7" w:rsidRPr="002658D1" w:rsidRDefault="00F303C7" w:rsidP="00C90515">
            <w:pPr>
              <w:rPr>
                <w:sz w:val="20"/>
              </w:rPr>
            </w:pPr>
            <w:r>
              <w:rPr>
                <w:sz w:val="20"/>
              </w:rPr>
              <w:t xml:space="preserve">Govs </w:t>
            </w:r>
            <w:r w:rsidR="00C90515">
              <w:rPr>
                <w:sz w:val="20"/>
              </w:rPr>
              <w:t>S&amp;PW</w:t>
            </w:r>
          </w:p>
        </w:tc>
        <w:tc>
          <w:tcPr>
            <w:tcW w:w="2475" w:type="pct"/>
            <w:tcBorders>
              <w:right w:val="single" w:sz="4" w:space="0" w:color="auto"/>
            </w:tcBorders>
            <w:shd w:val="clear" w:color="auto" w:fill="F2F2F2"/>
          </w:tcPr>
          <w:p w:rsidR="00F303C7" w:rsidRPr="002658D1" w:rsidRDefault="00D4320B" w:rsidP="00F303C7">
            <w:pPr>
              <w:rPr>
                <w:sz w:val="20"/>
              </w:rPr>
            </w:pPr>
            <w:r>
              <w:rPr>
                <w:sz w:val="20"/>
              </w:rPr>
              <w:t>Reviewed &amp; ratified</w:t>
            </w:r>
          </w:p>
        </w:tc>
      </w:tr>
      <w:tr w:rsidR="007C1EC0" w:rsidTr="00C90515">
        <w:trPr>
          <w:trHeight w:val="360"/>
        </w:trPr>
        <w:tc>
          <w:tcPr>
            <w:tcW w:w="670" w:type="pct"/>
            <w:tcBorders>
              <w:left w:val="single" w:sz="4" w:space="0" w:color="auto"/>
            </w:tcBorders>
            <w:shd w:val="clear" w:color="auto" w:fill="F2F2F2"/>
            <w:vAlign w:val="center"/>
          </w:tcPr>
          <w:p w:rsidR="007C1EC0" w:rsidRDefault="007C1EC0" w:rsidP="00F303C7">
            <w:pPr>
              <w:rPr>
                <w:sz w:val="20"/>
              </w:rPr>
            </w:pPr>
            <w:r>
              <w:rPr>
                <w:sz w:val="20"/>
              </w:rPr>
              <w:t>1.2</w:t>
            </w:r>
          </w:p>
        </w:tc>
        <w:tc>
          <w:tcPr>
            <w:tcW w:w="807" w:type="pct"/>
            <w:shd w:val="clear" w:color="auto" w:fill="F2F2F2"/>
            <w:vAlign w:val="center"/>
          </w:tcPr>
          <w:p w:rsidR="007C1EC0" w:rsidRDefault="007C1EC0" w:rsidP="00C90515">
            <w:pPr>
              <w:rPr>
                <w:sz w:val="20"/>
              </w:rPr>
            </w:pPr>
            <w:r>
              <w:rPr>
                <w:sz w:val="20"/>
              </w:rPr>
              <w:t>Spring 2017</w:t>
            </w:r>
          </w:p>
        </w:tc>
        <w:tc>
          <w:tcPr>
            <w:tcW w:w="1049" w:type="pct"/>
            <w:shd w:val="clear" w:color="auto" w:fill="F2F2F2"/>
            <w:vAlign w:val="center"/>
          </w:tcPr>
          <w:p w:rsidR="007C1EC0" w:rsidRDefault="007C1EC0" w:rsidP="00C90515">
            <w:pPr>
              <w:rPr>
                <w:sz w:val="20"/>
              </w:rPr>
            </w:pPr>
            <w:r>
              <w:rPr>
                <w:sz w:val="20"/>
              </w:rPr>
              <w:t>Govs S&amp;PW</w:t>
            </w:r>
          </w:p>
        </w:tc>
        <w:tc>
          <w:tcPr>
            <w:tcW w:w="2475" w:type="pct"/>
            <w:tcBorders>
              <w:right w:val="single" w:sz="4" w:space="0" w:color="auto"/>
            </w:tcBorders>
            <w:shd w:val="clear" w:color="auto" w:fill="F2F2F2"/>
          </w:tcPr>
          <w:p w:rsidR="007C1EC0" w:rsidRDefault="007C1EC0" w:rsidP="00F303C7">
            <w:pPr>
              <w:rPr>
                <w:sz w:val="20"/>
              </w:rPr>
            </w:pPr>
            <w:r>
              <w:rPr>
                <w:sz w:val="20"/>
              </w:rPr>
              <w:t>Reviewed &amp; ratified</w:t>
            </w:r>
          </w:p>
        </w:tc>
      </w:tr>
    </w:tbl>
    <w:p w:rsidR="00F303C7" w:rsidRPr="00D51EA5" w:rsidRDefault="00F303C7" w:rsidP="00F303C7"/>
    <w:p w:rsidR="00F303C7" w:rsidRDefault="00F303C7" w:rsidP="00F303C7">
      <w:pPr>
        <w:rPr>
          <w:b/>
        </w:rPr>
      </w:pPr>
    </w:p>
    <w:p w:rsidR="00F303C7" w:rsidRPr="000B1EDB" w:rsidRDefault="00F303C7" w:rsidP="00F303C7">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278"/>
        <w:gridCol w:w="2278"/>
        <w:gridCol w:w="2278"/>
        <w:gridCol w:w="2276"/>
      </w:tblGrid>
      <w:tr w:rsidR="00F303C7" w:rsidRPr="00652B33" w:rsidTr="00F303C7">
        <w:trPr>
          <w:trHeight w:val="338"/>
        </w:trPr>
        <w:tc>
          <w:tcPr>
            <w:tcW w:w="1251" w:type="pct"/>
            <w:tcBorders>
              <w:bottom w:val="single" w:sz="6" w:space="0" w:color="000000"/>
            </w:tcBorders>
            <w:shd w:val="clear" w:color="auto" w:fill="14A44E"/>
          </w:tcPr>
          <w:p w:rsidR="00F303C7" w:rsidRPr="00B54E6A" w:rsidRDefault="00F303C7" w:rsidP="00F303C7">
            <w:pPr>
              <w:pStyle w:val="Column-RowHeading"/>
              <w:rPr>
                <w:bCs/>
                <w:color w:val="FFFFFF"/>
              </w:rPr>
            </w:pPr>
          </w:p>
        </w:tc>
        <w:tc>
          <w:tcPr>
            <w:tcW w:w="125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Date</w:t>
            </w:r>
          </w:p>
        </w:tc>
      </w:tr>
      <w:tr w:rsidR="00F303C7" w:rsidTr="00F303C7">
        <w:trPr>
          <w:trHeight w:val="360"/>
        </w:trPr>
        <w:tc>
          <w:tcPr>
            <w:tcW w:w="1251"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Headteacher</w:t>
            </w:r>
          </w:p>
        </w:tc>
        <w:tc>
          <w:tcPr>
            <w:tcW w:w="1250"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Ann Pelham</w:t>
            </w:r>
          </w:p>
        </w:tc>
        <w:tc>
          <w:tcPr>
            <w:tcW w:w="1250" w:type="pct"/>
            <w:tcBorders>
              <w:bottom w:val="single" w:sz="6" w:space="0" w:color="000000"/>
            </w:tcBorders>
            <w:shd w:val="clear" w:color="auto" w:fill="F2F2F2"/>
          </w:tcPr>
          <w:p w:rsidR="00F303C7" w:rsidRPr="002658D1" w:rsidRDefault="00F303C7" w:rsidP="00F303C7">
            <w:pPr>
              <w:rPr>
                <w:sz w:val="20"/>
              </w:rPr>
            </w:pPr>
          </w:p>
        </w:tc>
        <w:tc>
          <w:tcPr>
            <w:tcW w:w="1249" w:type="pct"/>
            <w:tcBorders>
              <w:bottom w:val="single" w:sz="6" w:space="0" w:color="000000"/>
              <w:right w:val="single" w:sz="4" w:space="0" w:color="auto"/>
            </w:tcBorders>
            <w:shd w:val="clear" w:color="auto" w:fill="F2F2F2"/>
          </w:tcPr>
          <w:p w:rsidR="00F303C7" w:rsidRPr="002658D1" w:rsidRDefault="00F303C7" w:rsidP="00F303C7">
            <w:pPr>
              <w:rPr>
                <w:sz w:val="20"/>
              </w:rPr>
            </w:pPr>
          </w:p>
        </w:tc>
      </w:tr>
      <w:tr w:rsidR="00F303C7" w:rsidTr="00F303C7">
        <w:trPr>
          <w:trHeight w:val="360"/>
        </w:trPr>
        <w:tc>
          <w:tcPr>
            <w:tcW w:w="1251"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 xml:space="preserve">Andrew </w:t>
            </w:r>
            <w:proofErr w:type="spellStart"/>
            <w:r>
              <w:rPr>
                <w:sz w:val="20"/>
              </w:rPr>
              <w:t>Ballam</w:t>
            </w:r>
            <w:proofErr w:type="spellEnd"/>
            <w:r>
              <w:rPr>
                <w:sz w:val="20"/>
              </w:rPr>
              <w:t xml:space="preserve"> Davies</w:t>
            </w:r>
          </w:p>
        </w:tc>
        <w:tc>
          <w:tcPr>
            <w:tcW w:w="1250" w:type="pct"/>
            <w:tcBorders>
              <w:bottom w:val="single" w:sz="6" w:space="0" w:color="000000"/>
            </w:tcBorders>
            <w:shd w:val="clear" w:color="auto" w:fill="F2F2F2"/>
          </w:tcPr>
          <w:p w:rsidR="00F303C7" w:rsidRPr="002658D1" w:rsidRDefault="00F303C7" w:rsidP="00F303C7">
            <w:pPr>
              <w:rPr>
                <w:sz w:val="20"/>
              </w:rPr>
            </w:pPr>
          </w:p>
        </w:tc>
        <w:tc>
          <w:tcPr>
            <w:tcW w:w="1249" w:type="pct"/>
            <w:tcBorders>
              <w:bottom w:val="single" w:sz="6" w:space="0" w:color="000000"/>
              <w:right w:val="single" w:sz="4" w:space="0" w:color="auto"/>
            </w:tcBorders>
            <w:shd w:val="clear" w:color="auto" w:fill="F2F2F2"/>
          </w:tcPr>
          <w:p w:rsidR="00F303C7" w:rsidRPr="002658D1" w:rsidRDefault="00F303C7" w:rsidP="00F303C7">
            <w:pPr>
              <w:rPr>
                <w:sz w:val="20"/>
              </w:rPr>
            </w:pPr>
          </w:p>
        </w:tc>
      </w:tr>
    </w:tbl>
    <w:p w:rsidR="00F303C7" w:rsidRPr="00D51EA5" w:rsidRDefault="00F303C7" w:rsidP="00F303C7"/>
    <w:p w:rsidR="00F303C7" w:rsidRPr="000B1EDB" w:rsidRDefault="00F303C7" w:rsidP="00F303C7">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5193"/>
      </w:tblGrid>
      <w:tr w:rsidR="00F303C7" w:rsidRPr="00A459F1" w:rsidTr="00F303C7">
        <w:trPr>
          <w:trHeight w:val="338"/>
        </w:trPr>
        <w:tc>
          <w:tcPr>
            <w:tcW w:w="500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Shared with</w:t>
            </w:r>
          </w:p>
        </w:tc>
      </w:tr>
      <w:tr w:rsidR="00F303C7" w:rsidTr="00F303C7">
        <w:trPr>
          <w:trHeight w:val="360"/>
        </w:trPr>
        <w:tc>
          <w:tcPr>
            <w:tcW w:w="5000" w:type="pct"/>
            <w:shd w:val="clear" w:color="auto" w:fill="F2F2F2"/>
          </w:tcPr>
          <w:p w:rsidR="00F303C7" w:rsidRDefault="00F303C7" w:rsidP="00F303C7">
            <w:pPr>
              <w:numPr>
                <w:ilvl w:val="0"/>
                <w:numId w:val="1"/>
              </w:numPr>
              <w:spacing w:after="0" w:line="240" w:lineRule="auto"/>
              <w:rPr>
                <w:sz w:val="20"/>
              </w:rPr>
            </w:pPr>
            <w:r>
              <w:rPr>
                <w:sz w:val="20"/>
              </w:rPr>
              <w:t>Staff via school server</w:t>
            </w:r>
          </w:p>
          <w:p w:rsidR="00F303C7" w:rsidRDefault="00F303C7" w:rsidP="00F303C7">
            <w:pPr>
              <w:numPr>
                <w:ilvl w:val="0"/>
                <w:numId w:val="1"/>
              </w:numPr>
              <w:spacing w:after="0" w:line="240" w:lineRule="auto"/>
              <w:rPr>
                <w:sz w:val="20"/>
              </w:rPr>
            </w:pPr>
            <w:r>
              <w:rPr>
                <w:sz w:val="20"/>
              </w:rPr>
              <w:t>Parents via Website</w:t>
            </w:r>
          </w:p>
          <w:p w:rsidR="00F303C7" w:rsidRPr="002658D1" w:rsidRDefault="00F303C7" w:rsidP="00F303C7">
            <w:pPr>
              <w:numPr>
                <w:ilvl w:val="0"/>
                <w:numId w:val="1"/>
              </w:numPr>
              <w:spacing w:after="0" w:line="240" w:lineRule="auto"/>
              <w:rPr>
                <w:sz w:val="20"/>
              </w:rPr>
            </w:pPr>
            <w:r>
              <w:rPr>
                <w:sz w:val="20"/>
              </w:rPr>
              <w:t>Governors via committee meetings</w:t>
            </w:r>
          </w:p>
        </w:tc>
      </w:tr>
    </w:tbl>
    <w:p w:rsidR="00F303C7" w:rsidRDefault="00F303C7" w:rsidP="00F303C7">
      <w:pPr>
        <w:rPr>
          <w:b/>
        </w:rPr>
      </w:pPr>
    </w:p>
    <w:p w:rsidR="00F303C7" w:rsidRDefault="00F303C7" w:rsidP="00F303C7">
      <w:pPr>
        <w:rPr>
          <w:b/>
        </w:rPr>
      </w:pPr>
    </w:p>
    <w:p w:rsidR="00F303C7" w:rsidRDefault="00F303C7" w:rsidP="00F303C7">
      <w:pPr>
        <w:rPr>
          <w:b/>
        </w:rPr>
      </w:pPr>
    </w:p>
    <w:p w:rsidR="00F303C7" w:rsidRDefault="00F303C7" w:rsidP="00F303C7"/>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F303C7" w:rsidRPr="00A459F1" w:rsidTr="00F303C7">
        <w:trPr>
          <w:trHeight w:val="338"/>
        </w:trPr>
        <w:tc>
          <w:tcPr>
            <w:tcW w:w="2197" w:type="dxa"/>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Date for next review</w:t>
            </w:r>
          </w:p>
        </w:tc>
      </w:tr>
      <w:tr w:rsidR="00F303C7" w:rsidTr="00F303C7">
        <w:trPr>
          <w:trHeight w:val="360"/>
        </w:trPr>
        <w:tc>
          <w:tcPr>
            <w:tcW w:w="2197" w:type="dxa"/>
            <w:tcBorders>
              <w:bottom w:val="single" w:sz="6" w:space="0" w:color="000000"/>
              <w:right w:val="single" w:sz="4" w:space="0" w:color="auto"/>
            </w:tcBorders>
            <w:shd w:val="clear" w:color="auto" w:fill="F2F2F2"/>
          </w:tcPr>
          <w:p w:rsidR="00F303C7" w:rsidRPr="002658D1" w:rsidRDefault="00C90515" w:rsidP="00D4320B">
            <w:pPr>
              <w:rPr>
                <w:sz w:val="20"/>
              </w:rPr>
            </w:pPr>
            <w:r>
              <w:rPr>
                <w:sz w:val="20"/>
              </w:rPr>
              <w:t>Spring 201</w:t>
            </w:r>
            <w:r w:rsidR="007C1EC0">
              <w:rPr>
                <w:sz w:val="20"/>
              </w:rPr>
              <w:t>8</w:t>
            </w:r>
            <w:bookmarkStart w:id="0" w:name="_GoBack"/>
            <w:bookmarkEnd w:id="0"/>
          </w:p>
        </w:tc>
      </w:tr>
    </w:tbl>
    <w:p w:rsidR="00F303C7" w:rsidRPr="00AA0345" w:rsidRDefault="00A8241F" w:rsidP="00F303C7">
      <w:pPr>
        <w:pStyle w:val="body"/>
        <w:rPr>
          <w:rFonts w:ascii="Gill Sans MT" w:hAnsi="Gill Sans MT"/>
          <w:color w:val="auto"/>
        </w:rPr>
      </w:pPr>
      <w:r>
        <w:rPr>
          <w:rFonts w:ascii="Gill Sans MT" w:hAnsi="Gill Sans MT"/>
          <w:noProof/>
          <w:color w:val="auto"/>
        </w:rPr>
        <w:pict>
          <v:shapetype id="_x0000_t202" coordsize="21600,21600" o:spt="202" path="m,l,21600r21600,l21600,xe">
            <v:stroke joinstyle="miter"/>
            <v:path gradientshapeok="t" o:connecttype="rect"/>
          </v:shapetype>
          <v:shape id="Text Box 4" o:spid="_x0000_s1026" type="#_x0000_t202" style="position:absolute;margin-left:-140.55pt;margin-top:48.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Ke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" filled="f" stroked="f">
            <v:textbox>
              <w:txbxContent>
                <w:p w:rsidR="00851AED" w:rsidRDefault="00851AED" w:rsidP="00F303C7">
                  <w:pPr>
                    <w:jc w:val="center"/>
                    <w:rPr>
                      <w:rFonts w:ascii="Arial" w:hAnsi="Arial"/>
                    </w:rPr>
                  </w:pPr>
                  <w:r>
                    <w:rPr>
                      <w:rFonts w:ascii="Arial" w:hAnsi="Arial"/>
                      <w:color w:val="FFFFFF"/>
                      <w:sz w:val="60"/>
                    </w:rPr>
                    <w:t>22</w:t>
                  </w:r>
                </w:p>
              </w:txbxContent>
            </v:textbox>
          </v:shape>
        </w:pict>
      </w:r>
    </w:p>
    <w:p w:rsidR="00F303C7" w:rsidRDefault="00F303C7" w:rsidP="00F303C7">
      <w:pPr>
        <w:tabs>
          <w:tab w:val="left" w:pos="720"/>
        </w:tabs>
        <w:overflowPunct w:val="0"/>
        <w:autoSpaceDE w:val="0"/>
        <w:autoSpaceDN w:val="0"/>
        <w:adjustRightInd w:val="0"/>
        <w:textAlignment w:val="baseline"/>
        <w:rPr>
          <w:rFonts w:ascii="Gill Sans MT" w:hAnsi="Gill Sans MT" w:cs="Arial"/>
          <w:szCs w:val="24"/>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D06C1B" w:rsidRDefault="00D06C1B" w:rsidP="00591F3F">
      <w:pPr>
        <w:pStyle w:val="BodyText2"/>
        <w:tabs>
          <w:tab w:val="left" w:pos="1440"/>
        </w:tabs>
        <w:ind w:left="720" w:hanging="720"/>
        <w:rPr>
          <w:rFonts w:ascii="Gill Sans MT" w:hAnsi="Gill Sans MT"/>
          <w:lang w:val="en-US"/>
        </w:rPr>
      </w:pPr>
      <w:r>
        <w:rPr>
          <w:rFonts w:ascii="Gill Sans MT" w:hAnsi="Gill Sans MT"/>
          <w:lang w:val="en-US"/>
        </w:rPr>
        <w:lastRenderedPageBreak/>
        <w:t>Appendix 1</w:t>
      </w:r>
    </w:p>
    <w:p w:rsidR="00D06C1B" w:rsidRDefault="00D06C1B" w:rsidP="00D06C1B">
      <w:pPr>
        <w:rPr>
          <w:b/>
          <w:sz w:val="48"/>
          <w:szCs w:val="48"/>
          <w:u w:val="single"/>
        </w:rPr>
      </w:pPr>
      <w:r w:rsidRPr="00D06C1B">
        <w:rPr>
          <w:rFonts w:ascii="Gill Sans MT" w:hAnsi="Gill Sans MT"/>
          <w:noProof/>
          <w:szCs w:val="20"/>
        </w:rPr>
        <w:drawing>
          <wp:inline distT="0" distB="0" distL="0" distR="0">
            <wp:extent cx="934556" cy="901700"/>
            <wp:effectExtent l="19050" t="0" r="0" b="0"/>
            <wp:docPr id="2" name="Picture 0" descr="bandw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2" cstate="print"/>
                    <a:stretch>
                      <a:fillRect/>
                    </a:stretch>
                  </pic:blipFill>
                  <pic:spPr>
                    <a:xfrm>
                      <a:off x="0" y="0"/>
                      <a:ext cx="936381" cy="903461"/>
                    </a:xfrm>
                    <a:prstGeom prst="rect">
                      <a:avLst/>
                    </a:prstGeom>
                  </pic:spPr>
                </pic:pic>
              </a:graphicData>
            </a:graphic>
          </wp:inline>
        </w:drawing>
      </w:r>
      <w:r w:rsidRPr="00D06C1B">
        <w:rPr>
          <w:b/>
          <w:sz w:val="36"/>
          <w:szCs w:val="36"/>
          <w:u w:val="single"/>
        </w:rPr>
        <w:t xml:space="preserve"> </w:t>
      </w:r>
      <w:r w:rsidRPr="00481F50">
        <w:rPr>
          <w:b/>
          <w:sz w:val="36"/>
          <w:szCs w:val="36"/>
          <w:u w:val="single"/>
        </w:rPr>
        <w:t>Food information – possible allergens</w:t>
      </w:r>
    </w:p>
    <w:p w:rsidR="00D06C1B" w:rsidRDefault="00D06C1B" w:rsidP="00D06C1B">
      <w:pPr>
        <w:jc w:val="center"/>
        <w:rPr>
          <w:b/>
          <w:sz w:val="48"/>
          <w:szCs w:val="48"/>
          <w:u w:val="single"/>
        </w:rPr>
      </w:pPr>
      <w:r>
        <w:rPr>
          <w:b/>
          <w:sz w:val="40"/>
          <w:szCs w:val="40"/>
          <w:u w:val="single"/>
        </w:rPr>
        <w:t>Early Years Breakfast and After School C</w:t>
      </w:r>
      <w:r w:rsidRPr="00E832B9">
        <w:rPr>
          <w:b/>
          <w:sz w:val="40"/>
          <w:szCs w:val="40"/>
          <w:u w:val="single"/>
        </w:rPr>
        <w:t>lub</w:t>
      </w:r>
    </w:p>
    <w:p w:rsidR="00D06C1B" w:rsidRDefault="00D06C1B" w:rsidP="00D06C1B">
      <w:pPr>
        <w:rPr>
          <w:b/>
          <w:szCs w:val="24"/>
        </w:rPr>
      </w:pPr>
      <w:r w:rsidRPr="00E832B9">
        <w:rPr>
          <w:b/>
          <w:szCs w:val="24"/>
        </w:rPr>
        <w:t xml:space="preserve">Following EU regulations from December 2014, we need to provide information about </w:t>
      </w:r>
      <w:r>
        <w:rPr>
          <w:b/>
          <w:szCs w:val="24"/>
        </w:rPr>
        <w:t xml:space="preserve">possible </w:t>
      </w:r>
      <w:r w:rsidRPr="00E832B9">
        <w:rPr>
          <w:b/>
          <w:szCs w:val="24"/>
        </w:rPr>
        <w:t xml:space="preserve">allergens that </w:t>
      </w:r>
      <w:r>
        <w:rPr>
          <w:b/>
          <w:szCs w:val="24"/>
        </w:rPr>
        <w:t>the food we serve might contain t</w:t>
      </w:r>
      <w:r w:rsidRPr="00E832B9">
        <w:rPr>
          <w:b/>
          <w:szCs w:val="24"/>
        </w:rPr>
        <w:t>o the best of our knowledge</w:t>
      </w:r>
      <w:r>
        <w:rPr>
          <w:b/>
          <w:szCs w:val="24"/>
        </w:rPr>
        <w:t>. Please read.</w:t>
      </w:r>
    </w:p>
    <w:p w:rsidR="00D06C1B" w:rsidRDefault="00D06C1B" w:rsidP="00D06C1B">
      <w:pPr>
        <w:rPr>
          <w:b/>
          <w:szCs w:val="24"/>
        </w:rPr>
      </w:pPr>
      <w:r>
        <w:rPr>
          <w:b/>
          <w:szCs w:val="24"/>
        </w:rPr>
        <w:t>These allergens are:</w:t>
      </w:r>
    </w:p>
    <w:p w:rsidR="00D06C1B" w:rsidRPr="00CD2909" w:rsidRDefault="00D06C1B" w:rsidP="00D06C1B">
      <w:pPr>
        <w:pStyle w:val="ListParagraph"/>
        <w:numPr>
          <w:ilvl w:val="0"/>
          <w:numId w:val="2"/>
        </w:numPr>
        <w:rPr>
          <w:sz w:val="32"/>
          <w:szCs w:val="32"/>
        </w:rPr>
      </w:pPr>
      <w:r w:rsidRPr="00CD2909">
        <w:rPr>
          <w:b/>
          <w:sz w:val="32"/>
          <w:szCs w:val="32"/>
        </w:rPr>
        <w:t xml:space="preserve">Eggs </w:t>
      </w:r>
      <w:r w:rsidRPr="00CD2909">
        <w:rPr>
          <w:sz w:val="32"/>
          <w:szCs w:val="32"/>
        </w:rPr>
        <w:t>– we do not use eggs unless in a cake for a special occasion. Egg may be contained in products we buy.</w:t>
      </w:r>
    </w:p>
    <w:p w:rsidR="00D06C1B" w:rsidRPr="00CD2909" w:rsidRDefault="00D06C1B" w:rsidP="00D06C1B">
      <w:pPr>
        <w:pStyle w:val="ListParagraph"/>
        <w:numPr>
          <w:ilvl w:val="0"/>
          <w:numId w:val="2"/>
        </w:numPr>
        <w:rPr>
          <w:sz w:val="32"/>
          <w:szCs w:val="32"/>
        </w:rPr>
      </w:pPr>
      <w:r w:rsidRPr="00CD2909">
        <w:rPr>
          <w:b/>
          <w:sz w:val="32"/>
          <w:szCs w:val="32"/>
        </w:rPr>
        <w:t>Milk</w:t>
      </w:r>
      <w:r w:rsidRPr="00CD2909">
        <w:rPr>
          <w:sz w:val="32"/>
          <w:szCs w:val="32"/>
        </w:rPr>
        <w:t xml:space="preserve"> – Children are offered milk to drink</w:t>
      </w:r>
    </w:p>
    <w:p w:rsidR="00D06C1B" w:rsidRPr="00CD2909" w:rsidRDefault="00D06C1B" w:rsidP="00D06C1B">
      <w:pPr>
        <w:pStyle w:val="ListParagraph"/>
        <w:numPr>
          <w:ilvl w:val="0"/>
          <w:numId w:val="2"/>
        </w:numPr>
        <w:rPr>
          <w:sz w:val="32"/>
          <w:szCs w:val="32"/>
        </w:rPr>
      </w:pPr>
      <w:r w:rsidRPr="00CD2909">
        <w:rPr>
          <w:b/>
          <w:sz w:val="32"/>
          <w:szCs w:val="32"/>
        </w:rPr>
        <w:t>Fish</w:t>
      </w:r>
      <w:r w:rsidRPr="00CD2909">
        <w:rPr>
          <w:sz w:val="32"/>
          <w:szCs w:val="32"/>
        </w:rPr>
        <w:t xml:space="preserve"> – Fish is served regularly </w:t>
      </w:r>
      <w:proofErr w:type="spellStart"/>
      <w:r w:rsidRPr="00CD2909">
        <w:rPr>
          <w:sz w:val="32"/>
          <w:szCs w:val="32"/>
        </w:rPr>
        <w:t>e.g</w:t>
      </w:r>
      <w:proofErr w:type="spellEnd"/>
      <w:r w:rsidRPr="00CD2909">
        <w:rPr>
          <w:sz w:val="32"/>
          <w:szCs w:val="32"/>
        </w:rPr>
        <w:t xml:space="preserve"> Fish fingers</w:t>
      </w:r>
    </w:p>
    <w:p w:rsidR="00D06C1B" w:rsidRPr="00CD2909" w:rsidRDefault="00D06C1B" w:rsidP="00D06C1B">
      <w:pPr>
        <w:pStyle w:val="ListParagraph"/>
        <w:numPr>
          <w:ilvl w:val="0"/>
          <w:numId w:val="2"/>
        </w:numPr>
        <w:rPr>
          <w:sz w:val="32"/>
          <w:szCs w:val="32"/>
        </w:rPr>
      </w:pPr>
      <w:r w:rsidRPr="00CD2909">
        <w:rPr>
          <w:b/>
          <w:sz w:val="32"/>
          <w:szCs w:val="32"/>
        </w:rPr>
        <w:t>Crustaceans</w:t>
      </w:r>
      <w:r w:rsidRPr="00CD2909">
        <w:rPr>
          <w:sz w:val="32"/>
          <w:szCs w:val="32"/>
        </w:rPr>
        <w:t xml:space="preserve"> (</w:t>
      </w:r>
      <w:proofErr w:type="spellStart"/>
      <w:r w:rsidRPr="00CD2909">
        <w:rPr>
          <w:sz w:val="32"/>
          <w:szCs w:val="32"/>
        </w:rPr>
        <w:t>e.g</w:t>
      </w:r>
      <w:proofErr w:type="spellEnd"/>
      <w:r w:rsidRPr="00CD2909">
        <w:rPr>
          <w:sz w:val="32"/>
          <w:szCs w:val="32"/>
        </w:rPr>
        <w:t xml:space="preserve"> crab, lobster, prawns) – not used</w:t>
      </w:r>
    </w:p>
    <w:p w:rsidR="00D06C1B" w:rsidRPr="00CD2909" w:rsidRDefault="00D06C1B" w:rsidP="00D06C1B">
      <w:pPr>
        <w:pStyle w:val="ListParagraph"/>
        <w:numPr>
          <w:ilvl w:val="0"/>
          <w:numId w:val="2"/>
        </w:numPr>
        <w:rPr>
          <w:sz w:val="32"/>
          <w:szCs w:val="32"/>
        </w:rPr>
      </w:pPr>
      <w:r w:rsidRPr="00CD2909">
        <w:rPr>
          <w:b/>
          <w:sz w:val="32"/>
          <w:szCs w:val="32"/>
        </w:rPr>
        <w:t>Molluscs</w:t>
      </w:r>
      <w:r w:rsidRPr="00CD2909">
        <w:rPr>
          <w:sz w:val="32"/>
          <w:szCs w:val="32"/>
        </w:rPr>
        <w:t xml:space="preserve"> (</w:t>
      </w:r>
      <w:proofErr w:type="spellStart"/>
      <w:r w:rsidRPr="00CD2909">
        <w:rPr>
          <w:sz w:val="32"/>
          <w:szCs w:val="32"/>
        </w:rPr>
        <w:t>e.g</w:t>
      </w:r>
      <w:proofErr w:type="spellEnd"/>
      <w:r w:rsidRPr="00CD2909">
        <w:rPr>
          <w:sz w:val="32"/>
          <w:szCs w:val="32"/>
        </w:rPr>
        <w:t xml:space="preserve"> mussels, oyster, squid) – not used</w:t>
      </w:r>
    </w:p>
    <w:p w:rsidR="00D06C1B" w:rsidRPr="00CD2909" w:rsidRDefault="00D06C1B" w:rsidP="00D06C1B">
      <w:pPr>
        <w:pStyle w:val="ListParagraph"/>
        <w:numPr>
          <w:ilvl w:val="0"/>
          <w:numId w:val="2"/>
        </w:numPr>
        <w:rPr>
          <w:sz w:val="32"/>
          <w:szCs w:val="32"/>
        </w:rPr>
      </w:pPr>
      <w:r w:rsidRPr="00CD2909">
        <w:rPr>
          <w:b/>
          <w:sz w:val="32"/>
          <w:szCs w:val="32"/>
        </w:rPr>
        <w:t>Nuts</w:t>
      </w:r>
      <w:r w:rsidRPr="00CD2909">
        <w:rPr>
          <w:sz w:val="32"/>
          <w:szCs w:val="32"/>
        </w:rPr>
        <w:t xml:space="preserve"> – Not used. Products bought may contain traces of nut. Staff running breakfast and after school club are aware of who has a nut allergy.</w:t>
      </w:r>
    </w:p>
    <w:p w:rsidR="00D06C1B" w:rsidRPr="00CD2909" w:rsidRDefault="00D06C1B" w:rsidP="00D06C1B">
      <w:pPr>
        <w:pStyle w:val="ListParagraph"/>
        <w:numPr>
          <w:ilvl w:val="0"/>
          <w:numId w:val="2"/>
        </w:numPr>
        <w:rPr>
          <w:sz w:val="32"/>
          <w:szCs w:val="32"/>
        </w:rPr>
      </w:pPr>
      <w:r w:rsidRPr="00CD2909">
        <w:rPr>
          <w:b/>
          <w:sz w:val="32"/>
          <w:szCs w:val="32"/>
        </w:rPr>
        <w:t>Sesame seeds</w:t>
      </w:r>
      <w:r w:rsidRPr="00CD2909">
        <w:rPr>
          <w:sz w:val="32"/>
          <w:szCs w:val="32"/>
        </w:rPr>
        <w:t xml:space="preserve"> – we offer hummus</w:t>
      </w:r>
    </w:p>
    <w:p w:rsidR="00D06C1B" w:rsidRPr="00CD2909" w:rsidRDefault="00D06C1B" w:rsidP="00D06C1B">
      <w:pPr>
        <w:pStyle w:val="ListParagraph"/>
        <w:numPr>
          <w:ilvl w:val="0"/>
          <w:numId w:val="2"/>
        </w:numPr>
        <w:rPr>
          <w:sz w:val="32"/>
          <w:szCs w:val="32"/>
        </w:rPr>
      </w:pPr>
      <w:r w:rsidRPr="00CD2909">
        <w:rPr>
          <w:b/>
          <w:sz w:val="32"/>
          <w:szCs w:val="32"/>
        </w:rPr>
        <w:t>Cereals containing gluten</w:t>
      </w:r>
      <w:r w:rsidRPr="00CD2909">
        <w:rPr>
          <w:sz w:val="32"/>
          <w:szCs w:val="32"/>
        </w:rPr>
        <w:t xml:space="preserve"> (wheat, barley, rye, oats) – We offer bread, wraps, pitta and cereals</w:t>
      </w:r>
    </w:p>
    <w:p w:rsidR="00D06C1B" w:rsidRPr="00CD2909" w:rsidRDefault="00D06C1B" w:rsidP="00D06C1B">
      <w:pPr>
        <w:pStyle w:val="ListParagraph"/>
        <w:numPr>
          <w:ilvl w:val="0"/>
          <w:numId w:val="2"/>
        </w:numPr>
        <w:rPr>
          <w:sz w:val="32"/>
          <w:szCs w:val="32"/>
        </w:rPr>
      </w:pPr>
      <w:r w:rsidRPr="00CD2909">
        <w:rPr>
          <w:b/>
          <w:sz w:val="32"/>
          <w:szCs w:val="32"/>
        </w:rPr>
        <w:t xml:space="preserve">Soya </w:t>
      </w:r>
      <w:r w:rsidRPr="00CD2909">
        <w:rPr>
          <w:sz w:val="32"/>
          <w:szCs w:val="32"/>
        </w:rPr>
        <w:t>– not supplied by the school</w:t>
      </w:r>
    </w:p>
    <w:p w:rsidR="00D06C1B" w:rsidRPr="00CD2909" w:rsidRDefault="00D06C1B" w:rsidP="00D06C1B">
      <w:pPr>
        <w:pStyle w:val="ListParagraph"/>
        <w:numPr>
          <w:ilvl w:val="0"/>
          <w:numId w:val="2"/>
        </w:numPr>
        <w:rPr>
          <w:sz w:val="32"/>
          <w:szCs w:val="32"/>
        </w:rPr>
      </w:pPr>
      <w:r w:rsidRPr="00CD2909">
        <w:rPr>
          <w:b/>
          <w:sz w:val="32"/>
          <w:szCs w:val="32"/>
        </w:rPr>
        <w:t xml:space="preserve">Celery </w:t>
      </w:r>
      <w:r w:rsidRPr="00CD2909">
        <w:rPr>
          <w:sz w:val="32"/>
          <w:szCs w:val="32"/>
        </w:rPr>
        <w:t>– offered at after school club occasionally</w:t>
      </w:r>
    </w:p>
    <w:p w:rsidR="00D06C1B" w:rsidRPr="00CD2909" w:rsidRDefault="00D06C1B" w:rsidP="00D06C1B">
      <w:pPr>
        <w:pStyle w:val="ListParagraph"/>
        <w:numPr>
          <w:ilvl w:val="0"/>
          <w:numId w:val="2"/>
        </w:numPr>
        <w:rPr>
          <w:sz w:val="32"/>
          <w:szCs w:val="32"/>
        </w:rPr>
      </w:pPr>
      <w:r w:rsidRPr="00CD2909">
        <w:rPr>
          <w:b/>
          <w:sz w:val="32"/>
          <w:szCs w:val="32"/>
        </w:rPr>
        <w:t xml:space="preserve">Mustard </w:t>
      </w:r>
      <w:r w:rsidRPr="00CD2909">
        <w:rPr>
          <w:sz w:val="32"/>
          <w:szCs w:val="32"/>
        </w:rPr>
        <w:t>– not used</w:t>
      </w:r>
    </w:p>
    <w:p w:rsidR="00D06C1B" w:rsidRPr="00CD2909" w:rsidRDefault="00D06C1B" w:rsidP="00D06C1B">
      <w:pPr>
        <w:pStyle w:val="ListParagraph"/>
        <w:numPr>
          <w:ilvl w:val="0"/>
          <w:numId w:val="2"/>
        </w:numPr>
        <w:rPr>
          <w:sz w:val="32"/>
          <w:szCs w:val="32"/>
        </w:rPr>
      </w:pPr>
      <w:proofErr w:type="spellStart"/>
      <w:r w:rsidRPr="00CD2909">
        <w:rPr>
          <w:b/>
          <w:sz w:val="32"/>
          <w:szCs w:val="32"/>
        </w:rPr>
        <w:t>Lupin</w:t>
      </w:r>
      <w:proofErr w:type="spellEnd"/>
      <w:r w:rsidRPr="00CD2909">
        <w:rPr>
          <w:sz w:val="32"/>
          <w:szCs w:val="32"/>
        </w:rPr>
        <w:t xml:space="preserve"> – Not used</w:t>
      </w:r>
    </w:p>
    <w:p w:rsidR="00D06C1B" w:rsidRDefault="00D06C1B" w:rsidP="00D06C1B">
      <w:pPr>
        <w:pStyle w:val="ListParagraph"/>
        <w:numPr>
          <w:ilvl w:val="0"/>
          <w:numId w:val="2"/>
        </w:numPr>
        <w:rPr>
          <w:sz w:val="32"/>
          <w:szCs w:val="32"/>
        </w:rPr>
      </w:pPr>
      <w:r w:rsidRPr="00CD2909">
        <w:rPr>
          <w:b/>
          <w:sz w:val="32"/>
          <w:szCs w:val="32"/>
        </w:rPr>
        <w:t>Sulphur dioxide and sulphites</w:t>
      </w:r>
      <w:r w:rsidRPr="00CD2909">
        <w:rPr>
          <w:sz w:val="32"/>
          <w:szCs w:val="32"/>
        </w:rPr>
        <w:t xml:space="preserve"> (at concentration of 10:1000000) – not used except in small quantities in raisins</w:t>
      </w:r>
    </w:p>
    <w:p w:rsidR="00254D00" w:rsidRPr="00CD2909" w:rsidRDefault="00254D00" w:rsidP="00D06C1B">
      <w:pPr>
        <w:pStyle w:val="ListParagraph"/>
        <w:numPr>
          <w:ilvl w:val="0"/>
          <w:numId w:val="2"/>
        </w:numPr>
        <w:rPr>
          <w:sz w:val="32"/>
          <w:szCs w:val="32"/>
        </w:rPr>
      </w:pPr>
      <w:r>
        <w:rPr>
          <w:b/>
          <w:sz w:val="32"/>
          <w:szCs w:val="32"/>
        </w:rPr>
        <w:t>Gluten –</w:t>
      </w:r>
      <w:r>
        <w:rPr>
          <w:sz w:val="32"/>
          <w:szCs w:val="32"/>
        </w:rPr>
        <w:t xml:space="preserve"> Gluten free products can be provided if necessary.</w:t>
      </w:r>
    </w:p>
    <w:p w:rsidR="00D06C1B" w:rsidRPr="00E832B9" w:rsidRDefault="00D06C1B" w:rsidP="00D06C1B">
      <w:pPr>
        <w:rPr>
          <w:szCs w:val="24"/>
        </w:rPr>
      </w:pPr>
    </w:p>
    <w:p w:rsidR="00D06C1B" w:rsidRDefault="00D06C1B" w:rsidP="00D06C1B">
      <w:pPr>
        <w:rPr>
          <w:b/>
          <w:szCs w:val="24"/>
        </w:rPr>
      </w:pPr>
      <w:r w:rsidRPr="00E832B9">
        <w:rPr>
          <w:b/>
          <w:szCs w:val="24"/>
        </w:rPr>
        <w:t xml:space="preserve">Please check with a member of staff if you are concerned about any ingredients we use </w:t>
      </w:r>
    </w:p>
    <w:p w:rsidR="00D06C1B" w:rsidRDefault="00D06C1B" w:rsidP="00D06C1B">
      <w:pPr>
        <w:rPr>
          <w:b/>
          <w:szCs w:val="24"/>
        </w:rPr>
      </w:pPr>
    </w:p>
    <w:p w:rsidR="00D06C1B" w:rsidRDefault="00D06C1B" w:rsidP="00D06C1B">
      <w:pPr>
        <w:rPr>
          <w:b/>
          <w:szCs w:val="24"/>
        </w:rPr>
      </w:pPr>
    </w:p>
    <w:p w:rsidR="00D06C1B" w:rsidRPr="00E832B9" w:rsidRDefault="00D06C1B" w:rsidP="00D06C1B">
      <w:pPr>
        <w:rPr>
          <w:szCs w:val="24"/>
        </w:rPr>
      </w:pPr>
      <w:r>
        <w:rPr>
          <w:b/>
          <w:szCs w:val="24"/>
        </w:rPr>
        <w:lastRenderedPageBreak/>
        <w:t>New food standards from 1</w:t>
      </w:r>
      <w:r w:rsidRPr="00CD2909">
        <w:rPr>
          <w:b/>
          <w:szCs w:val="24"/>
          <w:vertAlign w:val="superscript"/>
        </w:rPr>
        <w:t>st</w:t>
      </w:r>
      <w:r>
        <w:rPr>
          <w:b/>
          <w:szCs w:val="24"/>
        </w:rPr>
        <w:t xml:space="preserve"> January 2015 mean that we no longer provide biscuits, crisps, cake or bread sticks.</w:t>
      </w:r>
    </w:p>
    <w:p w:rsidR="00D06C1B" w:rsidRDefault="00D06C1B" w:rsidP="00591F3F">
      <w:pPr>
        <w:pStyle w:val="BodyText2"/>
        <w:tabs>
          <w:tab w:val="left" w:pos="1440"/>
        </w:tabs>
        <w:ind w:left="720" w:hanging="720"/>
        <w:rPr>
          <w:rFonts w:ascii="Gill Sans MT" w:hAnsi="Gill Sans MT"/>
          <w:lang w:val="en-US"/>
        </w:rPr>
      </w:pPr>
      <w:r>
        <w:rPr>
          <w:rFonts w:ascii="Gill Sans MT" w:hAnsi="Gill Sans MT"/>
          <w:lang w:val="en-US"/>
        </w:rPr>
        <w:t>Appendix 2</w:t>
      </w:r>
    </w:p>
    <w:p w:rsidR="008D22AE" w:rsidRDefault="008D22AE" w:rsidP="008D22AE">
      <w:pPr>
        <w:jc w:val="center"/>
        <w:rPr>
          <w:b/>
          <w:sz w:val="48"/>
          <w:szCs w:val="48"/>
          <w:u w:val="single"/>
        </w:rPr>
      </w:pPr>
      <w:r w:rsidRPr="00481F50">
        <w:rPr>
          <w:b/>
          <w:sz w:val="36"/>
          <w:szCs w:val="36"/>
          <w:u w:val="single"/>
        </w:rPr>
        <w:t>Food information – possible allergens</w:t>
      </w:r>
    </w:p>
    <w:p w:rsidR="008D22AE" w:rsidRPr="00E832B9" w:rsidRDefault="008D22AE" w:rsidP="008D22AE">
      <w:pPr>
        <w:jc w:val="center"/>
        <w:rPr>
          <w:b/>
          <w:sz w:val="40"/>
          <w:szCs w:val="40"/>
          <w:u w:val="single"/>
        </w:rPr>
      </w:pPr>
      <w:r>
        <w:rPr>
          <w:b/>
          <w:sz w:val="40"/>
          <w:szCs w:val="40"/>
          <w:u w:val="single"/>
        </w:rPr>
        <w:t>Early Years Breakfast and After School C</w:t>
      </w:r>
      <w:r w:rsidRPr="00E832B9">
        <w:rPr>
          <w:b/>
          <w:sz w:val="40"/>
          <w:szCs w:val="40"/>
          <w:u w:val="single"/>
        </w:rPr>
        <w:t>lub</w:t>
      </w:r>
    </w:p>
    <w:p w:rsidR="008D22AE" w:rsidRDefault="008D22AE" w:rsidP="008D22AE">
      <w:pPr>
        <w:rPr>
          <w:b/>
          <w:szCs w:val="24"/>
        </w:rPr>
      </w:pPr>
      <w:r>
        <w:rPr>
          <w:b/>
          <w:szCs w:val="24"/>
        </w:rPr>
        <w:t>Please see the possible allergens present in the food that we serve</w:t>
      </w:r>
    </w:p>
    <w:p w:rsidR="008D22AE" w:rsidRDefault="008D22AE" w:rsidP="008D22AE">
      <w:pPr>
        <w:rPr>
          <w:b/>
          <w:szCs w:val="24"/>
        </w:rPr>
      </w:pPr>
      <w:r w:rsidRPr="00E95166">
        <w:rPr>
          <w:b/>
          <w:szCs w:val="24"/>
          <w:u w:val="single"/>
        </w:rPr>
        <w:t>Starchy Foods</w:t>
      </w:r>
    </w:p>
    <w:tbl>
      <w:tblPr>
        <w:tblStyle w:val="TableGrid"/>
        <w:tblW w:w="0" w:type="auto"/>
        <w:tblLook w:val="04A0"/>
      </w:tblPr>
      <w:tblGrid>
        <w:gridCol w:w="1184"/>
        <w:gridCol w:w="581"/>
        <w:gridCol w:w="442"/>
        <w:gridCol w:w="413"/>
        <w:gridCol w:w="432"/>
        <w:gridCol w:w="657"/>
        <w:gridCol w:w="522"/>
        <w:gridCol w:w="571"/>
        <w:gridCol w:w="630"/>
        <w:gridCol w:w="633"/>
        <w:gridCol w:w="517"/>
        <w:gridCol w:w="476"/>
        <w:gridCol w:w="643"/>
        <w:gridCol w:w="873"/>
        <w:gridCol w:w="668"/>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sidRPr="00E95166">
              <w:rPr>
                <w:b/>
                <w:sz w:val="20"/>
                <w:szCs w:val="20"/>
              </w:rPr>
              <w:t>Bun</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Oven chips</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Pasta</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Rice</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Sliced white bread</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 xml:space="preserve">Sliced </w:t>
            </w:r>
            <w:proofErr w:type="spellStart"/>
            <w:r w:rsidRPr="00E95166">
              <w:rPr>
                <w:b/>
                <w:sz w:val="20"/>
                <w:szCs w:val="20"/>
              </w:rPr>
              <w:t>wholemeal</w:t>
            </w:r>
            <w:proofErr w:type="spellEnd"/>
            <w:r w:rsidRPr="00E95166">
              <w:rPr>
                <w:b/>
                <w:sz w:val="20"/>
                <w:szCs w:val="20"/>
              </w:rPr>
              <w:t xml:space="preserve"> bread</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Cereals</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bl>
    <w:p w:rsidR="008D22AE" w:rsidRDefault="008D22AE" w:rsidP="008D22AE">
      <w:pPr>
        <w:rPr>
          <w:b/>
          <w:szCs w:val="24"/>
        </w:rPr>
      </w:pPr>
    </w:p>
    <w:p w:rsidR="008D22AE" w:rsidRDefault="008D22AE" w:rsidP="008D22AE">
      <w:pPr>
        <w:rPr>
          <w:b/>
          <w:szCs w:val="24"/>
        </w:rPr>
      </w:pPr>
      <w:r>
        <w:rPr>
          <w:b/>
          <w:szCs w:val="24"/>
          <w:u w:val="single"/>
        </w:rPr>
        <w:t>Main Courses</w:t>
      </w:r>
    </w:p>
    <w:tbl>
      <w:tblPr>
        <w:tblStyle w:val="TableGrid"/>
        <w:tblW w:w="0" w:type="auto"/>
        <w:tblLook w:val="04A0"/>
      </w:tblPr>
      <w:tblGrid>
        <w:gridCol w:w="1160"/>
        <w:gridCol w:w="584"/>
        <w:gridCol w:w="443"/>
        <w:gridCol w:w="414"/>
        <w:gridCol w:w="433"/>
        <w:gridCol w:w="659"/>
        <w:gridCol w:w="524"/>
        <w:gridCol w:w="572"/>
        <w:gridCol w:w="631"/>
        <w:gridCol w:w="635"/>
        <w:gridCol w:w="519"/>
        <w:gridCol w:w="477"/>
        <w:gridCol w:w="645"/>
        <w:gridCol w:w="876"/>
        <w:gridCol w:w="670"/>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Baked Potato</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 xml:space="preserve">Chicken </w:t>
            </w:r>
            <w:proofErr w:type="spellStart"/>
            <w:r>
              <w:rPr>
                <w:b/>
                <w:sz w:val="20"/>
                <w:szCs w:val="20"/>
              </w:rPr>
              <w:t>goujons</w:t>
            </w:r>
            <w:proofErr w:type="spellEnd"/>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Fish fingers</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r>
              <w:rPr>
                <w:b/>
                <w:color w:val="FF0000"/>
                <w:sz w:val="20"/>
                <w:szCs w:val="20"/>
              </w:rPr>
              <w:t>x</w:t>
            </w: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Pizza</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r>
              <w:rPr>
                <w:b/>
                <w:color w:val="FF0000"/>
                <w:sz w:val="20"/>
                <w:szCs w:val="20"/>
              </w:rPr>
              <w:t>x</w:t>
            </w: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proofErr w:type="spellStart"/>
            <w:r>
              <w:rPr>
                <w:b/>
                <w:sz w:val="20"/>
                <w:szCs w:val="20"/>
              </w:rPr>
              <w:t>Quorn</w:t>
            </w:r>
            <w:proofErr w:type="spellEnd"/>
            <w:r>
              <w:rPr>
                <w:b/>
                <w:sz w:val="20"/>
                <w:szCs w:val="20"/>
              </w:rPr>
              <w:t xml:space="preserve"> bolognaise</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r>
              <w:rPr>
                <w:b/>
                <w:color w:val="FF0000"/>
                <w:sz w:val="20"/>
                <w:szCs w:val="20"/>
              </w:rPr>
              <w:t>x</w:t>
            </w: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r>
              <w:rPr>
                <w:b/>
                <w:color w:val="FF0000"/>
                <w:sz w:val="20"/>
                <w:szCs w:val="20"/>
              </w:rPr>
              <w:t>x</w:t>
            </w: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Pasta Bake</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Default="008D22AE" w:rsidP="00F303C7">
            <w:pPr>
              <w:rPr>
                <w:b/>
                <w:sz w:val="20"/>
                <w:szCs w:val="20"/>
              </w:rPr>
            </w:pPr>
            <w:r>
              <w:rPr>
                <w:b/>
                <w:sz w:val="20"/>
                <w:szCs w:val="20"/>
              </w:rPr>
              <w:t>Tuna Bake</w:t>
            </w:r>
          </w:p>
        </w:tc>
        <w:tc>
          <w:tcPr>
            <w:tcW w:w="614" w:type="dxa"/>
          </w:tcPr>
          <w:p w:rsidR="008D22AE"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r>
              <w:rPr>
                <w:b/>
                <w:color w:val="FF0000"/>
                <w:sz w:val="20"/>
                <w:szCs w:val="20"/>
              </w:rPr>
              <w:t>x</w:t>
            </w: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bl>
    <w:p w:rsidR="008D22AE" w:rsidRDefault="008D22AE" w:rsidP="008D22AE">
      <w:pPr>
        <w:rPr>
          <w:b/>
          <w:szCs w:val="24"/>
          <w:u w:val="single"/>
        </w:rPr>
      </w:pPr>
    </w:p>
    <w:p w:rsidR="008D22AE" w:rsidRDefault="008D22AE" w:rsidP="008D22AE">
      <w:pPr>
        <w:rPr>
          <w:b/>
          <w:szCs w:val="24"/>
        </w:rPr>
      </w:pPr>
      <w:r>
        <w:rPr>
          <w:b/>
          <w:szCs w:val="24"/>
          <w:u w:val="single"/>
        </w:rPr>
        <w:t>Cooked Vegetables</w:t>
      </w:r>
    </w:p>
    <w:tbl>
      <w:tblPr>
        <w:tblStyle w:val="TableGrid"/>
        <w:tblW w:w="0" w:type="auto"/>
        <w:tblLook w:val="04A0"/>
      </w:tblPr>
      <w:tblGrid>
        <w:gridCol w:w="1174"/>
        <w:gridCol w:w="583"/>
        <w:gridCol w:w="443"/>
        <w:gridCol w:w="413"/>
        <w:gridCol w:w="432"/>
        <w:gridCol w:w="658"/>
        <w:gridCol w:w="523"/>
        <w:gridCol w:w="571"/>
        <w:gridCol w:w="630"/>
        <w:gridCol w:w="634"/>
        <w:gridCol w:w="518"/>
        <w:gridCol w:w="476"/>
        <w:gridCol w:w="644"/>
        <w:gridCol w:w="874"/>
        <w:gridCol w:w="669"/>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lastRenderedPageBreak/>
              <w:t>Baked beans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Carrots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Broccoli</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Garden peas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proofErr w:type="spellStart"/>
            <w:r>
              <w:rPr>
                <w:b/>
                <w:sz w:val="20"/>
                <w:szCs w:val="20"/>
              </w:rPr>
              <w:t>Sweetcorn</w:t>
            </w:r>
            <w:proofErr w:type="spellEnd"/>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u w:val="single"/>
        </w:rPr>
      </w:pPr>
    </w:p>
    <w:p w:rsidR="008D22AE" w:rsidRDefault="008D22AE" w:rsidP="008D22AE">
      <w:pPr>
        <w:rPr>
          <w:b/>
          <w:szCs w:val="24"/>
        </w:rPr>
      </w:pPr>
      <w:r>
        <w:rPr>
          <w:b/>
          <w:szCs w:val="24"/>
          <w:u w:val="single"/>
        </w:rPr>
        <w:t>Salad Bar</w:t>
      </w:r>
    </w:p>
    <w:tbl>
      <w:tblPr>
        <w:tblStyle w:val="TableGrid"/>
        <w:tblW w:w="0" w:type="auto"/>
        <w:tblLook w:val="04A0"/>
      </w:tblPr>
      <w:tblGrid>
        <w:gridCol w:w="1174"/>
        <w:gridCol w:w="583"/>
        <w:gridCol w:w="443"/>
        <w:gridCol w:w="413"/>
        <w:gridCol w:w="432"/>
        <w:gridCol w:w="658"/>
        <w:gridCol w:w="523"/>
        <w:gridCol w:w="571"/>
        <w:gridCol w:w="630"/>
        <w:gridCol w:w="634"/>
        <w:gridCol w:w="518"/>
        <w:gridCol w:w="476"/>
        <w:gridCol w:w="644"/>
        <w:gridCol w:w="874"/>
        <w:gridCol w:w="669"/>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Cucumber</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Dried apricots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Peppers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proofErr w:type="spellStart"/>
            <w:r>
              <w:rPr>
                <w:b/>
                <w:sz w:val="20"/>
                <w:szCs w:val="20"/>
              </w:rPr>
              <w:t>Sweetcorn</w:t>
            </w:r>
            <w:proofErr w:type="spellEnd"/>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Tomatoes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rPr>
      </w:pPr>
    </w:p>
    <w:p w:rsidR="008D22AE" w:rsidRDefault="008D22AE" w:rsidP="008D22AE">
      <w:pPr>
        <w:rPr>
          <w:b/>
          <w:szCs w:val="24"/>
        </w:rPr>
      </w:pPr>
      <w:r>
        <w:rPr>
          <w:b/>
          <w:szCs w:val="24"/>
          <w:u w:val="single"/>
        </w:rPr>
        <w:t>Puddings</w:t>
      </w:r>
    </w:p>
    <w:tbl>
      <w:tblPr>
        <w:tblStyle w:val="TableGrid"/>
        <w:tblW w:w="0" w:type="auto"/>
        <w:tblLook w:val="04A0"/>
      </w:tblPr>
      <w:tblGrid>
        <w:gridCol w:w="986"/>
        <w:gridCol w:w="596"/>
        <w:gridCol w:w="451"/>
        <w:gridCol w:w="421"/>
        <w:gridCol w:w="440"/>
        <w:gridCol w:w="674"/>
        <w:gridCol w:w="534"/>
        <w:gridCol w:w="585"/>
        <w:gridCol w:w="646"/>
        <w:gridCol w:w="650"/>
        <w:gridCol w:w="529"/>
        <w:gridCol w:w="486"/>
        <w:gridCol w:w="660"/>
        <w:gridCol w:w="899"/>
        <w:gridCol w:w="685"/>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Fruit salad</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Cream</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Apple crumble</w:t>
            </w:r>
          </w:p>
        </w:tc>
        <w:tc>
          <w:tcPr>
            <w:tcW w:w="614" w:type="dxa"/>
          </w:tcPr>
          <w:p w:rsidR="008D22AE" w:rsidRPr="00E803BC" w:rsidRDefault="008D22AE" w:rsidP="00F303C7">
            <w:pPr>
              <w:rPr>
                <w:b/>
                <w:color w:val="FF0000"/>
                <w:sz w:val="20"/>
                <w:szCs w:val="20"/>
              </w:rPr>
            </w:pPr>
            <w:r w:rsidRPr="00E803BC">
              <w:rPr>
                <w:b/>
                <w:color w:val="FF0000"/>
                <w:sz w:val="20"/>
                <w:szCs w:val="20"/>
              </w:rPr>
              <w:t>x</w:t>
            </w:r>
          </w:p>
        </w:tc>
        <w:tc>
          <w:tcPr>
            <w:tcW w:w="505" w:type="dxa"/>
          </w:tcPr>
          <w:p w:rsidR="008D22AE" w:rsidRPr="00E803BC" w:rsidRDefault="008D22AE" w:rsidP="00F303C7">
            <w:pPr>
              <w:rPr>
                <w:b/>
                <w:color w:val="FF0000"/>
                <w:sz w:val="20"/>
                <w:szCs w:val="20"/>
              </w:rPr>
            </w:pP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Yoghurt</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Ice cream</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rPr>
      </w:pPr>
    </w:p>
    <w:p w:rsidR="008D22AE" w:rsidRDefault="008D22AE" w:rsidP="00591F3F">
      <w:pPr>
        <w:pStyle w:val="BodyText2"/>
        <w:tabs>
          <w:tab w:val="left" w:pos="1440"/>
        </w:tabs>
        <w:ind w:left="720" w:hanging="720"/>
        <w:rPr>
          <w:rFonts w:ascii="Gill Sans MT" w:hAnsi="Gill Sans MT"/>
          <w:lang w:val="en-US"/>
        </w:rPr>
      </w:pPr>
    </w:p>
    <w:p w:rsidR="00146697" w:rsidRDefault="00146697" w:rsidP="00813B2C">
      <w:pPr>
        <w:rPr>
          <w:rFonts w:ascii="Gill Sans MT" w:hAnsi="Gill Sans MT"/>
          <w:sz w:val="24"/>
          <w:szCs w:val="24"/>
        </w:rPr>
      </w:pPr>
    </w:p>
    <w:p w:rsidR="00146697" w:rsidRDefault="00146697" w:rsidP="00813B2C">
      <w:pPr>
        <w:rPr>
          <w:rFonts w:ascii="Gill Sans MT" w:hAnsi="Gill Sans MT"/>
          <w:sz w:val="24"/>
          <w:szCs w:val="24"/>
        </w:rPr>
      </w:pPr>
    </w:p>
    <w:p w:rsidR="00146697" w:rsidRDefault="00146697" w:rsidP="00813B2C">
      <w:pPr>
        <w:rPr>
          <w:rFonts w:ascii="Gill Sans MT" w:hAnsi="Gill Sans MT"/>
          <w:sz w:val="24"/>
          <w:szCs w:val="24"/>
        </w:rPr>
      </w:pPr>
    </w:p>
    <w:p w:rsidR="00146697" w:rsidRDefault="00146697" w:rsidP="00813B2C">
      <w:pPr>
        <w:rPr>
          <w:rFonts w:ascii="Gill Sans MT" w:hAnsi="Gill Sans MT"/>
          <w:sz w:val="24"/>
          <w:szCs w:val="24"/>
        </w:rPr>
      </w:pPr>
    </w:p>
    <w:p w:rsidR="00146697" w:rsidRDefault="00146697" w:rsidP="00813B2C">
      <w:pPr>
        <w:rPr>
          <w:rFonts w:ascii="Gill Sans MT" w:hAnsi="Gill Sans MT"/>
          <w:sz w:val="24"/>
          <w:szCs w:val="24"/>
        </w:rPr>
      </w:pPr>
    </w:p>
    <w:p w:rsidR="00146697" w:rsidRDefault="00146697" w:rsidP="00813B2C">
      <w:pPr>
        <w:rPr>
          <w:rFonts w:ascii="Gill Sans MT" w:hAnsi="Gill Sans MT"/>
          <w:sz w:val="24"/>
          <w:szCs w:val="24"/>
        </w:rPr>
      </w:pPr>
    </w:p>
    <w:p w:rsidR="00146697" w:rsidRDefault="00146697" w:rsidP="00813B2C">
      <w:pPr>
        <w:rPr>
          <w:rFonts w:ascii="Gill Sans MT" w:hAnsi="Gill Sans MT"/>
          <w:sz w:val="24"/>
          <w:szCs w:val="24"/>
        </w:rPr>
      </w:pPr>
    </w:p>
    <w:p w:rsidR="00146697" w:rsidRDefault="00146697" w:rsidP="00146697">
      <w:pPr>
        <w:autoSpaceDE w:val="0"/>
        <w:autoSpaceDN w:val="0"/>
        <w:adjustRightInd w:val="0"/>
        <w:rPr>
          <w:szCs w:val="24"/>
        </w:rPr>
      </w:pPr>
    </w:p>
    <w:p w:rsidR="00146697" w:rsidRPr="00A91A42" w:rsidRDefault="00146697" w:rsidP="00146697">
      <w:pPr>
        <w:spacing w:after="0"/>
        <w:jc w:val="center"/>
        <w:rPr>
          <w:b/>
          <w:sz w:val="24"/>
          <w:szCs w:val="24"/>
        </w:rPr>
      </w:pPr>
      <w:r>
        <w:rPr>
          <w:b/>
          <w:sz w:val="24"/>
          <w:szCs w:val="24"/>
        </w:rPr>
        <w:t>ISS Special Diet Protocol</w:t>
      </w:r>
    </w:p>
    <w:p w:rsidR="00146697" w:rsidRPr="004A196E" w:rsidRDefault="00146697" w:rsidP="00146697">
      <w:pPr>
        <w:spacing w:after="0"/>
        <w:jc w:val="both"/>
        <w:rPr>
          <w:b/>
          <w:sz w:val="20"/>
          <w:szCs w:val="20"/>
        </w:rPr>
      </w:pPr>
    </w:p>
    <w:p w:rsidR="00146697" w:rsidRPr="00EF2FA0" w:rsidRDefault="00146697" w:rsidP="00146697">
      <w:pPr>
        <w:spacing w:after="0"/>
        <w:jc w:val="both"/>
        <w:rPr>
          <w:sz w:val="18"/>
          <w:szCs w:val="18"/>
        </w:rPr>
      </w:pPr>
      <w:r w:rsidRPr="00EF2FA0">
        <w:rPr>
          <w:sz w:val="18"/>
          <w:szCs w:val="18"/>
        </w:rPr>
        <w:t xml:space="preserve">The following information explains the process by which ISS Education are able to cater for pupils with special dietary requirements. The process is primarily designed to safeguard children with medical conditions whilst supporting the catering staff involved in the preparation and service of the meal(s). </w:t>
      </w:r>
    </w:p>
    <w:p w:rsidR="00146697" w:rsidRPr="00EF2FA0" w:rsidRDefault="00146697" w:rsidP="00146697">
      <w:pPr>
        <w:tabs>
          <w:tab w:val="left" w:pos="1417"/>
        </w:tabs>
        <w:spacing w:after="0"/>
        <w:jc w:val="both"/>
        <w:rPr>
          <w:sz w:val="18"/>
          <w:szCs w:val="18"/>
        </w:rPr>
      </w:pPr>
      <w:r w:rsidRPr="00EF2FA0">
        <w:rPr>
          <w:sz w:val="18"/>
          <w:szCs w:val="18"/>
        </w:rPr>
        <w:tab/>
      </w:r>
    </w:p>
    <w:p w:rsidR="00146697" w:rsidRPr="00EF2FA0" w:rsidRDefault="00146697" w:rsidP="00146697">
      <w:pPr>
        <w:pStyle w:val="ListParagraph"/>
        <w:numPr>
          <w:ilvl w:val="0"/>
          <w:numId w:val="23"/>
        </w:numPr>
        <w:spacing w:line="276" w:lineRule="auto"/>
        <w:jc w:val="both"/>
        <w:rPr>
          <w:rFonts w:ascii="Calibri" w:hAnsi="Calibri" w:cstheme="minorHAnsi"/>
          <w:b/>
          <w:bCs/>
          <w:noProof/>
          <w:sz w:val="18"/>
          <w:szCs w:val="18"/>
        </w:rPr>
      </w:pPr>
      <w:r w:rsidRPr="00EF2FA0">
        <w:rPr>
          <w:rFonts w:ascii="Calibri" w:hAnsi="Calibri" w:cstheme="minorHAnsi"/>
          <w:b/>
          <w:bCs/>
          <w:noProof/>
          <w:sz w:val="18"/>
          <w:szCs w:val="18"/>
        </w:rPr>
        <w:t>What is a Special Diet?</w:t>
      </w:r>
      <w:r w:rsidRPr="00655DEC">
        <w:rPr>
          <w:rFonts w:cstheme="minorHAnsi"/>
          <w:b/>
          <w:noProof/>
          <w:sz w:val="18"/>
          <w:szCs w:val="18"/>
        </w:rPr>
        <w:t xml:space="preserve"> </w:t>
      </w:r>
    </w:p>
    <w:p w:rsidR="00146697" w:rsidRDefault="00146697" w:rsidP="00146697">
      <w:pPr>
        <w:spacing w:after="0"/>
        <w:jc w:val="both"/>
        <w:rPr>
          <w:rFonts w:ascii="Calibri" w:hAnsi="Calibri" w:cstheme="minorHAnsi"/>
          <w:bCs/>
          <w:noProof/>
          <w:sz w:val="18"/>
          <w:szCs w:val="18"/>
        </w:rPr>
      </w:pPr>
      <w:r>
        <w:rPr>
          <w:rFonts w:ascii="Calibri" w:hAnsi="Calibri" w:cstheme="minorHAnsi"/>
          <w:bCs/>
          <w:noProof/>
          <w:sz w:val="18"/>
          <w:szCs w:val="18"/>
        </w:rPr>
        <w:drawing>
          <wp:anchor distT="0" distB="0" distL="114300" distR="114300" simplePos="0" relativeHeight="251664384" behindDoc="0" locked="0" layoutInCell="1" allowOverlap="1">
            <wp:simplePos x="0" y="0"/>
            <wp:positionH relativeFrom="column">
              <wp:posOffset>-36830</wp:posOffset>
            </wp:positionH>
            <wp:positionV relativeFrom="paragraph">
              <wp:posOffset>65405</wp:posOffset>
            </wp:positionV>
            <wp:extent cx="1155700" cy="599440"/>
            <wp:effectExtent l="0" t="0" r="6350" b="0"/>
            <wp:wrapSquare wrapText="bothSides"/>
            <wp:docPr id="6" name="Picture 6" descr="F:\Freya\My Links\Assorted Allerg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reya\My Links\Assorted Allergens.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599440"/>
                    </a:xfrm>
                    <a:prstGeom prst="rect">
                      <a:avLst/>
                    </a:prstGeom>
                    <a:noFill/>
                    <a:ln>
                      <a:noFill/>
                    </a:ln>
                  </pic:spPr>
                </pic:pic>
              </a:graphicData>
            </a:graphic>
          </wp:anchor>
        </w:drawing>
      </w:r>
      <w:r w:rsidRPr="00EF2FA0">
        <w:rPr>
          <w:rFonts w:ascii="Calibri" w:hAnsi="Calibri" w:cstheme="minorHAnsi"/>
          <w:bCs/>
          <w:noProof/>
          <w:sz w:val="18"/>
          <w:szCs w:val="18"/>
        </w:rPr>
        <w:t>At ISS Education, school menus are designed to cater for the majority of the school population however, some pupils may require a ‘special diet’ for medical reasons and need to be catered for individually.</w:t>
      </w:r>
      <w:r w:rsidRPr="00EF2FA0">
        <w:rPr>
          <w:rStyle w:val="FootnoteReference"/>
          <w:rFonts w:ascii="Calibri" w:hAnsi="Calibri" w:cstheme="minorHAnsi"/>
          <w:bCs/>
          <w:noProof/>
          <w:sz w:val="18"/>
          <w:szCs w:val="18"/>
        </w:rPr>
        <w:footnoteReference w:id="1"/>
      </w:r>
      <w:r w:rsidRPr="00EF2FA0">
        <w:rPr>
          <w:rFonts w:ascii="Calibri" w:hAnsi="Calibri" w:cstheme="minorHAnsi"/>
          <w:bCs/>
          <w:noProof/>
          <w:sz w:val="18"/>
          <w:szCs w:val="18"/>
        </w:rPr>
        <w:t xml:space="preserve"> For the purpose of this document, the term ‘special diet’ refers to any medically prescribed diet e.g., gluten free, egg free, dairy free etc (and</w:t>
      </w:r>
    </w:p>
    <w:p w:rsidR="00146697" w:rsidRDefault="00146697" w:rsidP="00146697">
      <w:pPr>
        <w:spacing w:after="0"/>
        <w:jc w:val="both"/>
        <w:rPr>
          <w:rFonts w:ascii="Calibri" w:hAnsi="Calibri" w:cstheme="minorHAnsi"/>
          <w:bCs/>
          <w:noProof/>
          <w:sz w:val="18"/>
          <w:szCs w:val="18"/>
        </w:rPr>
      </w:pPr>
      <w:r w:rsidRPr="00EF2FA0">
        <w:rPr>
          <w:rFonts w:ascii="Calibri" w:hAnsi="Calibri" w:cstheme="minorHAnsi"/>
          <w:bCs/>
          <w:noProof/>
          <w:sz w:val="18"/>
          <w:szCs w:val="18"/>
        </w:rPr>
        <w:t xml:space="preserve"> a possible combination thereof). </w:t>
      </w:r>
      <w:r>
        <w:rPr>
          <w:rFonts w:ascii="Calibri" w:hAnsi="Calibri" w:cstheme="minorHAnsi"/>
          <w:bCs/>
          <w:noProof/>
          <w:sz w:val="18"/>
          <w:szCs w:val="18"/>
        </w:rPr>
        <w:t>Please contact your school for further information if:</w:t>
      </w:r>
    </w:p>
    <w:p w:rsidR="00146697" w:rsidRDefault="00146697" w:rsidP="00146697">
      <w:pPr>
        <w:pStyle w:val="ListParagraph"/>
        <w:numPr>
          <w:ilvl w:val="0"/>
          <w:numId w:val="24"/>
        </w:numPr>
        <w:spacing w:line="276" w:lineRule="auto"/>
        <w:jc w:val="both"/>
        <w:rPr>
          <w:rFonts w:ascii="Calibri" w:hAnsi="Calibri" w:cstheme="minorHAnsi"/>
          <w:bCs/>
          <w:noProof/>
          <w:sz w:val="18"/>
          <w:szCs w:val="18"/>
        </w:rPr>
      </w:pPr>
      <w:r>
        <w:rPr>
          <w:rFonts w:ascii="Calibri" w:hAnsi="Calibri" w:cstheme="minorHAnsi"/>
          <w:bCs/>
          <w:noProof/>
          <w:sz w:val="18"/>
          <w:szCs w:val="18"/>
        </w:rPr>
        <w:t>Your child is registered with us as a special diet pupil and they require a packed lunch for a school outing etc.</w:t>
      </w:r>
    </w:p>
    <w:p w:rsidR="00146697" w:rsidRPr="008D2063" w:rsidRDefault="00146697" w:rsidP="00146697">
      <w:pPr>
        <w:pStyle w:val="ListParagraph"/>
        <w:numPr>
          <w:ilvl w:val="0"/>
          <w:numId w:val="24"/>
        </w:numPr>
        <w:spacing w:line="276" w:lineRule="auto"/>
        <w:jc w:val="both"/>
        <w:rPr>
          <w:rFonts w:ascii="Calibri" w:hAnsi="Calibri" w:cstheme="minorHAnsi"/>
          <w:bCs/>
          <w:noProof/>
          <w:sz w:val="18"/>
          <w:szCs w:val="18"/>
        </w:rPr>
      </w:pPr>
      <w:r>
        <w:rPr>
          <w:rFonts w:ascii="Calibri" w:hAnsi="Calibri" w:cstheme="minorHAnsi"/>
          <w:bCs/>
          <w:noProof/>
          <w:sz w:val="18"/>
          <w:szCs w:val="18"/>
        </w:rPr>
        <w:t>Y</w:t>
      </w:r>
      <w:r w:rsidRPr="008D2063">
        <w:rPr>
          <w:rFonts w:ascii="Calibri" w:hAnsi="Calibri" w:cstheme="minorHAnsi"/>
          <w:bCs/>
          <w:noProof/>
          <w:sz w:val="18"/>
          <w:szCs w:val="18"/>
        </w:rPr>
        <w:t>our child has alternative dietary requirments owing to religious or personal choices, e.g., vegan, not covered by the gene</w:t>
      </w:r>
      <w:r>
        <w:rPr>
          <w:rFonts w:ascii="Calibri" w:hAnsi="Calibri" w:cstheme="minorHAnsi"/>
          <w:bCs/>
          <w:noProof/>
          <w:sz w:val="18"/>
          <w:szCs w:val="18"/>
        </w:rPr>
        <w:t>ral school menu</w:t>
      </w:r>
      <w:r w:rsidRPr="008D2063">
        <w:rPr>
          <w:rFonts w:ascii="Calibri" w:hAnsi="Calibri" w:cstheme="minorHAnsi"/>
          <w:bCs/>
          <w:noProof/>
          <w:sz w:val="18"/>
          <w:szCs w:val="18"/>
        </w:rPr>
        <w:t>.</w:t>
      </w:r>
    </w:p>
    <w:p w:rsidR="00146697" w:rsidRPr="00EF2FA0" w:rsidRDefault="00146697" w:rsidP="00146697">
      <w:pPr>
        <w:spacing w:after="0"/>
        <w:jc w:val="both"/>
        <w:rPr>
          <w:rFonts w:ascii="Calibri" w:hAnsi="Calibri" w:cstheme="minorHAnsi"/>
          <w:bCs/>
          <w:noProof/>
          <w:sz w:val="18"/>
          <w:szCs w:val="18"/>
        </w:rPr>
      </w:pPr>
    </w:p>
    <w:p w:rsidR="00146697" w:rsidRPr="00EF2FA0" w:rsidRDefault="00146697" w:rsidP="00146697">
      <w:pPr>
        <w:pStyle w:val="ListParagraph"/>
        <w:numPr>
          <w:ilvl w:val="0"/>
          <w:numId w:val="23"/>
        </w:numPr>
        <w:spacing w:line="276" w:lineRule="auto"/>
        <w:jc w:val="both"/>
        <w:rPr>
          <w:rFonts w:ascii="Calibri" w:hAnsi="Calibri"/>
          <w:b/>
          <w:sz w:val="18"/>
          <w:szCs w:val="18"/>
        </w:rPr>
      </w:pPr>
      <w:r w:rsidRPr="00EF2FA0">
        <w:rPr>
          <w:rFonts w:ascii="Calibri" w:hAnsi="Calibri"/>
          <w:b/>
          <w:sz w:val="18"/>
          <w:szCs w:val="18"/>
        </w:rPr>
        <w:t>Nuts, Shellfish and Kiwi</w:t>
      </w:r>
    </w:p>
    <w:p w:rsidR="00146697" w:rsidRPr="00EF2FA0" w:rsidRDefault="00146697" w:rsidP="00146697">
      <w:pPr>
        <w:spacing w:after="0"/>
        <w:jc w:val="both"/>
        <w:rPr>
          <w:sz w:val="18"/>
          <w:szCs w:val="18"/>
        </w:rPr>
      </w:pPr>
      <w:r>
        <w:rPr>
          <w:rFonts w:ascii="Calibri" w:hAnsi="Calibri" w:cs="Calibri"/>
          <w:noProof/>
          <w:sz w:val="18"/>
          <w:szCs w:val="18"/>
        </w:rPr>
        <w:drawing>
          <wp:anchor distT="0" distB="0" distL="114300" distR="114300" simplePos="0" relativeHeight="251662336" behindDoc="0" locked="0" layoutInCell="1" allowOverlap="1">
            <wp:simplePos x="0" y="0"/>
            <wp:positionH relativeFrom="column">
              <wp:posOffset>5068570</wp:posOffset>
            </wp:positionH>
            <wp:positionV relativeFrom="paragraph">
              <wp:posOffset>42545</wp:posOffset>
            </wp:positionV>
            <wp:extent cx="467995" cy="517525"/>
            <wp:effectExtent l="0" t="0" r="8255" b="0"/>
            <wp:wrapSquare wrapText="bothSides"/>
            <wp:docPr id="1" name="Picture 2" descr="F:\Freya\My Links\Nuts n Lob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reya\My Links\Nuts n Lobster.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995" cy="517525"/>
                    </a:xfrm>
                    <a:prstGeom prst="rect">
                      <a:avLst/>
                    </a:prstGeom>
                    <a:noFill/>
                    <a:ln>
                      <a:noFill/>
                    </a:ln>
                  </pic:spPr>
                </pic:pic>
              </a:graphicData>
            </a:graphic>
          </wp:anchor>
        </w:drawing>
      </w:r>
      <w:r w:rsidRPr="00EF2FA0">
        <w:rPr>
          <w:rFonts w:ascii="Calibri" w:hAnsi="Calibri"/>
          <w:sz w:val="18"/>
          <w:szCs w:val="18"/>
        </w:rPr>
        <w:t>All ISS</w:t>
      </w:r>
      <w:r w:rsidRPr="00EF2FA0">
        <w:rPr>
          <w:sz w:val="18"/>
          <w:szCs w:val="18"/>
        </w:rPr>
        <w:t xml:space="preserve"> kitchens and recipes are free from nuts, shellfish and kiwi.</w:t>
      </w:r>
      <w:r w:rsidRPr="00EF2FA0">
        <w:rPr>
          <w:rStyle w:val="FootnoteReference"/>
          <w:sz w:val="18"/>
          <w:szCs w:val="18"/>
        </w:rPr>
        <w:footnoteReference w:id="2"/>
      </w:r>
      <w:r w:rsidRPr="00EF2FA0">
        <w:rPr>
          <w:sz w:val="18"/>
          <w:szCs w:val="18"/>
        </w:rPr>
        <w:t xml:space="preserve"> </w:t>
      </w:r>
      <w:r w:rsidRPr="00EF2FA0">
        <w:rPr>
          <w:rFonts w:ascii="Calibri" w:hAnsi="Calibri" w:cs="Calibri"/>
          <w:sz w:val="18"/>
          <w:szCs w:val="18"/>
        </w:rPr>
        <w:t xml:space="preserve">Whilst we go to extreme lengths to ensure that our menus are nut free, a minority of the products we use, from some manufacturers, are produced in factories where nuts have or may have been present. </w:t>
      </w:r>
      <w:r w:rsidRPr="00EF2FA0">
        <w:rPr>
          <w:sz w:val="18"/>
          <w:szCs w:val="18"/>
        </w:rPr>
        <w:t xml:space="preserve">We therefore advise parents/guardians to inform us and the school if their child has one of the aforementioned allergies so their condition is known to ISS Education and the school staff. </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rFonts w:ascii="Calibri" w:hAnsi="Calibri" w:cs="Calibri"/>
          <w:b/>
          <w:sz w:val="18"/>
          <w:szCs w:val="18"/>
        </w:rPr>
      </w:pPr>
      <w:r w:rsidRPr="00EF2FA0">
        <w:rPr>
          <w:rFonts w:ascii="Calibri" w:hAnsi="Calibri" w:cs="Calibri"/>
          <w:b/>
          <w:sz w:val="18"/>
          <w:szCs w:val="18"/>
        </w:rPr>
        <w:t>Allergen Labelling</w:t>
      </w:r>
    </w:p>
    <w:p w:rsidR="00146697" w:rsidRPr="00EF2FA0" w:rsidRDefault="00146697" w:rsidP="00146697">
      <w:pPr>
        <w:spacing w:after="0"/>
        <w:jc w:val="both"/>
        <w:rPr>
          <w:rFonts w:ascii="Calibri" w:hAnsi="Calibri" w:cs="Calibri"/>
          <w:sz w:val="18"/>
          <w:szCs w:val="18"/>
        </w:rPr>
      </w:pPr>
      <w:r w:rsidRPr="00EF2FA0">
        <w:rPr>
          <w:rFonts w:ascii="Calibri" w:hAnsi="Calibri" w:cs="Calibri"/>
          <w:sz w:val="18"/>
          <w:szCs w:val="18"/>
        </w:rPr>
        <w:t xml:space="preserve">Evidence suggests the rates of allergy are </w:t>
      </w:r>
      <w:proofErr w:type="gramStart"/>
      <w:r w:rsidRPr="00EF2FA0">
        <w:rPr>
          <w:rFonts w:ascii="Calibri" w:hAnsi="Calibri" w:cs="Calibri"/>
          <w:sz w:val="18"/>
          <w:szCs w:val="18"/>
        </w:rPr>
        <w:t>increasing.</w:t>
      </w:r>
      <w:r w:rsidRPr="00EF2FA0">
        <w:rPr>
          <w:rStyle w:val="FootnoteReference"/>
          <w:rFonts w:ascii="Calibri" w:hAnsi="Calibri" w:cs="Calibri"/>
          <w:sz w:val="18"/>
          <w:szCs w:val="18"/>
        </w:rPr>
        <w:footnoteReference w:id="3"/>
      </w:r>
      <w:r w:rsidRPr="00EF2FA0">
        <w:rPr>
          <w:rFonts w:ascii="Calibri" w:hAnsi="Calibri" w:cs="Calibri"/>
          <w:sz w:val="18"/>
          <w:szCs w:val="18"/>
          <w:vertAlign w:val="superscript"/>
        </w:rPr>
        <w:t>,</w:t>
      </w:r>
      <w:proofErr w:type="gramEnd"/>
      <w:r w:rsidRPr="00EF2FA0">
        <w:rPr>
          <w:rStyle w:val="FootnoteReference"/>
          <w:rFonts w:ascii="Calibri" w:hAnsi="Calibri" w:cs="Calibri"/>
          <w:sz w:val="18"/>
          <w:szCs w:val="18"/>
        </w:rPr>
        <w:footnoteReference w:id="4"/>
      </w:r>
      <w:r w:rsidRPr="00EF2FA0">
        <w:rPr>
          <w:rFonts w:ascii="Calibri" w:hAnsi="Calibri" w:cs="Calibri"/>
          <w:sz w:val="18"/>
          <w:szCs w:val="18"/>
          <w:vertAlign w:val="superscript"/>
        </w:rPr>
        <w:t xml:space="preserve"> </w:t>
      </w:r>
      <w:r w:rsidRPr="00EF2FA0">
        <w:rPr>
          <w:rFonts w:ascii="Calibri" w:hAnsi="Calibri" w:cs="Calibri"/>
          <w:sz w:val="18"/>
          <w:szCs w:val="18"/>
        </w:rPr>
        <w:t>The number of foods to which people react is extensive, however, the majority of reactions are associated with a relatively small number of foods.</w:t>
      </w:r>
      <w:r>
        <w:rPr>
          <w:rFonts w:ascii="Calibri" w:hAnsi="Calibri" w:cs="Calibri"/>
          <w:sz w:val="18"/>
          <w:szCs w:val="18"/>
        </w:rPr>
        <w:t xml:space="preserve"> Since </w:t>
      </w:r>
      <w:r w:rsidRPr="00EF2FA0">
        <w:rPr>
          <w:rFonts w:ascii="Calibri" w:hAnsi="Calibri" w:cs="Calibri"/>
          <w:sz w:val="18"/>
          <w:szCs w:val="18"/>
        </w:rPr>
        <w:t xml:space="preserve">13th December 2014 new legislation </w:t>
      </w:r>
      <w:r>
        <w:rPr>
          <w:rFonts w:ascii="Calibri" w:hAnsi="Calibri" w:cs="Calibri"/>
          <w:sz w:val="18"/>
          <w:szCs w:val="18"/>
        </w:rPr>
        <w:t>has been in</w:t>
      </w:r>
      <w:r w:rsidRPr="00EF2FA0">
        <w:rPr>
          <w:rFonts w:ascii="Calibri" w:hAnsi="Calibri" w:cs="Calibri"/>
          <w:sz w:val="18"/>
          <w:szCs w:val="18"/>
        </w:rPr>
        <w:t xml:space="preserve"> force; this legislation is called EU Food Information Regulation</w:t>
      </w:r>
      <w:r>
        <w:rPr>
          <w:rFonts w:ascii="Calibri" w:hAnsi="Calibri" w:cs="Calibri"/>
          <w:sz w:val="18"/>
          <w:szCs w:val="18"/>
        </w:rPr>
        <w:t xml:space="preserve"> (FIR). This legislation</w:t>
      </w:r>
      <w:r w:rsidRPr="00EF2FA0">
        <w:rPr>
          <w:rFonts w:ascii="Calibri" w:hAnsi="Calibri" w:cs="Calibri"/>
          <w:sz w:val="18"/>
          <w:szCs w:val="18"/>
        </w:rPr>
        <w:t xml:space="preserve"> ensure</w:t>
      </w:r>
      <w:r>
        <w:rPr>
          <w:rFonts w:ascii="Calibri" w:hAnsi="Calibri" w:cs="Calibri"/>
          <w:sz w:val="18"/>
          <w:szCs w:val="18"/>
        </w:rPr>
        <w:t>s</w:t>
      </w:r>
      <w:r w:rsidRPr="00EF2FA0">
        <w:rPr>
          <w:rFonts w:ascii="Calibri" w:hAnsi="Calibri" w:cs="Calibri"/>
          <w:sz w:val="18"/>
          <w:szCs w:val="18"/>
        </w:rPr>
        <w:t xml:space="preserve"> clear, comprehensive and legible labelling of foods thus enabling consumers to make informed choices when purchasing food. As previously mentioned, it is company policy that all children with allergies and, or intolerances go through our special diet procedure to individually safeguard children. However, in addition to this, and in compliance with the legislation, the school cook will hold a list of all allergens present in each dish as served. The allergens listed will be those key 14 allergens as stated by the legislation.</w:t>
      </w:r>
      <w:r w:rsidRPr="00EF2FA0">
        <w:rPr>
          <w:rStyle w:val="FootnoteReference"/>
          <w:rFonts w:ascii="Calibri" w:hAnsi="Calibri" w:cs="Calibri"/>
          <w:sz w:val="18"/>
          <w:szCs w:val="18"/>
        </w:rPr>
        <w:footnoteReference w:id="5"/>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The Special Diet Menu</w:t>
      </w:r>
    </w:p>
    <w:p w:rsidR="00146697" w:rsidRPr="00EF2FA0" w:rsidRDefault="00146697" w:rsidP="00146697">
      <w:pPr>
        <w:spacing w:after="0"/>
        <w:jc w:val="both"/>
        <w:rPr>
          <w:sz w:val="18"/>
          <w:szCs w:val="18"/>
        </w:rPr>
      </w:pPr>
      <w:r>
        <w:rPr>
          <w:rFonts w:cstheme="minorHAnsi"/>
          <w:b/>
          <w:noProof/>
          <w:sz w:val="18"/>
          <w:szCs w:val="18"/>
        </w:rPr>
        <w:drawing>
          <wp:anchor distT="0" distB="0" distL="114300" distR="114300" simplePos="0" relativeHeight="251661312" behindDoc="0" locked="0" layoutInCell="1" allowOverlap="1">
            <wp:simplePos x="0" y="0"/>
            <wp:positionH relativeFrom="column">
              <wp:posOffset>-133350</wp:posOffset>
            </wp:positionH>
            <wp:positionV relativeFrom="paragraph">
              <wp:posOffset>80645</wp:posOffset>
            </wp:positionV>
            <wp:extent cx="590550" cy="518795"/>
            <wp:effectExtent l="0" t="0" r="0" b="0"/>
            <wp:wrapSquare wrapText="bothSides"/>
            <wp:docPr id="3" name="Picture 1" descr="F:\Freya\My Links\sd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reya\My Links\sd menu.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518795"/>
                    </a:xfrm>
                    <a:prstGeom prst="rect">
                      <a:avLst/>
                    </a:prstGeom>
                    <a:noFill/>
                    <a:ln>
                      <a:noFill/>
                    </a:ln>
                  </pic:spPr>
                </pic:pic>
              </a:graphicData>
            </a:graphic>
          </wp:anchor>
        </w:drawing>
      </w:r>
      <w:r w:rsidRPr="00EF2FA0">
        <w:rPr>
          <w:sz w:val="18"/>
          <w:szCs w:val="18"/>
        </w:rPr>
        <w:t>Once a menu has been devised and the approval slip has been received by the Catering Manager, the menu will  be implemented and the child will be provided with a daily meal but a daily choice can’t be guaranteed (although every effort will be made to ensure the menu will be as varied as possible to provide nutritionally balanced lunches). For nut, kiwi and, or shellfish only referrals, no menu changes will be made. However, a cover letter will be sent to the parents/guardians along with a copy of the Nut Policy so they can make an informed decision as to whether or not our meal provision will be suitable for their child and meet their dietary requirements. A copy of the dietary referral form will also be sent to the school cook so all catering staff are aware of those pupils with nut, kiwi and, or shellfish allergies.</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Modified Texture Meals</w:t>
      </w:r>
    </w:p>
    <w:p w:rsidR="00146697" w:rsidRPr="00EF2FA0" w:rsidRDefault="00146697" w:rsidP="00146697">
      <w:pPr>
        <w:spacing w:after="0"/>
        <w:jc w:val="both"/>
        <w:rPr>
          <w:sz w:val="18"/>
          <w:szCs w:val="18"/>
        </w:rPr>
      </w:pPr>
      <w:r w:rsidRPr="00EF2FA0">
        <w:rPr>
          <w:sz w:val="18"/>
          <w:szCs w:val="18"/>
        </w:rPr>
        <w:t xml:space="preserve">If your child requires a soft mash or puree menu because of chewing difficulties or any additional medical reason then we are able to accommodate your request. If however your child requires a puree menu owing to swallowing difficulties </w:t>
      </w:r>
      <w:r w:rsidRPr="00EF2FA0">
        <w:rPr>
          <w:sz w:val="18"/>
          <w:szCs w:val="18"/>
        </w:rPr>
        <w:lastRenderedPageBreak/>
        <w:t>(</w:t>
      </w:r>
      <w:proofErr w:type="spellStart"/>
      <w:r w:rsidRPr="00EF2FA0">
        <w:rPr>
          <w:sz w:val="18"/>
          <w:szCs w:val="18"/>
        </w:rPr>
        <w:t>dysphagia</w:t>
      </w:r>
      <w:proofErr w:type="spellEnd"/>
      <w:r w:rsidRPr="00EF2FA0">
        <w:rPr>
          <w:sz w:val="18"/>
          <w:szCs w:val="18"/>
        </w:rPr>
        <w:t>) where there is a high risk of choking then we shall provide pre prepared pureed meals where possible to limit any risks associated with this condition.</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Salad Bars &amp; Additional Food Service Points</w:t>
      </w:r>
    </w:p>
    <w:p w:rsidR="00146697" w:rsidRPr="00EF2FA0" w:rsidRDefault="00146697" w:rsidP="00146697">
      <w:pPr>
        <w:spacing w:after="0"/>
        <w:jc w:val="both"/>
        <w:rPr>
          <w:sz w:val="18"/>
          <w:szCs w:val="18"/>
        </w:rPr>
      </w:pPr>
      <w:r>
        <w:rPr>
          <w:b/>
          <w:noProof/>
          <w:sz w:val="18"/>
          <w:szCs w:val="18"/>
        </w:rPr>
        <w:drawing>
          <wp:anchor distT="0" distB="0" distL="114300" distR="114300" simplePos="0" relativeHeight="251663360" behindDoc="0" locked="0" layoutInCell="1" allowOverlap="1">
            <wp:simplePos x="0" y="0"/>
            <wp:positionH relativeFrom="column">
              <wp:posOffset>-52070</wp:posOffset>
            </wp:positionH>
            <wp:positionV relativeFrom="paragraph">
              <wp:posOffset>85725</wp:posOffset>
            </wp:positionV>
            <wp:extent cx="648970" cy="570230"/>
            <wp:effectExtent l="0" t="0" r="0" b="1270"/>
            <wp:wrapSquare wrapText="bothSides"/>
            <wp:docPr id="5" name="Picture 5" descr="F:\Freya\My Links\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reya\My Links\veg.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970" cy="570230"/>
                    </a:xfrm>
                    <a:prstGeom prst="rect">
                      <a:avLst/>
                    </a:prstGeom>
                    <a:noFill/>
                    <a:ln>
                      <a:noFill/>
                    </a:ln>
                  </pic:spPr>
                </pic:pic>
              </a:graphicData>
            </a:graphic>
          </wp:anchor>
        </w:drawing>
      </w:r>
      <w:r w:rsidRPr="00EF2FA0">
        <w:rPr>
          <w:sz w:val="18"/>
          <w:szCs w:val="18"/>
        </w:rPr>
        <w:t>It is important that any food or drink which is either served to pupils or where staff (kitchen, school and, or supporting meal time staff), help pupils to make a choice, is covered by the special diets procedures. All staff at additional food service points must be aware of pupil’s special dietary requirements and have knowledge of ingredients within recipes and allergens present. The special diet salad bar guide should be available in all kitchens and visible at additional service points as required.</w:t>
      </w:r>
    </w:p>
    <w:p w:rsidR="00146697" w:rsidRPr="00EF2FA0" w:rsidRDefault="00146697" w:rsidP="00146697">
      <w:pPr>
        <w:spacing w:after="0"/>
        <w:jc w:val="both"/>
        <w:rPr>
          <w:b/>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Important Additional Information</w:t>
      </w:r>
    </w:p>
    <w:p w:rsidR="00146697" w:rsidRPr="00EF2FA0" w:rsidRDefault="00146697" w:rsidP="00146697">
      <w:pPr>
        <w:spacing w:after="0"/>
        <w:jc w:val="both"/>
        <w:rPr>
          <w:sz w:val="18"/>
          <w:szCs w:val="18"/>
        </w:rPr>
      </w:pPr>
      <w:r w:rsidRPr="00EF2FA0">
        <w:rPr>
          <w:sz w:val="18"/>
          <w:szCs w:val="18"/>
        </w:rPr>
        <w:t>If the Company Nutritionist or Nutrition Assistant requires further information on a child then they will contact the parents/guardians, the school or the Catering Manager directly. The Company Nutritionist will meet with parents/guardians and the Catering Manager to discuss a certain child’s diet as and when is required; Area Managers will also be invited to attend.</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 xml:space="preserve">Renewal of a Special Diet </w:t>
      </w:r>
    </w:p>
    <w:p w:rsidR="00146697" w:rsidRPr="00EF2FA0" w:rsidRDefault="00146697" w:rsidP="00146697">
      <w:pPr>
        <w:spacing w:after="0"/>
        <w:jc w:val="both"/>
        <w:rPr>
          <w:sz w:val="18"/>
          <w:szCs w:val="18"/>
        </w:rPr>
      </w:pPr>
      <w:r w:rsidRPr="00EF2FA0">
        <w:rPr>
          <w:sz w:val="18"/>
          <w:szCs w:val="18"/>
        </w:rPr>
        <w:t xml:space="preserve">At the start of a menu change, e.g., at the start of a new academic year, all special diets recorded on the database will be updated in line with the new menu. </w:t>
      </w:r>
      <w:r w:rsidRPr="00EF2FA0">
        <w:rPr>
          <w:b/>
          <w:sz w:val="18"/>
          <w:szCs w:val="18"/>
        </w:rPr>
        <w:t>NB</w:t>
      </w:r>
      <w:r w:rsidRPr="00EF2FA0">
        <w:rPr>
          <w:sz w:val="18"/>
          <w:szCs w:val="18"/>
        </w:rPr>
        <w:t xml:space="preserve"> The diet referral form for any existing pupil doesn’t need to be re-sent unless there has been a change to their dietary requirements. In such cases, a supporting letter from their GP, dietician, paediatrician or school nurse will again be required for our records. All menus and parent/guardian letters will be sent to Area Managers who in turn will post all documents to the respective schools.</w:t>
      </w:r>
    </w:p>
    <w:p w:rsidR="00146697" w:rsidRPr="00EF2FA0" w:rsidRDefault="00146697" w:rsidP="00146697">
      <w:pPr>
        <w:spacing w:after="0"/>
        <w:jc w:val="both"/>
        <w:rPr>
          <w:sz w:val="18"/>
          <w:szCs w:val="18"/>
        </w:rPr>
      </w:pPr>
    </w:p>
    <w:p w:rsidR="00146697" w:rsidRPr="00EF2FA0" w:rsidRDefault="00146697" w:rsidP="00146697">
      <w:pPr>
        <w:spacing w:after="0"/>
        <w:jc w:val="both"/>
        <w:rPr>
          <w:sz w:val="18"/>
          <w:szCs w:val="18"/>
        </w:rPr>
      </w:pPr>
      <w:r w:rsidRPr="00EF2FA0">
        <w:rPr>
          <w:sz w:val="18"/>
          <w:szCs w:val="18"/>
        </w:rPr>
        <w:t>It is the Company’s right to refuse to provide a meal if the child’s allergy/medical condition is deemed too serious and they feel they are unable to accommodate that child with a meal which is safe and meeting their requirements.</w:t>
      </w:r>
      <w:r w:rsidRPr="00EF2FA0">
        <w:rPr>
          <w:noProof/>
          <w:sz w:val="18"/>
          <w:szCs w:val="18"/>
        </w:rPr>
        <w:t xml:space="preserve"> </w:t>
      </w:r>
      <w:r>
        <w:rPr>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8" type="#_x0000_t67" style="position:absolute;left:0;text-align:left;margin-left:-225.6pt;margin-top:3.75pt;width:4.6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" adj="20088" fillcolor="#4f81bd" strokecolor="#385d8a" strokeweight="2pt">
            <v:path arrowok="t"/>
          </v:shape>
        </w:pict>
      </w:r>
    </w:p>
    <w:p w:rsidR="00146697" w:rsidRPr="00EF2FA0" w:rsidRDefault="00146697" w:rsidP="00146697">
      <w:pPr>
        <w:spacing w:after="0"/>
        <w:jc w:val="both"/>
        <w:rPr>
          <w:b/>
          <w:sz w:val="18"/>
          <w:szCs w:val="18"/>
        </w:rPr>
      </w:pPr>
      <w:r>
        <w:rPr>
          <w:b/>
          <w:noProof/>
          <w:sz w:val="18"/>
          <w:szCs w:val="18"/>
        </w:rPr>
        <w:drawing>
          <wp:anchor distT="0" distB="0" distL="114300" distR="114300" simplePos="0" relativeHeight="251665408" behindDoc="0" locked="0" layoutInCell="1" allowOverlap="1">
            <wp:simplePos x="0" y="0"/>
            <wp:positionH relativeFrom="column">
              <wp:posOffset>4791075</wp:posOffset>
            </wp:positionH>
            <wp:positionV relativeFrom="paragraph">
              <wp:posOffset>53975</wp:posOffset>
            </wp:positionV>
            <wp:extent cx="775335" cy="1096010"/>
            <wp:effectExtent l="19050" t="19050" r="24765" b="27940"/>
            <wp:wrapSquare wrapText="bothSides"/>
            <wp:docPr id="8" name="Picture 8" descr="C:\Users\fperryma\Desktop\FINAL_Special Diet Referral Form Part A+B Sept 2014 with pic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perryma\Desktop\FINAL_Special Diet Referral Form Part A+B Sept 2014 with pics_Page_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1096010"/>
                    </a:xfrm>
                    <a:prstGeom prst="rect">
                      <a:avLst/>
                    </a:prstGeom>
                    <a:noFill/>
                    <a:ln>
                      <a:solidFill>
                        <a:schemeClr val="tx1"/>
                      </a:solidFill>
                    </a:ln>
                  </pic:spPr>
                </pic:pic>
              </a:graphicData>
            </a:graphic>
          </wp:anchor>
        </w:drawing>
      </w:r>
    </w:p>
    <w:p w:rsidR="00146697" w:rsidRPr="00EF2FA0" w:rsidRDefault="00146697" w:rsidP="00146697">
      <w:pPr>
        <w:spacing w:after="0"/>
        <w:jc w:val="both"/>
        <w:rPr>
          <w:b/>
          <w:sz w:val="18"/>
          <w:szCs w:val="18"/>
        </w:rPr>
      </w:pPr>
      <w:r w:rsidRPr="00EF2FA0">
        <w:rPr>
          <w:b/>
          <w:sz w:val="18"/>
          <w:szCs w:val="18"/>
        </w:rPr>
        <w:t>Special Diet Referral Process</w:t>
      </w:r>
    </w:p>
    <w:p w:rsidR="00146697" w:rsidRPr="00EF2FA0" w:rsidRDefault="00146697" w:rsidP="00146697">
      <w:pPr>
        <w:spacing w:after="0"/>
        <w:jc w:val="both"/>
        <w:rPr>
          <w:sz w:val="18"/>
          <w:szCs w:val="18"/>
        </w:rPr>
      </w:pPr>
      <w:r>
        <w:rPr>
          <w:noProof/>
          <w:sz w:val="18"/>
          <w:szCs w:val="18"/>
        </w:rPr>
        <w:drawing>
          <wp:anchor distT="0" distB="0" distL="114300" distR="114300" simplePos="0" relativeHeight="251667456" behindDoc="0" locked="0" layoutInCell="1" allowOverlap="1">
            <wp:simplePos x="0" y="0"/>
            <wp:positionH relativeFrom="column">
              <wp:posOffset>5210175</wp:posOffset>
            </wp:positionH>
            <wp:positionV relativeFrom="paragraph">
              <wp:posOffset>277495</wp:posOffset>
            </wp:positionV>
            <wp:extent cx="775335" cy="1096010"/>
            <wp:effectExtent l="19050" t="19050" r="24765" b="27940"/>
            <wp:wrapSquare wrapText="bothSides"/>
            <wp:docPr id="10" name="Picture 10" descr="C:\Users\fperryma\Desktop\FINAL_Special Diet Referral Form Part A+B Sept 2014 with pics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perryma\Desktop\FINAL_Special Diet Referral Form Part A+B Sept 2014 with pics_Page_3.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1096010"/>
                    </a:xfrm>
                    <a:prstGeom prst="rect">
                      <a:avLst/>
                    </a:prstGeom>
                    <a:noFill/>
                    <a:ln>
                      <a:solidFill>
                        <a:schemeClr val="tx1"/>
                      </a:solidFill>
                    </a:ln>
                  </pic:spPr>
                </pic:pic>
              </a:graphicData>
            </a:graphic>
          </wp:anchor>
        </w:drawing>
      </w:r>
      <w:r w:rsidRPr="00EF2FA0">
        <w:rPr>
          <w:sz w:val="18"/>
          <w:szCs w:val="18"/>
        </w:rPr>
        <w:t xml:space="preserve">ISS Area Managers and Area Support Managers should ensure all schools have a copy of the updated special diet referral form. </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 xml:space="preserve">The parents/guardians should request a copy of the special diet referral form from the school reception and complete Parts A and B in full. </w:t>
      </w:r>
    </w:p>
    <w:p w:rsidR="00146697" w:rsidRPr="00EF2FA0" w:rsidRDefault="00146697" w:rsidP="00146697">
      <w:pPr>
        <w:pStyle w:val="ListParagraph"/>
        <w:numPr>
          <w:ilvl w:val="0"/>
          <w:numId w:val="22"/>
        </w:numPr>
        <w:spacing w:line="276" w:lineRule="auto"/>
        <w:jc w:val="both"/>
        <w:rPr>
          <w:sz w:val="18"/>
          <w:szCs w:val="18"/>
        </w:rPr>
      </w:pPr>
      <w:r>
        <w:rPr>
          <w:b/>
          <w:noProof/>
          <w:sz w:val="18"/>
          <w:szCs w:val="18"/>
        </w:rPr>
        <w:drawing>
          <wp:anchor distT="0" distB="0" distL="114300" distR="114300" simplePos="0" relativeHeight="251666432" behindDoc="0" locked="0" layoutInCell="1" allowOverlap="1">
            <wp:simplePos x="0" y="0"/>
            <wp:positionH relativeFrom="column">
              <wp:posOffset>4791075</wp:posOffset>
            </wp:positionH>
            <wp:positionV relativeFrom="paragraph">
              <wp:posOffset>94615</wp:posOffset>
            </wp:positionV>
            <wp:extent cx="775335" cy="1096645"/>
            <wp:effectExtent l="19050" t="19050" r="24765" b="27305"/>
            <wp:wrapSquare wrapText="bothSides"/>
            <wp:docPr id="9" name="Picture 9" descr="C:\Users\fperryma\Desktop\FINAL_Special Diet Referral Form Part A+B Sept 2014 with pics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perryma\Desktop\FINAL_Special Diet Referral Form Part A+B Sept 2014 with pics_Page_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1096645"/>
                    </a:xfrm>
                    <a:prstGeom prst="rect">
                      <a:avLst/>
                    </a:prstGeom>
                    <a:noFill/>
                    <a:ln>
                      <a:solidFill>
                        <a:schemeClr val="tx1"/>
                      </a:solidFill>
                    </a:ln>
                  </pic:spPr>
                </pic:pic>
              </a:graphicData>
            </a:graphic>
          </wp:anchor>
        </w:drawing>
      </w:r>
      <w:r w:rsidRPr="00EF2FA0">
        <w:rPr>
          <w:sz w:val="18"/>
          <w:szCs w:val="18"/>
        </w:rPr>
        <w:t xml:space="preserve">One form must be completed per child and should be returned to the school along with supporting documentation from the child’s GP, dietician, paediatrician or school nurse, confirming their dietary requirements. </w:t>
      </w:r>
      <w:r w:rsidRPr="00EF2FA0">
        <w:rPr>
          <w:b/>
          <w:sz w:val="18"/>
          <w:szCs w:val="18"/>
          <w:u w:val="single"/>
        </w:rPr>
        <w:t>Please note</w:t>
      </w:r>
      <w:proofErr w:type="gramStart"/>
      <w:r w:rsidRPr="00EF2FA0">
        <w:rPr>
          <w:b/>
          <w:sz w:val="18"/>
          <w:szCs w:val="18"/>
          <w:u w:val="single"/>
        </w:rPr>
        <w:t>,</w:t>
      </w:r>
      <w:proofErr w:type="gramEnd"/>
      <w:r w:rsidRPr="00EF2FA0">
        <w:rPr>
          <w:b/>
          <w:sz w:val="18"/>
          <w:szCs w:val="18"/>
          <w:u w:val="single"/>
        </w:rPr>
        <w:t xml:space="preserve"> any form received without supporting evidence will not be processed.</w:t>
      </w: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The school should return part A to the Company Nutritionist/Nutrition Assistant by post or fax and retain Part B of the form and pass it to the Catering Manager. The school are advised to take a copy of part A for their records if required.</w:t>
      </w: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On receipt of the form, the Company Nutritionist/Nutrition Assistant will:</w:t>
      </w:r>
    </w:p>
    <w:p w:rsidR="00146697" w:rsidRPr="00EF2FA0" w:rsidRDefault="00146697" w:rsidP="00146697">
      <w:pPr>
        <w:pStyle w:val="ListParagraph"/>
        <w:numPr>
          <w:ilvl w:val="1"/>
          <w:numId w:val="22"/>
        </w:numPr>
        <w:spacing w:line="276" w:lineRule="auto"/>
        <w:jc w:val="both"/>
        <w:rPr>
          <w:sz w:val="18"/>
          <w:szCs w:val="18"/>
        </w:rPr>
      </w:pPr>
      <w:r w:rsidRPr="00EF2FA0">
        <w:rPr>
          <w:sz w:val="18"/>
          <w:szCs w:val="18"/>
        </w:rPr>
        <w:t xml:space="preserve">Devise a menu for that child (consulting with Catering Managers and parents/guardians as and when required). </w:t>
      </w:r>
      <w:r w:rsidRPr="00EF2FA0">
        <w:rPr>
          <w:b/>
          <w:i/>
          <w:sz w:val="18"/>
          <w:szCs w:val="18"/>
        </w:rPr>
        <w:t>NB - ad hoc special diets cannot be requested, the referral process must be adhered to for ALL pupils.</w:t>
      </w: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 xml:space="preserve">All new menus will be </w:t>
      </w:r>
      <w:r>
        <w:rPr>
          <w:sz w:val="18"/>
          <w:szCs w:val="18"/>
        </w:rPr>
        <w:t>emailed to the Area Manager to post to the school,</w:t>
      </w:r>
      <w:r w:rsidRPr="00EF2FA0">
        <w:rPr>
          <w:sz w:val="18"/>
          <w:szCs w:val="18"/>
        </w:rPr>
        <w:t xml:space="preserve"> along with a supporting letter for the parents/guardians and an approval slip for the parents/guardians; a further copy of the menu will be posted to the Catering Manager. The school must then notify the parents/guardians and pass this documentation on to them.</w:t>
      </w:r>
    </w:p>
    <w:p w:rsidR="00146697" w:rsidRPr="00F16DC2" w:rsidRDefault="00146697" w:rsidP="00146697">
      <w:pPr>
        <w:pStyle w:val="ListParagraph"/>
        <w:numPr>
          <w:ilvl w:val="0"/>
          <w:numId w:val="22"/>
        </w:numPr>
        <w:spacing w:line="276" w:lineRule="auto"/>
        <w:jc w:val="both"/>
        <w:rPr>
          <w:b/>
          <w:sz w:val="18"/>
          <w:szCs w:val="18"/>
        </w:rPr>
      </w:pPr>
      <w:r w:rsidRPr="00EF2FA0">
        <w:rPr>
          <w:sz w:val="18"/>
          <w:szCs w:val="18"/>
        </w:rPr>
        <w:t xml:space="preserve">The special diet will be provided once the parents/guardians have confirmed with the school they are happy for the menu to go ahead </w:t>
      </w:r>
      <w:r w:rsidRPr="00EF2FA0">
        <w:rPr>
          <w:sz w:val="18"/>
          <w:szCs w:val="18"/>
          <w:u w:val="single"/>
        </w:rPr>
        <w:t>by returning the approval slip to the school reception staff</w:t>
      </w:r>
      <w:r w:rsidRPr="00EF2FA0">
        <w:rPr>
          <w:sz w:val="18"/>
          <w:szCs w:val="18"/>
        </w:rPr>
        <w:t xml:space="preserve">. School staff must then pass this approval slip on to the Catering Manager. </w:t>
      </w:r>
      <w:r w:rsidRPr="00EF2FA0">
        <w:rPr>
          <w:b/>
          <w:sz w:val="18"/>
          <w:szCs w:val="18"/>
        </w:rPr>
        <w:t>NB catering staff are only to implement a special diet menu once they have received the approval slip as signed by the parent/guardians</w:t>
      </w:r>
      <w:r>
        <w:rPr>
          <w:b/>
          <w:sz w:val="18"/>
          <w:szCs w:val="18"/>
        </w:rPr>
        <w:t xml:space="preserve"> and cross checked the menu with the information as provided on Part B of the referral form</w:t>
      </w:r>
      <w:r w:rsidRPr="00EF2FA0">
        <w:rPr>
          <w:b/>
          <w:sz w:val="18"/>
          <w:szCs w:val="18"/>
        </w:rPr>
        <w:t>.</w:t>
      </w:r>
    </w:p>
    <w:p w:rsidR="00146697" w:rsidRPr="00146697" w:rsidRDefault="00146697" w:rsidP="00146697">
      <w:pPr>
        <w:autoSpaceDE w:val="0"/>
        <w:autoSpaceDN w:val="0"/>
        <w:adjustRightInd w:val="0"/>
        <w:rPr>
          <w:szCs w:val="24"/>
        </w:rPr>
      </w:pPr>
    </w:p>
    <w:sectPr w:rsidR="00146697" w:rsidRPr="00146697" w:rsidSect="00D66B5A">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ED" w:rsidRDefault="00851AED" w:rsidP="00750CD5">
      <w:pPr>
        <w:spacing w:after="0" w:line="240" w:lineRule="auto"/>
      </w:pPr>
      <w:r>
        <w:separator/>
      </w:r>
    </w:p>
  </w:endnote>
  <w:endnote w:type="continuationSeparator" w:id="0">
    <w:p w:rsidR="00851AED" w:rsidRDefault="00851AED" w:rsidP="00750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02FF" w:usb1="4000ACFF" w:usb2="00000001" w:usb3="00000000" w:csb0="0000019F" w:csb1="00000000"/>
  </w:font>
  <w:font w:name="Trebuchet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5844"/>
      <w:docPartObj>
        <w:docPartGallery w:val="Page Numbers (Bottom of Page)"/>
        <w:docPartUnique/>
      </w:docPartObj>
    </w:sdtPr>
    <w:sdtContent>
      <w:p w:rsidR="00851AED" w:rsidRDefault="00851AED">
        <w:pPr>
          <w:pStyle w:val="Footer"/>
          <w:jc w:val="right"/>
        </w:pPr>
        <w:fldSimple w:instr=" PAGE   \* MERGEFORMAT ">
          <w:r w:rsidR="006275A1">
            <w:rPr>
              <w:noProof/>
            </w:rPr>
            <w:t>4</w:t>
          </w:r>
        </w:fldSimple>
      </w:p>
    </w:sdtContent>
  </w:sdt>
  <w:p w:rsidR="00851AED" w:rsidRDefault="00851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ED" w:rsidRDefault="00851AED" w:rsidP="00750CD5">
      <w:pPr>
        <w:spacing w:after="0" w:line="240" w:lineRule="auto"/>
      </w:pPr>
      <w:r>
        <w:separator/>
      </w:r>
    </w:p>
  </w:footnote>
  <w:footnote w:type="continuationSeparator" w:id="0">
    <w:p w:rsidR="00851AED" w:rsidRDefault="00851AED" w:rsidP="00750CD5">
      <w:pPr>
        <w:spacing w:after="0" w:line="240" w:lineRule="auto"/>
      </w:pPr>
      <w:r>
        <w:continuationSeparator/>
      </w:r>
    </w:p>
  </w:footnote>
  <w:footnote w:id="1">
    <w:p w:rsidR="00851AED" w:rsidRPr="00340F8C" w:rsidRDefault="00851AED" w:rsidP="00146697">
      <w:pPr>
        <w:pStyle w:val="FootnoteText"/>
        <w:rPr>
          <w:sz w:val="16"/>
          <w:szCs w:val="16"/>
        </w:rPr>
      </w:pPr>
      <w:r>
        <w:rPr>
          <w:rStyle w:val="FootnoteReference"/>
        </w:rPr>
        <w:footnoteRef/>
      </w:r>
      <w:r>
        <w:t xml:space="preserve"> </w:t>
      </w:r>
      <w:r w:rsidRPr="00340F8C">
        <w:rPr>
          <w:sz w:val="16"/>
          <w:szCs w:val="16"/>
        </w:rPr>
        <w:t>Please refer to ISS Education Special Diet Definitions for further information.</w:t>
      </w:r>
    </w:p>
  </w:footnote>
  <w:footnote w:id="2">
    <w:p w:rsidR="00851AED" w:rsidRPr="00340F8C" w:rsidRDefault="00851AED" w:rsidP="00146697">
      <w:pPr>
        <w:pStyle w:val="FootnoteText"/>
        <w:rPr>
          <w:sz w:val="16"/>
          <w:szCs w:val="16"/>
        </w:rPr>
      </w:pPr>
      <w:r w:rsidRPr="00340F8C">
        <w:rPr>
          <w:rStyle w:val="FootnoteReference"/>
          <w:sz w:val="16"/>
          <w:szCs w:val="16"/>
        </w:rPr>
        <w:footnoteRef/>
      </w:r>
      <w:r w:rsidRPr="00340F8C">
        <w:rPr>
          <w:sz w:val="16"/>
          <w:szCs w:val="16"/>
        </w:rPr>
        <w:t xml:space="preserve"> Please refer to the ISS Education Nut Policy for further information.</w:t>
      </w:r>
    </w:p>
  </w:footnote>
  <w:footnote w:id="3">
    <w:p w:rsidR="00851AED" w:rsidRPr="00340F8C" w:rsidRDefault="00851AED" w:rsidP="00146697">
      <w:pPr>
        <w:pStyle w:val="FootnoteText"/>
        <w:rPr>
          <w:sz w:val="16"/>
          <w:szCs w:val="16"/>
        </w:rPr>
      </w:pPr>
      <w:r w:rsidRPr="00340F8C">
        <w:rPr>
          <w:rStyle w:val="FootnoteReference"/>
          <w:sz w:val="16"/>
          <w:szCs w:val="16"/>
        </w:rPr>
        <w:footnoteRef/>
      </w:r>
      <w:r w:rsidRPr="00340F8C">
        <w:rPr>
          <w:sz w:val="16"/>
          <w:szCs w:val="16"/>
        </w:rPr>
        <w:t xml:space="preserve"> Allergy UK </w:t>
      </w:r>
      <w:hyperlink r:id="rId1" w:history="1">
        <w:r w:rsidRPr="00340F8C">
          <w:rPr>
            <w:rStyle w:val="Hyperlink"/>
            <w:sz w:val="16"/>
            <w:szCs w:val="16"/>
          </w:rPr>
          <w:t>http://www.allergyuk.org/why-is-allergy-increasing/why-is-allergy-increasing</w:t>
        </w:r>
      </w:hyperlink>
      <w:r w:rsidRPr="00340F8C">
        <w:rPr>
          <w:sz w:val="16"/>
          <w:szCs w:val="16"/>
        </w:rPr>
        <w:t xml:space="preserve"> </w:t>
      </w:r>
    </w:p>
  </w:footnote>
  <w:footnote w:id="4">
    <w:p w:rsidR="00851AED" w:rsidRPr="00340F8C" w:rsidRDefault="00851AED" w:rsidP="00146697">
      <w:pPr>
        <w:pStyle w:val="FootnoteText"/>
        <w:rPr>
          <w:sz w:val="16"/>
          <w:szCs w:val="16"/>
        </w:rPr>
      </w:pPr>
      <w:r w:rsidRPr="00340F8C">
        <w:rPr>
          <w:rStyle w:val="FootnoteReference"/>
          <w:sz w:val="16"/>
          <w:szCs w:val="16"/>
        </w:rPr>
        <w:footnoteRef/>
      </w:r>
      <w:r w:rsidRPr="00340F8C">
        <w:rPr>
          <w:sz w:val="16"/>
          <w:szCs w:val="16"/>
        </w:rPr>
        <w:t xml:space="preserve"> Food Standards Agency (2008) </w:t>
      </w:r>
      <w:proofErr w:type="gramStart"/>
      <w:r w:rsidRPr="00340F8C">
        <w:rPr>
          <w:sz w:val="16"/>
          <w:szCs w:val="16"/>
        </w:rPr>
        <w:t>The</w:t>
      </w:r>
      <w:proofErr w:type="gramEnd"/>
      <w:r w:rsidRPr="00340F8C">
        <w:rPr>
          <w:sz w:val="16"/>
          <w:szCs w:val="16"/>
        </w:rPr>
        <w:t xml:space="preserve"> provision of allergen information for non pre-packed foods.</w:t>
      </w:r>
    </w:p>
  </w:footnote>
  <w:footnote w:id="5">
    <w:p w:rsidR="00851AED" w:rsidRDefault="00851AED" w:rsidP="00146697">
      <w:pPr>
        <w:pStyle w:val="FootnoteText"/>
      </w:pPr>
      <w:r w:rsidRPr="00340F8C">
        <w:rPr>
          <w:rStyle w:val="FootnoteReference"/>
          <w:sz w:val="16"/>
          <w:szCs w:val="16"/>
        </w:rPr>
        <w:footnoteRef/>
      </w:r>
      <w:r w:rsidRPr="00340F8C">
        <w:rPr>
          <w:sz w:val="16"/>
          <w:szCs w:val="16"/>
        </w:rPr>
        <w:t xml:space="preserve"> FIR 14 Key Allergens : Cereals containing gluten; crustaceans; eggs; fish; peanuts; soybeans; milk; nuts; celery; mustard; sesame; sulphur dioxide &amp; sulphites; </w:t>
      </w:r>
      <w:proofErr w:type="spellStart"/>
      <w:r w:rsidRPr="00340F8C">
        <w:rPr>
          <w:sz w:val="16"/>
          <w:szCs w:val="16"/>
        </w:rPr>
        <w:t>lupin</w:t>
      </w:r>
      <w:proofErr w:type="spellEnd"/>
      <w:r w:rsidRPr="00340F8C">
        <w:rPr>
          <w:sz w:val="16"/>
          <w:szCs w:val="16"/>
        </w:rPr>
        <w:t xml:space="preserve">, and; molluscs. </w:t>
      </w:r>
      <w:hyperlink r:id="rId2" w:history="1">
        <w:r w:rsidRPr="00340F8C">
          <w:rPr>
            <w:rStyle w:val="Hyperlink"/>
            <w:sz w:val="16"/>
            <w:szCs w:val="16"/>
          </w:rPr>
          <w:t>https://www.gov.uk/government/uploads/system/uploads/attachment_data/file/82663/consult-fic-guidance-20121116.pdf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E4F"/>
    <w:multiLevelType w:val="hybridMultilevel"/>
    <w:tmpl w:val="2A2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178FC"/>
    <w:multiLevelType w:val="hybridMultilevel"/>
    <w:tmpl w:val="7A8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E76D0"/>
    <w:multiLevelType w:val="hybridMultilevel"/>
    <w:tmpl w:val="BC00C872"/>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C34"/>
    <w:multiLevelType w:val="hybridMultilevel"/>
    <w:tmpl w:val="7F78A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0E397B"/>
    <w:multiLevelType w:val="hybridMultilevel"/>
    <w:tmpl w:val="CB9CD80E"/>
    <w:lvl w:ilvl="0" w:tplc="A4AC0D96">
      <w:numFmt w:val="bullet"/>
      <w:lvlText w:val="•"/>
      <w:lvlJc w:val="left"/>
      <w:pPr>
        <w:ind w:left="720" w:hanging="360"/>
      </w:pPr>
      <w:rPr>
        <w:rFonts w:ascii="Gill Sans MT" w:eastAsiaTheme="minorHAnsi" w:hAnsi="Gill Sans MT"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E050F"/>
    <w:multiLevelType w:val="hybridMultilevel"/>
    <w:tmpl w:val="8C0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924DD"/>
    <w:multiLevelType w:val="hybridMultilevel"/>
    <w:tmpl w:val="68D4EAC4"/>
    <w:lvl w:ilvl="0" w:tplc="EBE205A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818A1"/>
    <w:multiLevelType w:val="hybridMultilevel"/>
    <w:tmpl w:val="151C5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2A58A1"/>
    <w:multiLevelType w:val="hybridMultilevel"/>
    <w:tmpl w:val="9E2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500C8"/>
    <w:multiLevelType w:val="hybridMultilevel"/>
    <w:tmpl w:val="50289AD6"/>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3370B"/>
    <w:multiLevelType w:val="hybridMultilevel"/>
    <w:tmpl w:val="CAF813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AD367F"/>
    <w:multiLevelType w:val="hybridMultilevel"/>
    <w:tmpl w:val="B7860A14"/>
    <w:lvl w:ilvl="0" w:tplc="27D6C034">
      <w:numFmt w:val="bullet"/>
      <w:lvlText w:val="-"/>
      <w:lvlJc w:val="left"/>
      <w:pPr>
        <w:ind w:left="1440" w:hanging="720"/>
      </w:pPr>
      <w:rPr>
        <w:rFonts w:ascii="Gill Sans MT" w:eastAsiaTheme="minorHAns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FD2EFC"/>
    <w:multiLevelType w:val="hybridMultilevel"/>
    <w:tmpl w:val="BD783694"/>
    <w:lvl w:ilvl="0" w:tplc="D45C78E0">
      <w:numFmt w:val="bullet"/>
      <w:lvlText w:val=""/>
      <w:lvlJc w:val="left"/>
      <w:pPr>
        <w:ind w:left="720" w:hanging="360"/>
      </w:pPr>
      <w:rPr>
        <w:rFonts w:ascii="Gill Sans MT" w:eastAsiaTheme="minorHAnsi" w:hAnsi="Gill Sans MT"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360F2"/>
    <w:multiLevelType w:val="hybridMultilevel"/>
    <w:tmpl w:val="FBDCCAF4"/>
    <w:lvl w:ilvl="0" w:tplc="27D6C034">
      <w:numFmt w:val="bullet"/>
      <w:lvlText w:val="-"/>
      <w:lvlJc w:val="left"/>
      <w:pPr>
        <w:ind w:left="720" w:hanging="720"/>
      </w:pPr>
      <w:rPr>
        <w:rFonts w:ascii="Gill Sans MT" w:eastAsiaTheme="minorHAns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405135"/>
    <w:multiLevelType w:val="hybridMultilevel"/>
    <w:tmpl w:val="274039EE"/>
    <w:lvl w:ilvl="0" w:tplc="27D6C034">
      <w:numFmt w:val="bullet"/>
      <w:lvlText w:val="-"/>
      <w:lvlJc w:val="left"/>
      <w:pPr>
        <w:ind w:left="720" w:hanging="720"/>
      </w:pPr>
      <w:rPr>
        <w:rFonts w:ascii="Gill Sans MT" w:eastAsiaTheme="minorHAns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AB4217"/>
    <w:multiLevelType w:val="hybridMultilevel"/>
    <w:tmpl w:val="132E3828"/>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10C5D"/>
    <w:multiLevelType w:val="hybridMultilevel"/>
    <w:tmpl w:val="C2ACCF52"/>
    <w:lvl w:ilvl="0" w:tplc="A4AC0D96">
      <w:numFmt w:val="bullet"/>
      <w:lvlText w:val="•"/>
      <w:lvlJc w:val="left"/>
      <w:pPr>
        <w:ind w:left="720" w:hanging="360"/>
      </w:pPr>
      <w:rPr>
        <w:rFonts w:ascii="Gill Sans MT" w:eastAsiaTheme="minorHAnsi" w:hAnsi="Gill Sans MT"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920FE"/>
    <w:multiLevelType w:val="hybridMultilevel"/>
    <w:tmpl w:val="D94CEB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6573350B"/>
    <w:multiLevelType w:val="hybridMultilevel"/>
    <w:tmpl w:val="2EA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248EF"/>
    <w:multiLevelType w:val="hybridMultilevel"/>
    <w:tmpl w:val="7608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2176CE"/>
    <w:multiLevelType w:val="hybridMultilevel"/>
    <w:tmpl w:val="23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4473"/>
    <w:multiLevelType w:val="hybridMultilevel"/>
    <w:tmpl w:val="8564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A53B88"/>
    <w:multiLevelType w:val="hybridMultilevel"/>
    <w:tmpl w:val="2A56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65A8B"/>
    <w:multiLevelType w:val="hybridMultilevel"/>
    <w:tmpl w:val="A9E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24"/>
  </w:num>
  <w:num w:numId="5">
    <w:abstractNumId w:val="12"/>
  </w:num>
  <w:num w:numId="6">
    <w:abstractNumId w:val="3"/>
  </w:num>
  <w:num w:numId="7">
    <w:abstractNumId w:val="18"/>
  </w:num>
  <w:num w:numId="8">
    <w:abstractNumId w:val="10"/>
  </w:num>
  <w:num w:numId="9">
    <w:abstractNumId w:val="0"/>
  </w:num>
  <w:num w:numId="10">
    <w:abstractNumId w:val="15"/>
  </w:num>
  <w:num w:numId="11">
    <w:abstractNumId w:val="11"/>
  </w:num>
  <w:num w:numId="12">
    <w:abstractNumId w:val="14"/>
  </w:num>
  <w:num w:numId="13">
    <w:abstractNumId w:val="13"/>
  </w:num>
  <w:num w:numId="14">
    <w:abstractNumId w:val="2"/>
  </w:num>
  <w:num w:numId="15">
    <w:abstractNumId w:val="9"/>
  </w:num>
  <w:num w:numId="16">
    <w:abstractNumId w:val="22"/>
  </w:num>
  <w:num w:numId="17">
    <w:abstractNumId w:val="5"/>
  </w:num>
  <w:num w:numId="18">
    <w:abstractNumId w:val="17"/>
  </w:num>
  <w:num w:numId="19">
    <w:abstractNumId w:val="4"/>
  </w:num>
  <w:num w:numId="20">
    <w:abstractNumId w:val="21"/>
  </w:num>
  <w:num w:numId="21">
    <w:abstractNumId w:val="8"/>
  </w:num>
  <w:num w:numId="22">
    <w:abstractNumId w:val="6"/>
  </w:num>
  <w:num w:numId="23">
    <w:abstractNumId w:val="1"/>
  </w:num>
  <w:num w:numId="24">
    <w:abstractNumId w:val="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813B2C"/>
    <w:rsid w:val="000C070C"/>
    <w:rsid w:val="00146697"/>
    <w:rsid w:val="00161400"/>
    <w:rsid w:val="00254D00"/>
    <w:rsid w:val="002740C3"/>
    <w:rsid w:val="004321B4"/>
    <w:rsid w:val="00445D80"/>
    <w:rsid w:val="00450F79"/>
    <w:rsid w:val="004E1C73"/>
    <w:rsid w:val="00584F9C"/>
    <w:rsid w:val="00591F3F"/>
    <w:rsid w:val="006275A1"/>
    <w:rsid w:val="00683943"/>
    <w:rsid w:val="006B2D66"/>
    <w:rsid w:val="00750CD5"/>
    <w:rsid w:val="0075542A"/>
    <w:rsid w:val="007C1EC0"/>
    <w:rsid w:val="007D46D9"/>
    <w:rsid w:val="007D5213"/>
    <w:rsid w:val="007F2835"/>
    <w:rsid w:val="00813B2C"/>
    <w:rsid w:val="00814567"/>
    <w:rsid w:val="008437A5"/>
    <w:rsid w:val="00851AED"/>
    <w:rsid w:val="00853E78"/>
    <w:rsid w:val="00855010"/>
    <w:rsid w:val="008D22AE"/>
    <w:rsid w:val="009B6F2D"/>
    <w:rsid w:val="009F247C"/>
    <w:rsid w:val="00A8241F"/>
    <w:rsid w:val="00AA23BF"/>
    <w:rsid w:val="00AA5772"/>
    <w:rsid w:val="00B1254D"/>
    <w:rsid w:val="00B5336C"/>
    <w:rsid w:val="00B82C8C"/>
    <w:rsid w:val="00C90515"/>
    <w:rsid w:val="00CF05A1"/>
    <w:rsid w:val="00D06C1B"/>
    <w:rsid w:val="00D157A6"/>
    <w:rsid w:val="00D4320B"/>
    <w:rsid w:val="00D47999"/>
    <w:rsid w:val="00D55256"/>
    <w:rsid w:val="00D66B5A"/>
    <w:rsid w:val="00D869FD"/>
    <w:rsid w:val="00DB376E"/>
    <w:rsid w:val="00DC298F"/>
    <w:rsid w:val="00E433BF"/>
    <w:rsid w:val="00E7521E"/>
    <w:rsid w:val="00F303C7"/>
    <w:rsid w:val="00FF78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B2C"/>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basedOn w:val="DefaultParagraphFont"/>
    <w:uiPriority w:val="22"/>
    <w:qFormat/>
    <w:rsid w:val="00813B2C"/>
    <w:rPr>
      <w:b/>
      <w:bCs/>
    </w:rPr>
  </w:style>
  <w:style w:type="paragraph" w:styleId="NormalWeb">
    <w:name w:val="Normal (Web)"/>
    <w:basedOn w:val="Normal"/>
    <w:uiPriority w:val="99"/>
    <w:semiHidden/>
    <w:unhideWhenUsed/>
    <w:rsid w:val="00813B2C"/>
    <w:pPr>
      <w:spacing w:after="0" w:line="240" w:lineRule="auto"/>
    </w:pPr>
    <w:rPr>
      <w:rFonts w:ascii="Times New Roman" w:eastAsia="Times New Roman" w:hAnsi="Times New Roman" w:cs="Times New Roman"/>
      <w:sz w:val="24"/>
      <w:szCs w:val="24"/>
    </w:rPr>
  </w:style>
  <w:style w:type="paragraph" w:customStyle="1" w:styleId="xl27">
    <w:name w:val="xl27"/>
    <w:basedOn w:val="Normal"/>
    <w:rsid w:val="009B6F2D"/>
    <w:pPr>
      <w:spacing w:before="100" w:beforeAutospacing="1" w:after="100" w:afterAutospacing="1" w:line="240" w:lineRule="auto"/>
      <w:jc w:val="center"/>
    </w:pPr>
    <w:rPr>
      <w:rFonts w:ascii="Arial" w:eastAsia="Arial Unicode MS" w:hAnsi="Arial" w:cs="Arial"/>
      <w:b/>
      <w:bCs/>
      <w:sz w:val="24"/>
      <w:szCs w:val="24"/>
    </w:rPr>
  </w:style>
  <w:style w:type="character" w:styleId="Hyperlink">
    <w:name w:val="Hyperlink"/>
    <w:rsid w:val="009B6F2D"/>
    <w:rPr>
      <w:color w:val="0000FF"/>
      <w:u w:val="single"/>
    </w:rPr>
  </w:style>
  <w:style w:type="paragraph" w:styleId="BodyText2">
    <w:name w:val="Body Text 2"/>
    <w:basedOn w:val="Normal"/>
    <w:link w:val="BodyText2Char"/>
    <w:rsid w:val="006B2D66"/>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6B2D66"/>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6B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66"/>
    <w:rPr>
      <w:rFonts w:ascii="Tahoma" w:hAnsi="Tahoma" w:cs="Tahoma"/>
      <w:sz w:val="16"/>
      <w:szCs w:val="16"/>
    </w:rPr>
  </w:style>
  <w:style w:type="paragraph" w:customStyle="1" w:styleId="body">
    <w:name w:val="body"/>
    <w:basedOn w:val="Normal"/>
    <w:link w:val="bodyChar"/>
    <w:rsid w:val="00591F3F"/>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591F3F"/>
    <w:rPr>
      <w:rFonts w:ascii="L Frutiger Light" w:eastAsia="Times" w:hAnsi="L Frutiger Light" w:cs="Times New Roman"/>
      <w:color w:val="003366"/>
      <w:sz w:val="20"/>
      <w:szCs w:val="20"/>
      <w:lang w:eastAsia="en-GB"/>
    </w:rPr>
  </w:style>
  <w:style w:type="paragraph" w:customStyle="1" w:styleId="Column-RowHeading">
    <w:name w:val="Column-Row Heading"/>
    <w:basedOn w:val="Normal"/>
    <w:rsid w:val="00591F3F"/>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D06C1B"/>
    <w:pPr>
      <w:spacing w:after="0" w:line="240" w:lineRule="auto"/>
      <w:ind w:left="720"/>
      <w:contextualSpacing/>
    </w:pPr>
    <w:rPr>
      <w:rFonts w:ascii="Gill Sans MT" w:hAnsi="Gill Sans MT"/>
      <w:sz w:val="24"/>
    </w:rPr>
  </w:style>
  <w:style w:type="table" w:styleId="TableGrid">
    <w:name w:val="Table Grid"/>
    <w:basedOn w:val="TableNormal"/>
    <w:uiPriority w:val="59"/>
    <w:rsid w:val="008D22AE"/>
    <w:pPr>
      <w:spacing w:after="0" w:line="240" w:lineRule="auto"/>
    </w:pPr>
    <w:rPr>
      <w:rFonts w:ascii="Gill Sans MT" w:hAnsi="Gill Sans MT"/>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E1C7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50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CD5"/>
  </w:style>
  <w:style w:type="paragraph" w:styleId="Footer">
    <w:name w:val="footer"/>
    <w:basedOn w:val="Normal"/>
    <w:link w:val="FooterChar"/>
    <w:uiPriority w:val="99"/>
    <w:unhideWhenUsed/>
    <w:rsid w:val="0075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D5"/>
  </w:style>
  <w:style w:type="paragraph" w:styleId="FootnoteText">
    <w:name w:val="footnote text"/>
    <w:basedOn w:val="Normal"/>
    <w:link w:val="FootnoteTextChar"/>
    <w:uiPriority w:val="99"/>
    <w:semiHidden/>
    <w:unhideWhenUsed/>
    <w:rsid w:val="001466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46697"/>
    <w:rPr>
      <w:rFonts w:eastAsiaTheme="minorHAnsi"/>
      <w:sz w:val="20"/>
      <w:szCs w:val="20"/>
      <w:lang w:eastAsia="en-US"/>
    </w:rPr>
  </w:style>
  <w:style w:type="character" w:styleId="FootnoteReference">
    <w:name w:val="footnote reference"/>
    <w:basedOn w:val="DefaultParagraphFont"/>
    <w:uiPriority w:val="99"/>
    <w:semiHidden/>
    <w:unhideWhenUsed/>
    <w:rsid w:val="001466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B2C"/>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basedOn w:val="DefaultParagraphFont"/>
    <w:uiPriority w:val="22"/>
    <w:qFormat/>
    <w:rsid w:val="00813B2C"/>
    <w:rPr>
      <w:b/>
      <w:bCs/>
    </w:rPr>
  </w:style>
  <w:style w:type="paragraph" w:styleId="NormalWeb">
    <w:name w:val="Normal (Web)"/>
    <w:basedOn w:val="Normal"/>
    <w:uiPriority w:val="99"/>
    <w:semiHidden/>
    <w:unhideWhenUsed/>
    <w:rsid w:val="00813B2C"/>
    <w:pPr>
      <w:spacing w:after="0" w:line="240" w:lineRule="auto"/>
    </w:pPr>
    <w:rPr>
      <w:rFonts w:ascii="Times New Roman" w:eastAsia="Times New Roman" w:hAnsi="Times New Roman" w:cs="Times New Roman"/>
      <w:sz w:val="24"/>
      <w:szCs w:val="24"/>
    </w:rPr>
  </w:style>
  <w:style w:type="paragraph" w:customStyle="1" w:styleId="xl27">
    <w:name w:val="xl27"/>
    <w:basedOn w:val="Normal"/>
    <w:rsid w:val="009B6F2D"/>
    <w:pPr>
      <w:spacing w:before="100" w:beforeAutospacing="1" w:after="100" w:afterAutospacing="1" w:line="240" w:lineRule="auto"/>
      <w:jc w:val="center"/>
    </w:pPr>
    <w:rPr>
      <w:rFonts w:ascii="Arial" w:eastAsia="Arial Unicode MS" w:hAnsi="Arial" w:cs="Arial"/>
      <w:b/>
      <w:bCs/>
      <w:sz w:val="24"/>
      <w:szCs w:val="24"/>
    </w:rPr>
  </w:style>
  <w:style w:type="character" w:styleId="Hyperlink">
    <w:name w:val="Hyperlink"/>
    <w:rsid w:val="009B6F2D"/>
    <w:rPr>
      <w:color w:val="0000FF"/>
      <w:u w:val="single"/>
    </w:rPr>
  </w:style>
  <w:style w:type="paragraph" w:styleId="BodyText2">
    <w:name w:val="Body Text 2"/>
    <w:basedOn w:val="Normal"/>
    <w:link w:val="BodyText2Char"/>
    <w:rsid w:val="006B2D66"/>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6B2D66"/>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6B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66"/>
    <w:rPr>
      <w:rFonts w:ascii="Tahoma" w:hAnsi="Tahoma" w:cs="Tahoma"/>
      <w:sz w:val="16"/>
      <w:szCs w:val="16"/>
    </w:rPr>
  </w:style>
  <w:style w:type="paragraph" w:customStyle="1" w:styleId="body">
    <w:name w:val="body"/>
    <w:basedOn w:val="Normal"/>
    <w:link w:val="bodyChar"/>
    <w:rsid w:val="00591F3F"/>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591F3F"/>
    <w:rPr>
      <w:rFonts w:ascii="L Frutiger Light" w:eastAsia="Times" w:hAnsi="L Frutiger Light" w:cs="Times New Roman"/>
      <w:color w:val="003366"/>
      <w:sz w:val="20"/>
      <w:szCs w:val="20"/>
      <w:lang w:eastAsia="en-GB"/>
    </w:rPr>
  </w:style>
  <w:style w:type="paragraph" w:customStyle="1" w:styleId="Column-RowHeading">
    <w:name w:val="Column-Row Heading"/>
    <w:basedOn w:val="Normal"/>
    <w:rsid w:val="00591F3F"/>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D06C1B"/>
    <w:pPr>
      <w:spacing w:after="0" w:line="240" w:lineRule="auto"/>
      <w:ind w:left="720"/>
      <w:contextualSpacing/>
    </w:pPr>
    <w:rPr>
      <w:rFonts w:ascii="Gill Sans MT" w:hAnsi="Gill Sans MT"/>
      <w:sz w:val="24"/>
    </w:rPr>
  </w:style>
  <w:style w:type="table" w:styleId="TableGrid">
    <w:name w:val="Table Grid"/>
    <w:basedOn w:val="TableNormal"/>
    <w:uiPriority w:val="59"/>
    <w:rsid w:val="008D22AE"/>
    <w:pPr>
      <w:spacing w:after="0" w:line="240" w:lineRule="auto"/>
    </w:pPr>
    <w:rPr>
      <w:rFonts w:ascii="Gill Sans MT" w:hAnsi="Gill Sans MT"/>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E1C7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50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CD5"/>
  </w:style>
  <w:style w:type="paragraph" w:styleId="Footer">
    <w:name w:val="footer"/>
    <w:basedOn w:val="Normal"/>
    <w:link w:val="FooterChar"/>
    <w:uiPriority w:val="99"/>
    <w:unhideWhenUsed/>
    <w:rsid w:val="0075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D5"/>
  </w:style>
</w:styles>
</file>

<file path=word/webSettings.xml><?xml version="1.0" encoding="utf-8"?>
<w:webSettings xmlns:r="http://schemas.openxmlformats.org/officeDocument/2006/relationships" xmlns:w="http://schemas.openxmlformats.org/wordprocessingml/2006/main">
  <w:divs>
    <w:div w:id="524288001">
      <w:bodyDiv w:val="1"/>
      <w:marLeft w:val="0"/>
      <w:marRight w:val="0"/>
      <w:marTop w:val="0"/>
      <w:marBottom w:val="0"/>
      <w:divBdr>
        <w:top w:val="none" w:sz="0" w:space="0" w:color="auto"/>
        <w:left w:val="none" w:sz="0" w:space="0" w:color="auto"/>
        <w:bottom w:val="none" w:sz="0" w:space="0" w:color="auto"/>
        <w:right w:val="none" w:sz="0" w:space="0" w:color="auto"/>
      </w:divBdr>
      <w:divsChild>
        <w:div w:id="659965297">
          <w:marLeft w:val="0"/>
          <w:marRight w:val="0"/>
          <w:marTop w:val="0"/>
          <w:marBottom w:val="0"/>
          <w:divBdr>
            <w:top w:val="none" w:sz="0" w:space="0" w:color="auto"/>
            <w:left w:val="none" w:sz="0" w:space="0" w:color="auto"/>
            <w:bottom w:val="none" w:sz="0" w:space="0" w:color="auto"/>
            <w:right w:val="none" w:sz="0" w:space="0" w:color="auto"/>
          </w:divBdr>
          <w:divsChild>
            <w:div w:id="1943613224">
              <w:marLeft w:val="0"/>
              <w:marRight w:val="0"/>
              <w:marTop w:val="0"/>
              <w:marBottom w:val="0"/>
              <w:divBdr>
                <w:top w:val="none" w:sz="0" w:space="0" w:color="auto"/>
                <w:left w:val="none" w:sz="0" w:space="0" w:color="auto"/>
                <w:bottom w:val="none" w:sz="0" w:space="0" w:color="auto"/>
                <w:right w:val="none" w:sz="0" w:space="0" w:color="auto"/>
              </w:divBdr>
              <w:divsChild>
                <w:div w:id="1099906936">
                  <w:marLeft w:val="0"/>
                  <w:marRight w:val="0"/>
                  <w:marTop w:val="0"/>
                  <w:marBottom w:val="0"/>
                  <w:divBdr>
                    <w:top w:val="none" w:sz="0" w:space="0" w:color="auto"/>
                    <w:left w:val="none" w:sz="0" w:space="0" w:color="auto"/>
                    <w:bottom w:val="none" w:sz="0" w:space="0" w:color="auto"/>
                    <w:right w:val="none" w:sz="0" w:space="0" w:color="auto"/>
                  </w:divBdr>
                  <w:divsChild>
                    <w:div w:id="1105343443">
                      <w:marLeft w:val="0"/>
                      <w:marRight w:val="0"/>
                      <w:marTop w:val="0"/>
                      <w:marBottom w:val="0"/>
                      <w:divBdr>
                        <w:top w:val="none" w:sz="0" w:space="0" w:color="auto"/>
                        <w:left w:val="none" w:sz="0" w:space="0" w:color="auto"/>
                        <w:bottom w:val="none" w:sz="0" w:space="0" w:color="auto"/>
                        <w:right w:val="none" w:sz="0" w:space="0" w:color="auto"/>
                      </w:divBdr>
                      <w:divsChild>
                        <w:div w:id="968588712">
                          <w:marLeft w:val="0"/>
                          <w:marRight w:val="0"/>
                          <w:marTop w:val="0"/>
                          <w:marBottom w:val="0"/>
                          <w:divBdr>
                            <w:top w:val="none" w:sz="0" w:space="0" w:color="auto"/>
                            <w:left w:val="none" w:sz="0" w:space="0" w:color="auto"/>
                            <w:bottom w:val="none" w:sz="0" w:space="0" w:color="auto"/>
                            <w:right w:val="none" w:sz="0" w:space="0" w:color="auto"/>
                          </w:divBdr>
                          <w:divsChild>
                            <w:div w:id="2140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46812">
      <w:bodyDiv w:val="1"/>
      <w:marLeft w:val="0"/>
      <w:marRight w:val="0"/>
      <w:marTop w:val="0"/>
      <w:marBottom w:val="0"/>
      <w:divBdr>
        <w:top w:val="none" w:sz="0" w:space="0" w:color="auto"/>
        <w:left w:val="none" w:sz="0" w:space="0" w:color="auto"/>
        <w:bottom w:val="none" w:sz="0" w:space="0" w:color="auto"/>
        <w:right w:val="none" w:sz="0" w:space="0" w:color="auto"/>
      </w:divBdr>
      <w:divsChild>
        <w:div w:id="1493790123">
          <w:marLeft w:val="0"/>
          <w:marRight w:val="0"/>
          <w:marTop w:val="0"/>
          <w:marBottom w:val="0"/>
          <w:divBdr>
            <w:top w:val="none" w:sz="0" w:space="0" w:color="auto"/>
            <w:left w:val="none" w:sz="0" w:space="0" w:color="auto"/>
            <w:bottom w:val="none" w:sz="0" w:space="0" w:color="auto"/>
            <w:right w:val="none" w:sz="0" w:space="0" w:color="auto"/>
          </w:divBdr>
          <w:divsChild>
            <w:div w:id="280840393">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1074470876">
                      <w:marLeft w:val="0"/>
                      <w:marRight w:val="240"/>
                      <w:marTop w:val="0"/>
                      <w:marBottom w:val="0"/>
                      <w:divBdr>
                        <w:top w:val="none" w:sz="0" w:space="0" w:color="auto"/>
                        <w:left w:val="none" w:sz="0" w:space="0" w:color="auto"/>
                        <w:bottom w:val="none" w:sz="0" w:space="0" w:color="auto"/>
                        <w:right w:val="none" w:sz="0" w:space="0" w:color="auto"/>
                      </w:divBdr>
                      <w:divsChild>
                        <w:div w:id="1794975995">
                          <w:marLeft w:val="0"/>
                          <w:marRight w:val="0"/>
                          <w:marTop w:val="0"/>
                          <w:marBottom w:val="0"/>
                          <w:divBdr>
                            <w:top w:val="none" w:sz="0" w:space="0" w:color="auto"/>
                            <w:left w:val="none" w:sz="0" w:space="0" w:color="auto"/>
                            <w:bottom w:val="none" w:sz="0" w:space="0" w:color="auto"/>
                            <w:right w:val="none" w:sz="0" w:space="0" w:color="auto"/>
                          </w:divBdr>
                          <w:divsChild>
                            <w:div w:id="2061514428">
                              <w:marLeft w:val="0"/>
                              <w:marRight w:val="0"/>
                              <w:marTop w:val="0"/>
                              <w:marBottom w:val="0"/>
                              <w:divBdr>
                                <w:top w:val="none" w:sz="0" w:space="0" w:color="auto"/>
                                <w:left w:val="none" w:sz="0" w:space="0" w:color="auto"/>
                                <w:bottom w:val="none" w:sz="0" w:space="0" w:color="auto"/>
                                <w:right w:val="none" w:sz="0" w:space="0" w:color="auto"/>
                              </w:divBdr>
                              <w:divsChild>
                                <w:div w:id="542061211">
                                  <w:marLeft w:val="0"/>
                                  <w:marRight w:val="0"/>
                                  <w:marTop w:val="0"/>
                                  <w:marBottom w:val="0"/>
                                  <w:divBdr>
                                    <w:top w:val="none" w:sz="0" w:space="0" w:color="auto"/>
                                    <w:left w:val="none" w:sz="0" w:space="0" w:color="auto"/>
                                    <w:bottom w:val="none" w:sz="0" w:space="0" w:color="auto"/>
                                    <w:right w:val="none" w:sz="0" w:space="0" w:color="auto"/>
                                  </w:divBdr>
                                  <w:divsChild>
                                    <w:div w:id="1758210460">
                                      <w:marLeft w:val="0"/>
                                      <w:marRight w:val="0"/>
                                      <w:marTop w:val="0"/>
                                      <w:marBottom w:val="0"/>
                                      <w:divBdr>
                                        <w:top w:val="none" w:sz="0" w:space="0" w:color="auto"/>
                                        <w:left w:val="none" w:sz="0" w:space="0" w:color="auto"/>
                                        <w:bottom w:val="none" w:sz="0" w:space="0" w:color="auto"/>
                                        <w:right w:val="none" w:sz="0" w:space="0" w:color="auto"/>
                                      </w:divBdr>
                                    </w:div>
                                    <w:div w:id="1778600422">
                                      <w:marLeft w:val="0"/>
                                      <w:marRight w:val="0"/>
                                      <w:marTop w:val="0"/>
                                      <w:marBottom w:val="0"/>
                                      <w:divBdr>
                                        <w:top w:val="none" w:sz="0" w:space="0" w:color="auto"/>
                                        <w:left w:val="none" w:sz="0" w:space="0" w:color="auto"/>
                                        <w:bottom w:val="none" w:sz="0" w:space="0" w:color="auto"/>
                                        <w:right w:val="none" w:sz="0" w:space="0" w:color="auto"/>
                                      </w:divBdr>
                                    </w:div>
                                    <w:div w:id="700016762">
                                      <w:marLeft w:val="0"/>
                                      <w:marRight w:val="0"/>
                                      <w:marTop w:val="0"/>
                                      <w:marBottom w:val="0"/>
                                      <w:divBdr>
                                        <w:top w:val="none" w:sz="0" w:space="0" w:color="auto"/>
                                        <w:left w:val="none" w:sz="0" w:space="0" w:color="auto"/>
                                        <w:bottom w:val="none" w:sz="0" w:space="0" w:color="auto"/>
                                        <w:right w:val="none" w:sz="0" w:space="0" w:color="auto"/>
                                      </w:divBdr>
                                    </w:div>
                                    <w:div w:id="693651432">
                                      <w:marLeft w:val="0"/>
                                      <w:marRight w:val="0"/>
                                      <w:marTop w:val="0"/>
                                      <w:marBottom w:val="0"/>
                                      <w:divBdr>
                                        <w:top w:val="none" w:sz="0" w:space="0" w:color="auto"/>
                                        <w:left w:val="none" w:sz="0" w:space="0" w:color="auto"/>
                                        <w:bottom w:val="none" w:sz="0" w:space="0" w:color="auto"/>
                                        <w:right w:val="none" w:sz="0" w:space="0" w:color="auto"/>
                                      </w:divBdr>
                                    </w:div>
                                    <w:div w:id="5201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712114">
      <w:bodyDiv w:val="1"/>
      <w:marLeft w:val="0"/>
      <w:marRight w:val="0"/>
      <w:marTop w:val="0"/>
      <w:marBottom w:val="0"/>
      <w:divBdr>
        <w:top w:val="none" w:sz="0" w:space="0" w:color="auto"/>
        <w:left w:val="none" w:sz="0" w:space="0" w:color="auto"/>
        <w:bottom w:val="none" w:sz="0" w:space="0" w:color="auto"/>
        <w:right w:val="none" w:sz="0" w:space="0" w:color="auto"/>
      </w:divBdr>
      <w:divsChild>
        <w:div w:id="1698845788">
          <w:marLeft w:val="0"/>
          <w:marRight w:val="0"/>
          <w:marTop w:val="0"/>
          <w:marBottom w:val="0"/>
          <w:divBdr>
            <w:top w:val="none" w:sz="0" w:space="0" w:color="auto"/>
            <w:left w:val="none" w:sz="0" w:space="0" w:color="auto"/>
            <w:bottom w:val="none" w:sz="0" w:space="0" w:color="auto"/>
            <w:right w:val="none" w:sz="0" w:space="0" w:color="auto"/>
          </w:divBdr>
          <w:divsChild>
            <w:div w:id="341397832">
              <w:marLeft w:val="0"/>
              <w:marRight w:val="0"/>
              <w:marTop w:val="0"/>
              <w:marBottom w:val="0"/>
              <w:divBdr>
                <w:top w:val="none" w:sz="0" w:space="0" w:color="auto"/>
                <w:left w:val="none" w:sz="0" w:space="0" w:color="auto"/>
                <w:bottom w:val="none" w:sz="0" w:space="0" w:color="auto"/>
                <w:right w:val="none" w:sz="0" w:space="0" w:color="auto"/>
              </w:divBdr>
              <w:divsChild>
                <w:div w:id="348798584">
                  <w:marLeft w:val="0"/>
                  <w:marRight w:val="0"/>
                  <w:marTop w:val="0"/>
                  <w:marBottom w:val="0"/>
                  <w:divBdr>
                    <w:top w:val="none" w:sz="0" w:space="0" w:color="auto"/>
                    <w:left w:val="none" w:sz="0" w:space="0" w:color="auto"/>
                    <w:bottom w:val="none" w:sz="0" w:space="0" w:color="auto"/>
                    <w:right w:val="none" w:sz="0" w:space="0" w:color="auto"/>
                  </w:divBdr>
                  <w:divsChild>
                    <w:div w:id="1996914280">
                      <w:marLeft w:val="0"/>
                      <w:marRight w:val="0"/>
                      <w:marTop w:val="0"/>
                      <w:marBottom w:val="0"/>
                      <w:divBdr>
                        <w:top w:val="none" w:sz="0" w:space="0" w:color="auto"/>
                        <w:left w:val="none" w:sz="0" w:space="0" w:color="auto"/>
                        <w:bottom w:val="none" w:sz="0" w:space="0" w:color="auto"/>
                        <w:right w:val="none" w:sz="0" w:space="0" w:color="auto"/>
                      </w:divBdr>
                      <w:divsChild>
                        <w:div w:id="199519556">
                          <w:marLeft w:val="0"/>
                          <w:marRight w:val="0"/>
                          <w:marTop w:val="0"/>
                          <w:marBottom w:val="0"/>
                          <w:divBdr>
                            <w:top w:val="none" w:sz="0" w:space="0" w:color="auto"/>
                            <w:left w:val="none" w:sz="0" w:space="0" w:color="auto"/>
                            <w:bottom w:val="none" w:sz="0" w:space="0" w:color="auto"/>
                            <w:right w:val="none" w:sz="0" w:space="0" w:color="auto"/>
                          </w:divBdr>
                          <w:divsChild>
                            <w:div w:id="9243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71739">
      <w:bodyDiv w:val="1"/>
      <w:marLeft w:val="0"/>
      <w:marRight w:val="0"/>
      <w:marTop w:val="0"/>
      <w:marBottom w:val="0"/>
      <w:divBdr>
        <w:top w:val="none" w:sz="0" w:space="0" w:color="auto"/>
        <w:left w:val="none" w:sz="0" w:space="0" w:color="auto"/>
        <w:bottom w:val="none" w:sz="0" w:space="0" w:color="auto"/>
        <w:right w:val="none" w:sz="0" w:space="0" w:color="auto"/>
      </w:divBdr>
      <w:divsChild>
        <w:div w:id="953244061">
          <w:marLeft w:val="0"/>
          <w:marRight w:val="0"/>
          <w:marTop w:val="0"/>
          <w:marBottom w:val="0"/>
          <w:divBdr>
            <w:top w:val="none" w:sz="0" w:space="0" w:color="auto"/>
            <w:left w:val="none" w:sz="0" w:space="0" w:color="auto"/>
            <w:bottom w:val="none" w:sz="0" w:space="0" w:color="auto"/>
            <w:right w:val="none" w:sz="0" w:space="0" w:color="auto"/>
          </w:divBdr>
          <w:divsChild>
            <w:div w:id="941373849">
              <w:marLeft w:val="0"/>
              <w:marRight w:val="0"/>
              <w:marTop w:val="0"/>
              <w:marBottom w:val="0"/>
              <w:divBdr>
                <w:top w:val="none" w:sz="0" w:space="0" w:color="auto"/>
                <w:left w:val="none" w:sz="0" w:space="0" w:color="auto"/>
                <w:bottom w:val="none" w:sz="0" w:space="0" w:color="auto"/>
                <w:right w:val="none" w:sz="0" w:space="0" w:color="auto"/>
              </w:divBdr>
              <w:divsChild>
                <w:div w:id="1744719182">
                  <w:marLeft w:val="0"/>
                  <w:marRight w:val="0"/>
                  <w:marTop w:val="0"/>
                  <w:marBottom w:val="0"/>
                  <w:divBdr>
                    <w:top w:val="none" w:sz="0" w:space="0" w:color="auto"/>
                    <w:left w:val="none" w:sz="0" w:space="0" w:color="auto"/>
                    <w:bottom w:val="none" w:sz="0" w:space="0" w:color="auto"/>
                    <w:right w:val="none" w:sz="0" w:space="0" w:color="auto"/>
                  </w:divBdr>
                  <w:divsChild>
                    <w:div w:id="367025581">
                      <w:marLeft w:val="0"/>
                      <w:marRight w:val="0"/>
                      <w:marTop w:val="0"/>
                      <w:marBottom w:val="0"/>
                      <w:divBdr>
                        <w:top w:val="none" w:sz="0" w:space="0" w:color="auto"/>
                        <w:left w:val="none" w:sz="0" w:space="0" w:color="auto"/>
                        <w:bottom w:val="none" w:sz="0" w:space="0" w:color="auto"/>
                        <w:right w:val="none" w:sz="0" w:space="0" w:color="auto"/>
                      </w:divBdr>
                      <w:divsChild>
                        <w:div w:id="368602480">
                          <w:marLeft w:val="0"/>
                          <w:marRight w:val="0"/>
                          <w:marTop w:val="0"/>
                          <w:marBottom w:val="0"/>
                          <w:divBdr>
                            <w:top w:val="none" w:sz="0" w:space="0" w:color="auto"/>
                            <w:left w:val="none" w:sz="0" w:space="0" w:color="auto"/>
                            <w:bottom w:val="none" w:sz="0" w:space="0" w:color="auto"/>
                            <w:right w:val="none" w:sz="0" w:space="0" w:color="auto"/>
                          </w:divBdr>
                          <w:divsChild>
                            <w:div w:id="818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foodplan.com/plan"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23" Type="http://schemas.microsoft.com/office/2007/relationships/stylesWithEffects" Target="stylesWithEffects.xml"/><Relationship Id="rId10" Type="http://schemas.openxmlformats.org/officeDocument/2006/relationships/hyperlink" Target="https://www.google.co.uk/imgres?imgurl=http://blogs.scientificamerican.com/food-matters/files/2014/04/April-Blog-1-iStock_000027293813Small.jpg&amp;imgrefurl=http://blogs.scientificamerican.com/food-matters/preventing-food-allergies-to-avoid-or-expose/&amp;h=662&amp;w=725&amp;tbnid=c6SdPsNzCPskEM:&amp;docid=aSpael83yo-n6M&amp;hl=en&amp;ei=whTaVt2eFemB6AT-npOoAQ&amp;tbm=isch&amp;ved=0ahUKEwjdh4q6kqjLAhXpAJoKHX7PBBUQMwhAKBkwGQ"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hildrensfoodtrust.org.uk/schools/the-standards"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82663/consult-fic-guidance-20121116.pdf" TargetMode="External"/><Relationship Id="rId1" Type="http://schemas.openxmlformats.org/officeDocument/2006/relationships/hyperlink" Target="http://www.allergyuk.org/why-is-allergy-increasing/why-is-allergy-incre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10</cp:revision>
  <dcterms:created xsi:type="dcterms:W3CDTF">2017-03-13T11:51:00Z</dcterms:created>
  <dcterms:modified xsi:type="dcterms:W3CDTF">2017-07-15T22:46:00Z</dcterms:modified>
</cp:coreProperties>
</file>