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48"/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6"/>
        <w:gridCol w:w="5207"/>
        <w:gridCol w:w="5207"/>
      </w:tblGrid>
      <w:tr w:rsidR="00005E7D" w:rsidRPr="00995A69" w:rsidTr="00995A69">
        <w:trPr>
          <w:trHeight w:val="296"/>
        </w:trPr>
        <w:tc>
          <w:tcPr>
            <w:tcW w:w="5206" w:type="dxa"/>
            <w:shd w:val="clear" w:color="auto" w:fill="FFFF00"/>
          </w:tcPr>
          <w:p w:rsidR="00005E7D" w:rsidRPr="00995A69" w:rsidRDefault="00005E7D" w:rsidP="00995A69">
            <w:pPr>
              <w:spacing w:after="0" w:line="240" w:lineRule="auto"/>
              <w:jc w:val="center"/>
              <w:rPr>
                <w:b/>
              </w:rPr>
            </w:pPr>
            <w:r w:rsidRPr="00995A69">
              <w:rPr>
                <w:b/>
              </w:rPr>
              <w:t>Working towards the expected standard</w:t>
            </w:r>
          </w:p>
        </w:tc>
        <w:tc>
          <w:tcPr>
            <w:tcW w:w="5207" w:type="dxa"/>
            <w:shd w:val="clear" w:color="auto" w:fill="FFFF00"/>
          </w:tcPr>
          <w:p w:rsidR="00005E7D" w:rsidRPr="00995A69" w:rsidRDefault="00005E7D" w:rsidP="00995A69">
            <w:pPr>
              <w:spacing w:after="0" w:line="240" w:lineRule="auto"/>
              <w:jc w:val="center"/>
              <w:rPr>
                <w:b/>
              </w:rPr>
            </w:pPr>
            <w:r w:rsidRPr="00995A69">
              <w:rPr>
                <w:b/>
              </w:rPr>
              <w:t>Working at the expected standard</w:t>
            </w:r>
          </w:p>
        </w:tc>
        <w:tc>
          <w:tcPr>
            <w:tcW w:w="5207" w:type="dxa"/>
            <w:shd w:val="clear" w:color="auto" w:fill="FFFF00"/>
          </w:tcPr>
          <w:p w:rsidR="00005E7D" w:rsidRPr="00995A69" w:rsidRDefault="00005E7D" w:rsidP="00995A69">
            <w:pPr>
              <w:spacing w:after="0" w:line="240" w:lineRule="auto"/>
              <w:jc w:val="center"/>
              <w:rPr>
                <w:b/>
              </w:rPr>
            </w:pPr>
            <w:r w:rsidRPr="00995A69">
              <w:rPr>
                <w:b/>
              </w:rPr>
              <w:t>Working at greater depth within the expected standard</w:t>
            </w:r>
          </w:p>
        </w:tc>
      </w:tr>
      <w:tr w:rsidR="00005E7D" w:rsidRPr="00995A69" w:rsidTr="00995A69">
        <w:trPr>
          <w:trHeight w:val="278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 xml:space="preserve">The pupil can: </w:t>
            </w:r>
          </w:p>
          <w:p w:rsidR="00005E7D" w:rsidRPr="00995A69" w:rsidRDefault="00005E7D" w:rsidP="00995A69">
            <w:pPr>
              <w:spacing w:after="0" w:line="240" w:lineRule="auto"/>
            </w:pPr>
            <w:r w:rsidRPr="00995A69">
              <w:t>• read accurately by blending the sounds in words that contain the common graphemes for all 40+ phonemes*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 xml:space="preserve">The pupil can: </w:t>
            </w:r>
          </w:p>
          <w:p w:rsidR="00005E7D" w:rsidRPr="00995A69" w:rsidRDefault="00005E7D" w:rsidP="00995A69">
            <w:pPr>
              <w:spacing w:after="0" w:line="240" w:lineRule="auto"/>
            </w:pPr>
            <w:r w:rsidRPr="00995A69">
              <w:t>• read accurately most words of two or more syllables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 xml:space="preserve">The pupil can, in a book they are reading independently: </w:t>
            </w:r>
          </w:p>
          <w:p w:rsidR="00005E7D" w:rsidRPr="00995A69" w:rsidRDefault="00005E7D" w:rsidP="00995A69">
            <w:pPr>
              <w:spacing w:after="0" w:line="240" w:lineRule="auto"/>
            </w:pPr>
            <w:r w:rsidRPr="00995A69">
              <w:t xml:space="preserve">• make inferences on the basis of what is said and done </w:t>
            </w:r>
          </w:p>
        </w:tc>
      </w:tr>
      <w:tr w:rsidR="00005E7D" w:rsidRPr="00995A69" w:rsidTr="00995A69">
        <w:trPr>
          <w:trHeight w:val="296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read accurately some words of two or more syllables that contain the same grapheme-phoneme correspondences (GPCs)*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read most words containing common suffixes*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predict what might happen on the basis of what has been read so far</w:t>
            </w:r>
          </w:p>
        </w:tc>
      </w:tr>
      <w:tr w:rsidR="00005E7D" w:rsidRPr="00995A69" w:rsidTr="00995A69">
        <w:trPr>
          <w:trHeight w:val="296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read many common exception words*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read most common exception words*.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make links between the book they are reading and other books they have read.</w:t>
            </w:r>
          </w:p>
        </w:tc>
      </w:tr>
      <w:tr w:rsidR="00005E7D" w:rsidRPr="00995A69" w:rsidTr="00995A69">
        <w:trPr>
          <w:trHeight w:val="278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 xml:space="preserve">In a book closely matched to the GPCs as above, the pupil can: </w:t>
            </w:r>
          </w:p>
          <w:p w:rsidR="00005E7D" w:rsidRPr="00995A69" w:rsidRDefault="00005E7D" w:rsidP="00995A69">
            <w:pPr>
              <w:spacing w:after="0" w:line="240" w:lineRule="auto"/>
            </w:pPr>
            <w:r w:rsidRPr="00995A69">
              <w:t>• read aloud many words quickly and accurately without overt sounding and blending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In age-appropriate books, the pupil can:</w:t>
            </w:r>
          </w:p>
          <w:p w:rsidR="00005E7D" w:rsidRPr="00995A69" w:rsidRDefault="00005E7D" w:rsidP="00995A69">
            <w:pPr>
              <w:spacing w:after="0" w:line="240" w:lineRule="auto"/>
            </w:pPr>
            <w:r w:rsidRPr="00995A69">
              <w:t xml:space="preserve"> • read words accurately and fluently without overt sounding and blending, e.g. at over 90 words per minute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  <w:tr w:rsidR="00005E7D" w:rsidRPr="00995A69" w:rsidTr="00995A69">
        <w:trPr>
          <w:trHeight w:val="296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sound out many unfamiliar words accurately.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sound out most unfamiliar words accurately, without undue hesitation.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  <w:tr w:rsidR="00005E7D" w:rsidRPr="00995A69" w:rsidTr="00995A69">
        <w:trPr>
          <w:trHeight w:val="278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In discussion with the teacher, the pupil can:</w:t>
            </w:r>
          </w:p>
          <w:p w:rsidR="00005E7D" w:rsidRPr="00995A69" w:rsidRDefault="00005E7D" w:rsidP="00995A69">
            <w:pPr>
              <w:spacing w:after="0" w:line="240" w:lineRule="auto"/>
            </w:pPr>
            <w:r w:rsidRPr="00995A69">
              <w:t xml:space="preserve"> • answer questions and make inferences on the basis of what is being said and done in a familiar book that is read to them.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 xml:space="preserve">In a familiar book that they can already read accurately and fluently, the pupil can: </w:t>
            </w:r>
          </w:p>
          <w:p w:rsidR="00005E7D" w:rsidRPr="00995A69" w:rsidRDefault="00005E7D" w:rsidP="00995A69">
            <w:pPr>
              <w:spacing w:after="0" w:line="240" w:lineRule="auto"/>
            </w:pPr>
            <w:r w:rsidRPr="00995A69">
              <w:t>• check it makes sense to them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  <w:tr w:rsidR="00005E7D" w:rsidRPr="00995A69" w:rsidTr="00995A69">
        <w:trPr>
          <w:trHeight w:val="296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answer questions and make some inferences on the basis of what is being said and done.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</w:tbl>
    <w:p w:rsidR="00005E7D" w:rsidRDefault="00005E7D" w:rsidP="008466A8">
      <w:pPr>
        <w:jc w:val="center"/>
        <w:rPr>
          <w:sz w:val="48"/>
          <w:szCs w:val="48"/>
        </w:rPr>
      </w:pPr>
      <w:r>
        <w:rPr>
          <w:sz w:val="48"/>
          <w:szCs w:val="48"/>
        </w:rPr>
        <w:t>HOLLY PARK PRIMARY SCHOOL</w:t>
      </w:r>
    </w:p>
    <w:p w:rsidR="00005E7D" w:rsidRDefault="00005E7D" w:rsidP="008466A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National </w:t>
      </w:r>
      <w:r w:rsidRPr="008466A8">
        <w:rPr>
          <w:sz w:val="40"/>
          <w:szCs w:val="40"/>
        </w:rPr>
        <w:t xml:space="preserve">Reading Expectations – End of Key Stage One </w:t>
      </w:r>
      <w:r>
        <w:rPr>
          <w:sz w:val="40"/>
          <w:szCs w:val="40"/>
        </w:rPr>
        <w:t xml:space="preserve"> </w:t>
      </w:r>
    </w:p>
    <w:p w:rsidR="00005E7D" w:rsidRDefault="00005E7D" w:rsidP="00AB79F7">
      <w:pPr>
        <w:spacing w:after="0" w:line="240" w:lineRule="auto"/>
        <w:rPr>
          <w:sz w:val="24"/>
          <w:szCs w:val="24"/>
        </w:rPr>
      </w:pPr>
    </w:p>
    <w:p w:rsidR="00005E7D" w:rsidRDefault="00005E7D" w:rsidP="00AB7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Grapheme – letter </w:t>
      </w:r>
    </w:p>
    <w:p w:rsidR="00005E7D" w:rsidRDefault="00005E7D" w:rsidP="00AB7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Phoneme – sound </w:t>
      </w:r>
    </w:p>
    <w:p w:rsidR="00005E7D" w:rsidRPr="00AB79F7" w:rsidRDefault="00005E7D" w:rsidP="00AB7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GPC – Grapheme/Phoneme Correspondence = the sounds that letters make! </w:t>
      </w:r>
    </w:p>
    <w:p w:rsidR="00005E7D" w:rsidRDefault="00005E7D" w:rsidP="008466A8">
      <w:pPr>
        <w:jc w:val="center"/>
        <w:rPr>
          <w:sz w:val="40"/>
          <w:szCs w:val="40"/>
        </w:rPr>
      </w:pPr>
    </w:p>
    <w:p w:rsidR="00005E7D" w:rsidRDefault="00005E7D" w:rsidP="008466A8">
      <w:pPr>
        <w:jc w:val="center"/>
        <w:rPr>
          <w:sz w:val="40"/>
          <w:szCs w:val="40"/>
        </w:rPr>
      </w:pPr>
    </w:p>
    <w:tbl>
      <w:tblPr>
        <w:tblpPr w:leftFromText="180" w:rightFromText="180" w:vertAnchor="page" w:horzAnchor="margin" w:tblpY="2848"/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6"/>
        <w:gridCol w:w="5207"/>
        <w:gridCol w:w="5207"/>
      </w:tblGrid>
      <w:tr w:rsidR="00005E7D" w:rsidRPr="00995A69" w:rsidTr="00995A69">
        <w:trPr>
          <w:trHeight w:val="296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</w:tbl>
    <w:p w:rsidR="00005E7D" w:rsidRDefault="00005E7D" w:rsidP="008A4616">
      <w:pPr>
        <w:jc w:val="center"/>
        <w:rPr>
          <w:sz w:val="48"/>
          <w:szCs w:val="48"/>
        </w:rPr>
      </w:pPr>
      <w:r>
        <w:rPr>
          <w:sz w:val="48"/>
          <w:szCs w:val="48"/>
        </w:rPr>
        <w:t>HOLLY PARK PRIMARY SCHOOL</w:t>
      </w:r>
    </w:p>
    <w:p w:rsidR="00005E7D" w:rsidRDefault="00005E7D" w:rsidP="008A4616">
      <w:pPr>
        <w:jc w:val="center"/>
        <w:rPr>
          <w:sz w:val="40"/>
          <w:szCs w:val="40"/>
        </w:rPr>
      </w:pPr>
      <w:r>
        <w:rPr>
          <w:sz w:val="40"/>
          <w:szCs w:val="40"/>
        </w:rPr>
        <w:t>National Writing</w:t>
      </w:r>
      <w:r w:rsidRPr="008466A8">
        <w:rPr>
          <w:sz w:val="40"/>
          <w:szCs w:val="40"/>
        </w:rPr>
        <w:t xml:space="preserve"> Expectations – End of Key Stage One </w:t>
      </w:r>
      <w:r>
        <w:rPr>
          <w:sz w:val="40"/>
          <w:szCs w:val="40"/>
        </w:rPr>
        <w:t xml:space="preserve"> </w:t>
      </w:r>
    </w:p>
    <w:tbl>
      <w:tblPr>
        <w:tblpPr w:leftFromText="180" w:rightFromText="180" w:vertAnchor="page" w:horzAnchor="margin" w:tblpY="2848"/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6"/>
        <w:gridCol w:w="5207"/>
        <w:gridCol w:w="5207"/>
      </w:tblGrid>
      <w:tr w:rsidR="00005E7D" w:rsidRPr="00995A69" w:rsidTr="00995A69">
        <w:trPr>
          <w:trHeight w:val="296"/>
        </w:trPr>
        <w:tc>
          <w:tcPr>
            <w:tcW w:w="5206" w:type="dxa"/>
            <w:shd w:val="clear" w:color="auto" w:fill="FFFF00"/>
          </w:tcPr>
          <w:p w:rsidR="00005E7D" w:rsidRPr="00995A69" w:rsidRDefault="00005E7D" w:rsidP="00995A69">
            <w:pPr>
              <w:spacing w:after="0" w:line="240" w:lineRule="auto"/>
              <w:jc w:val="center"/>
              <w:rPr>
                <w:b/>
              </w:rPr>
            </w:pPr>
            <w:r w:rsidRPr="00995A69">
              <w:rPr>
                <w:b/>
              </w:rPr>
              <w:t>Working towards the expected standard</w:t>
            </w:r>
          </w:p>
        </w:tc>
        <w:tc>
          <w:tcPr>
            <w:tcW w:w="5207" w:type="dxa"/>
            <w:shd w:val="clear" w:color="auto" w:fill="FFFF00"/>
          </w:tcPr>
          <w:p w:rsidR="00005E7D" w:rsidRPr="00995A69" w:rsidRDefault="00005E7D" w:rsidP="00995A69">
            <w:pPr>
              <w:spacing w:after="0" w:line="240" w:lineRule="auto"/>
              <w:jc w:val="center"/>
              <w:rPr>
                <w:b/>
              </w:rPr>
            </w:pPr>
            <w:r w:rsidRPr="00995A69">
              <w:rPr>
                <w:b/>
              </w:rPr>
              <w:t>Working at the expected standard</w:t>
            </w:r>
          </w:p>
        </w:tc>
        <w:tc>
          <w:tcPr>
            <w:tcW w:w="5207" w:type="dxa"/>
            <w:shd w:val="clear" w:color="auto" w:fill="FFFF00"/>
          </w:tcPr>
          <w:p w:rsidR="00005E7D" w:rsidRPr="00995A69" w:rsidRDefault="00005E7D" w:rsidP="00995A69">
            <w:pPr>
              <w:spacing w:after="0" w:line="240" w:lineRule="auto"/>
              <w:jc w:val="center"/>
              <w:rPr>
                <w:b/>
              </w:rPr>
            </w:pPr>
            <w:r w:rsidRPr="00995A69">
              <w:rPr>
                <w:b/>
              </w:rPr>
              <w:t>Working at greater depth within the expected standard</w:t>
            </w:r>
          </w:p>
        </w:tc>
      </w:tr>
      <w:tr w:rsidR="00005E7D" w:rsidRPr="00995A69" w:rsidTr="00995A69">
        <w:trPr>
          <w:trHeight w:val="278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The pupil can write sentences that are sequenced to form a short narrative, after discussion with the teacher: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The pupil can write a narrative about their own and others’ experiences (real and fictional), after discussion with the teacher: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 xml:space="preserve">The pupil can write for different purposes, after discussion with the teacher: </w:t>
            </w:r>
          </w:p>
        </w:tc>
      </w:tr>
      <w:tr w:rsidR="00005E7D" w:rsidRPr="00995A69" w:rsidTr="00995A69">
        <w:trPr>
          <w:trHeight w:val="296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demarcating some sentences with capital letters and full stops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demarcating most sentences with capital letters and full stops and with some use of question marks and exclamation marks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using the full range of punctuation taught at key stage 1 mostly correctly</w:t>
            </w:r>
          </w:p>
        </w:tc>
      </w:tr>
      <w:tr w:rsidR="00005E7D" w:rsidRPr="00995A69" w:rsidTr="00995A69">
        <w:trPr>
          <w:trHeight w:val="296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segmenting spoken words into phonemes and representing these by graphemes, spelling some correctly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using sentences with different forms in their writing (statements, questions, exclamations and commands)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spelling most common exception words*</w:t>
            </w:r>
          </w:p>
        </w:tc>
      </w:tr>
      <w:tr w:rsidR="00005E7D" w:rsidRPr="00995A69" w:rsidTr="00995A69">
        <w:trPr>
          <w:trHeight w:val="278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spelling some common exception words*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using some expanded noun phrases to describe and specify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spelling most words with contracted forms*</w:t>
            </w:r>
          </w:p>
        </w:tc>
      </w:tr>
      <w:tr w:rsidR="00005E7D" w:rsidRPr="00995A69" w:rsidTr="00995A69">
        <w:trPr>
          <w:trHeight w:val="296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forming lower-case letters in the correct direction, starting and finishing in the right place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using present and past tense mostly correctly and consistently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adding suffixes to spell most words correctly in their writing, e.g. –ment, –ness, –ful, –less, –ly*</w:t>
            </w:r>
          </w:p>
        </w:tc>
      </w:tr>
      <w:tr w:rsidR="00005E7D" w:rsidRPr="00995A69" w:rsidTr="00995A69">
        <w:trPr>
          <w:trHeight w:val="278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forming lower-case letters of the correct size relative to one another in some of the writing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using co-ordination (or / and / but) and some subordination (when / if / that / because)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using the diagonal and horizontal strokes needed to join letters in most of their writing.</w:t>
            </w:r>
          </w:p>
        </w:tc>
      </w:tr>
      <w:tr w:rsidR="00005E7D" w:rsidRPr="00995A69" w:rsidTr="00995A69">
        <w:trPr>
          <w:trHeight w:val="296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using spacing between words.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segmenting spoken words into phonemes and representing these by graphemes, spelling many correctly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  <w:tr w:rsidR="00005E7D" w:rsidRPr="00995A69" w:rsidTr="00995A69">
        <w:trPr>
          <w:trHeight w:val="296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spelling many common exception words*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  <w:tr w:rsidR="00005E7D" w:rsidRPr="00995A69" w:rsidTr="00995A69">
        <w:trPr>
          <w:trHeight w:val="296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spelling some words with contracted forms*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  <w:tr w:rsidR="00005E7D" w:rsidRPr="00995A69" w:rsidTr="00995A69">
        <w:trPr>
          <w:trHeight w:val="296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adding suffixes to spell some words correctly in their writing e.g. –ment, –ness, –ful, –less, –ly*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  <w:tr w:rsidR="00005E7D" w:rsidRPr="00995A69" w:rsidTr="00995A69">
        <w:trPr>
          <w:trHeight w:val="296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using the diagonal and horizontal strokes needed to join letters in some of their writing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  <w:tr w:rsidR="00005E7D" w:rsidRPr="00995A69" w:rsidTr="00995A69">
        <w:trPr>
          <w:trHeight w:val="296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writing capital letters and digits of the correct size, orientation and relationship to one another and to lower case letters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  <w:tr w:rsidR="00005E7D" w:rsidRPr="00995A69" w:rsidTr="00995A69">
        <w:trPr>
          <w:trHeight w:val="296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using spacing between words that reflects the size of the letters.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</w:tbl>
    <w:p w:rsidR="00005E7D" w:rsidRDefault="00005E7D" w:rsidP="008A4616">
      <w:pPr>
        <w:jc w:val="center"/>
        <w:rPr>
          <w:sz w:val="48"/>
          <w:szCs w:val="48"/>
        </w:rPr>
      </w:pPr>
      <w:r>
        <w:rPr>
          <w:sz w:val="48"/>
          <w:szCs w:val="48"/>
        </w:rPr>
        <w:t>HOLLY PARK PRIMARY SCHOOL</w:t>
      </w:r>
    </w:p>
    <w:p w:rsidR="00005E7D" w:rsidRDefault="00005E7D" w:rsidP="008A4616">
      <w:pPr>
        <w:jc w:val="center"/>
        <w:rPr>
          <w:sz w:val="40"/>
          <w:szCs w:val="40"/>
        </w:rPr>
      </w:pPr>
      <w:r>
        <w:rPr>
          <w:sz w:val="40"/>
          <w:szCs w:val="40"/>
        </w:rPr>
        <w:t>National Maths</w:t>
      </w:r>
      <w:r w:rsidRPr="008466A8">
        <w:rPr>
          <w:sz w:val="40"/>
          <w:szCs w:val="40"/>
        </w:rPr>
        <w:t xml:space="preserve"> Expectations – End of Key Stage One </w:t>
      </w:r>
      <w:r>
        <w:rPr>
          <w:sz w:val="40"/>
          <w:szCs w:val="40"/>
        </w:rPr>
        <w:t xml:space="preserve"> </w:t>
      </w:r>
    </w:p>
    <w:tbl>
      <w:tblPr>
        <w:tblpPr w:leftFromText="180" w:rightFromText="180" w:vertAnchor="page" w:horzAnchor="margin" w:tblpY="2848"/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6"/>
        <w:gridCol w:w="5207"/>
        <w:gridCol w:w="5207"/>
      </w:tblGrid>
      <w:tr w:rsidR="00005E7D" w:rsidRPr="00995A69" w:rsidTr="00995A69">
        <w:trPr>
          <w:trHeight w:val="296"/>
        </w:trPr>
        <w:tc>
          <w:tcPr>
            <w:tcW w:w="5206" w:type="dxa"/>
            <w:shd w:val="clear" w:color="auto" w:fill="FFFF00"/>
          </w:tcPr>
          <w:p w:rsidR="00005E7D" w:rsidRPr="00995A69" w:rsidRDefault="00005E7D" w:rsidP="00995A69">
            <w:pPr>
              <w:spacing w:after="0" w:line="240" w:lineRule="auto"/>
              <w:jc w:val="center"/>
              <w:rPr>
                <w:b/>
              </w:rPr>
            </w:pPr>
            <w:r w:rsidRPr="00995A69">
              <w:rPr>
                <w:b/>
              </w:rPr>
              <w:t>Working towards the expected standard</w:t>
            </w:r>
          </w:p>
        </w:tc>
        <w:tc>
          <w:tcPr>
            <w:tcW w:w="5207" w:type="dxa"/>
            <w:shd w:val="clear" w:color="auto" w:fill="FFFF00"/>
          </w:tcPr>
          <w:p w:rsidR="00005E7D" w:rsidRPr="00995A69" w:rsidRDefault="00005E7D" w:rsidP="00995A69">
            <w:pPr>
              <w:spacing w:after="0" w:line="240" w:lineRule="auto"/>
              <w:jc w:val="center"/>
              <w:rPr>
                <w:b/>
              </w:rPr>
            </w:pPr>
            <w:r w:rsidRPr="00995A69">
              <w:rPr>
                <w:b/>
              </w:rPr>
              <w:t>Working at the expected standard</w:t>
            </w:r>
          </w:p>
        </w:tc>
        <w:tc>
          <w:tcPr>
            <w:tcW w:w="5207" w:type="dxa"/>
            <w:shd w:val="clear" w:color="auto" w:fill="FFFF00"/>
          </w:tcPr>
          <w:p w:rsidR="00005E7D" w:rsidRPr="00995A69" w:rsidRDefault="00005E7D" w:rsidP="00995A69">
            <w:pPr>
              <w:spacing w:after="0" w:line="240" w:lineRule="auto"/>
              <w:jc w:val="center"/>
              <w:rPr>
                <w:b/>
              </w:rPr>
            </w:pPr>
            <w:r w:rsidRPr="00995A69">
              <w:rPr>
                <w:b/>
              </w:rPr>
              <w:t>Working at greater depth within the expected standard</w:t>
            </w:r>
          </w:p>
        </w:tc>
      </w:tr>
      <w:tr w:rsidR="00005E7D" w:rsidRPr="00995A69" w:rsidTr="00995A69">
        <w:trPr>
          <w:trHeight w:val="278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demonstrate an understanding of place value, though may still need to use apparatus to support them (e.g. by stating the difference in the tens and ones between 2 numbers i.e. 77 and 33 has a difference of 40 for the tens and a difference of 4 for the ones; by writing number statements such as 35 &lt; 53 and 42 &gt; 36).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partition two-digit numbers into different combinations of tens and ones. This may include using apparatus (e.g. 23 is the same as 2 tens and 3 ones which is the same as 1 ten and 13 ones).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 xml:space="preserve">• The pupil can reason about addition (e.g. pupil can reason that the sum of 3 odd numbers will always be odd). </w:t>
            </w:r>
          </w:p>
        </w:tc>
      </w:tr>
      <w:tr w:rsidR="00005E7D" w:rsidRPr="00995A69" w:rsidTr="00995A69">
        <w:trPr>
          <w:trHeight w:val="296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count in twos, fives and tens from 0 and use counting strategies to solve problems (e.g. count the number of chairs in a diagram when the chairs are organised in 7 rows of 5 by counting in fives).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add 2 two-digit numbers within 100 (e.g. 48 + 35) and can demonstrate their method using concrete apparatus or pictorial representations.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use multiplication facts to make deductions outside known multiplication facts (e.g. a pupil knows that multiples of 5 have one digit of 0 or 5 and uses this to reason that 18 × 5 cannot be 92 as it is not a multiple of 5).</w:t>
            </w:r>
          </w:p>
        </w:tc>
      </w:tr>
      <w:tr w:rsidR="00005E7D" w:rsidRPr="00995A69" w:rsidTr="00995A69">
        <w:trPr>
          <w:trHeight w:val="296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read and write numbers correctly in numerals up to 100 (e.g. can write the numbers 14 and 41 correctly).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use estimation to check that their answers to a calculation are reasonable (e.g. knowing that 48 + 35 will be less than 100).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work out mental calculations where regrouping is required (e.g. 52 − 27; 91 – 73).</w:t>
            </w:r>
          </w:p>
        </w:tc>
      </w:tr>
      <w:tr w:rsidR="00005E7D" w:rsidRPr="00995A69" w:rsidTr="00995A69">
        <w:trPr>
          <w:trHeight w:val="278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use number bonds and related subtraction facts within 20 (e.g. 18 = 9 + ?; 15 = 6 + ?).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subtract mentally a two-digit number from another two-digit number when there is no regrouping required (e.g. 74 − 33).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solve more complex missing number problems (e.g. 14 + – 3 = 17; 14 + ∆ = 15 + 27).</w:t>
            </w:r>
          </w:p>
        </w:tc>
      </w:tr>
    </w:tbl>
    <w:p w:rsidR="00005E7D" w:rsidRDefault="00005E7D">
      <w:r>
        <w:br w:type="page"/>
      </w:r>
    </w:p>
    <w:tbl>
      <w:tblPr>
        <w:tblpPr w:leftFromText="180" w:rightFromText="180" w:vertAnchor="page" w:horzAnchor="margin" w:tblpY="905"/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6"/>
        <w:gridCol w:w="5207"/>
        <w:gridCol w:w="5207"/>
      </w:tblGrid>
      <w:tr w:rsidR="00005E7D" w:rsidRPr="00995A69" w:rsidTr="00995A69">
        <w:trPr>
          <w:trHeight w:val="296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add and subtract a two-digit number and ones and a two-digit number and tens where no regrouping is required (e.g. 23 + 5; 46 + 20), they can demonstrate their method using concrete apparatus or pictorial representations.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recognise the inverse relationships between addition and subtraction and use this to check calculations and work out missing number problems (e.g. ∆ − 14 = 28).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determine remainders given known facts (e.g. given 15 ÷ 5 = 3 and has a remainder of 0, pupil recognises that 16 ÷ 5 will have a remainder of 1; knowing that 2 × 7 = 14 and 2 × 8 = 16, pupil explains that making pairs of socks from 15 identical socks will give 7 pairs and one sock will be left).</w:t>
            </w:r>
          </w:p>
        </w:tc>
      </w:tr>
      <w:tr w:rsidR="00005E7D" w:rsidRPr="00995A69" w:rsidTr="00995A69">
        <w:trPr>
          <w:trHeight w:val="278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recall doubles and halves to 20 (e.g. pupil knows that double 2 is 4, double 5 is 10 and half of 18 is 9).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recall and use multiplication and division facts for the 2, 5 and 10 multiplication tables to solve simple problems, demonstrating an understanding of commutativity as necessary (e.g. knowing they can make 7 groups of 5 from 35 blocks and writing 35 ÷ 5 = 7; sharing 40 cherries between 10 people and writing 40 ÷ 10 = 4; stating the total value of six 5p coins).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solve word problems that involve more than one step (e.g. which has the most biscuits, 4 packets of biscuits with 5 in each packet or 3 packets of biscuits with 10 in each packet?).</w:t>
            </w:r>
          </w:p>
        </w:tc>
      </w:tr>
      <w:tr w:rsidR="00005E7D" w:rsidRPr="00995A69" w:rsidTr="00995A69">
        <w:trPr>
          <w:trHeight w:val="296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recognise and name triangles, rectangles, squares, circles, cuboids, cubes, pyramids and spheres from a group of shapes or from pictures of the shapes.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identify 1/3 , 1/4 , 1/2 , 2/4 , 3/4 and knows that all parts must be equal parts of the whole.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recognise the relationships between addition and subtraction and can rewrite addition statements as simplified multiplication statements (e.g. 10 + 10 + 10 + 5 + 5 = 3 × 10 + 2 × 5 = 4 × 10).</w:t>
            </w:r>
          </w:p>
        </w:tc>
      </w:tr>
      <w:tr w:rsidR="00005E7D" w:rsidRPr="00995A69" w:rsidTr="00995A69">
        <w:trPr>
          <w:trHeight w:val="296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use different coins to make the same amount (e.g. pupil uses coins to make 50p in different ways; pupil can work out how many £2 coins are needed to exchange for a £20 note).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find and compare fractions of amounts (e.g. 1 4 of £20 = £5 and 1 2 of £8 = £4 so 1 4 of £20 is greater than 1 2 of £8).</w:t>
            </w:r>
          </w:p>
        </w:tc>
      </w:tr>
      <w:tr w:rsidR="00005E7D" w:rsidRPr="00995A69" w:rsidTr="00995A69">
        <w:trPr>
          <w:trHeight w:val="296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read scales in divisions of ones, twos, fives and tens in a practical situation where all numbers on the scale are given (e.g. pupil reads the temperature on a thermometer or measures capacities using a measuring jug).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read the time on the clock to the nearest 5 minutes.</w:t>
            </w:r>
          </w:p>
        </w:tc>
      </w:tr>
      <w:tr w:rsidR="00005E7D" w:rsidRPr="00995A69" w:rsidTr="00995A69">
        <w:trPr>
          <w:trHeight w:val="296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read the time on the clock to the nearest 15 minutes.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read scales in divisions of ones, twos, fives and tens in a practical situation where not all numbers on the scale are given.</w:t>
            </w:r>
          </w:p>
        </w:tc>
      </w:tr>
      <w:tr w:rsidR="00005E7D" w:rsidRPr="00995A69" w:rsidTr="00995A69">
        <w:trPr>
          <w:trHeight w:val="296"/>
        </w:trPr>
        <w:tc>
          <w:tcPr>
            <w:tcW w:w="5206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describe properties of 2-D and 3-D shapes (e.g. the pupil describes a triangle: it has 3 sides, 3 vertices and 1 line of symmetry; the pupil describes a pyramid: it has 8 edges, 5 faces, 4 of which are triangles and one is a square).</w:t>
            </w:r>
          </w:p>
        </w:tc>
        <w:tc>
          <w:tcPr>
            <w:tcW w:w="5207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The pupil can describe similarities and differences of shape properties (e.g. finds 2 different 2-D shapes that only have one line of symmetry; that a cube and a cuboid have the same number of edges, faces and vertices but can describe what is different about them).</w:t>
            </w:r>
          </w:p>
        </w:tc>
      </w:tr>
    </w:tbl>
    <w:p w:rsidR="00005E7D" w:rsidRDefault="00005E7D" w:rsidP="002B0E48">
      <w:pPr>
        <w:rPr>
          <w:sz w:val="40"/>
          <w:szCs w:val="40"/>
        </w:rPr>
      </w:pPr>
    </w:p>
    <w:p w:rsidR="00005E7D" w:rsidRDefault="00005E7D" w:rsidP="002B0E48">
      <w:pPr>
        <w:jc w:val="center"/>
        <w:rPr>
          <w:sz w:val="48"/>
          <w:szCs w:val="48"/>
        </w:rPr>
      </w:pPr>
      <w:r>
        <w:rPr>
          <w:sz w:val="48"/>
          <w:szCs w:val="48"/>
        </w:rPr>
        <w:t>HOLLY PARK PRIMARY SCHOOL</w:t>
      </w:r>
    </w:p>
    <w:p w:rsidR="00005E7D" w:rsidRDefault="00005E7D" w:rsidP="00A8179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National </w:t>
      </w:r>
      <w:bookmarkStart w:id="0" w:name="_GoBack"/>
      <w:bookmarkEnd w:id="0"/>
      <w:r>
        <w:rPr>
          <w:sz w:val="40"/>
          <w:szCs w:val="40"/>
        </w:rPr>
        <w:t>Science</w:t>
      </w:r>
      <w:r w:rsidRPr="008466A8">
        <w:rPr>
          <w:sz w:val="40"/>
          <w:szCs w:val="40"/>
        </w:rPr>
        <w:t xml:space="preserve"> Expectations – End of Key Stage One </w:t>
      </w:r>
      <w:r>
        <w:rPr>
          <w:sz w:val="40"/>
          <w:szCs w:val="40"/>
        </w:rPr>
        <w:t xml:space="preserve"> </w:t>
      </w:r>
    </w:p>
    <w:tbl>
      <w:tblPr>
        <w:tblpPr w:leftFromText="180" w:rightFromText="180" w:vertAnchor="page" w:horzAnchor="margin" w:tblpY="2848"/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9213"/>
        <w:gridCol w:w="3038"/>
      </w:tblGrid>
      <w:tr w:rsidR="00005E7D" w:rsidRPr="00995A69" w:rsidTr="00995A69">
        <w:trPr>
          <w:trHeight w:val="296"/>
        </w:trPr>
        <w:tc>
          <w:tcPr>
            <w:tcW w:w="3369" w:type="dxa"/>
            <w:shd w:val="clear" w:color="auto" w:fill="FFFF00"/>
          </w:tcPr>
          <w:p w:rsidR="00005E7D" w:rsidRPr="00995A69" w:rsidRDefault="00005E7D" w:rsidP="00995A69">
            <w:pPr>
              <w:spacing w:after="0" w:line="240" w:lineRule="auto"/>
              <w:jc w:val="center"/>
              <w:rPr>
                <w:b/>
              </w:rPr>
            </w:pPr>
            <w:r w:rsidRPr="00995A69">
              <w:rPr>
                <w:b/>
              </w:rPr>
              <w:t>Working towards the expected standard</w:t>
            </w:r>
          </w:p>
        </w:tc>
        <w:tc>
          <w:tcPr>
            <w:tcW w:w="9213" w:type="dxa"/>
            <w:shd w:val="clear" w:color="auto" w:fill="FFFF00"/>
          </w:tcPr>
          <w:p w:rsidR="00005E7D" w:rsidRPr="00995A69" w:rsidRDefault="00005E7D" w:rsidP="00995A69">
            <w:pPr>
              <w:spacing w:after="0" w:line="240" w:lineRule="auto"/>
              <w:jc w:val="center"/>
              <w:rPr>
                <w:b/>
              </w:rPr>
            </w:pPr>
            <w:r w:rsidRPr="00995A69">
              <w:rPr>
                <w:b/>
              </w:rPr>
              <w:t>Working at the expected standard</w:t>
            </w:r>
          </w:p>
        </w:tc>
        <w:tc>
          <w:tcPr>
            <w:tcW w:w="3038" w:type="dxa"/>
            <w:shd w:val="clear" w:color="auto" w:fill="FFFF00"/>
          </w:tcPr>
          <w:p w:rsidR="00005E7D" w:rsidRPr="00995A69" w:rsidRDefault="00005E7D" w:rsidP="00995A69">
            <w:pPr>
              <w:spacing w:after="0" w:line="240" w:lineRule="auto"/>
              <w:jc w:val="center"/>
              <w:rPr>
                <w:b/>
              </w:rPr>
            </w:pPr>
            <w:r w:rsidRPr="00995A69">
              <w:rPr>
                <w:b/>
              </w:rPr>
              <w:t>Working at greater depth within the expected standard</w:t>
            </w:r>
          </w:p>
        </w:tc>
      </w:tr>
      <w:tr w:rsidR="00005E7D" w:rsidRPr="00995A69" w:rsidTr="00995A69">
        <w:trPr>
          <w:trHeight w:val="278"/>
        </w:trPr>
        <w:tc>
          <w:tcPr>
            <w:tcW w:w="3369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9213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 xml:space="preserve">The pupil can: </w:t>
            </w:r>
          </w:p>
          <w:p w:rsidR="00005E7D" w:rsidRPr="00995A69" w:rsidRDefault="00005E7D" w:rsidP="00995A69">
            <w:pPr>
              <w:spacing w:after="0" w:line="240" w:lineRule="auto"/>
            </w:pPr>
            <w:r w:rsidRPr="00995A69">
              <w:t>• ask their own questions about what they notice</w:t>
            </w:r>
          </w:p>
        </w:tc>
        <w:tc>
          <w:tcPr>
            <w:tcW w:w="3038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  <w:tr w:rsidR="00005E7D" w:rsidRPr="00995A69" w:rsidTr="00995A69">
        <w:trPr>
          <w:trHeight w:val="296"/>
        </w:trPr>
        <w:tc>
          <w:tcPr>
            <w:tcW w:w="3369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9213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use different types of scientific enquiry to gather and record data, using simple equipment where appropriate, to answer questions including: • observing changes over time • noticing similarities, differences and patterns • grouping and classifying things • carrying out simple comparative tests • finding things out using secondary sources of information</w:t>
            </w:r>
          </w:p>
        </w:tc>
        <w:tc>
          <w:tcPr>
            <w:tcW w:w="3038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  <w:tr w:rsidR="00005E7D" w:rsidRPr="00995A69" w:rsidTr="00995A69">
        <w:trPr>
          <w:trHeight w:val="296"/>
        </w:trPr>
        <w:tc>
          <w:tcPr>
            <w:tcW w:w="3369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9213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use appropriate scientific language from the national curriculum to communicate their ideas in a variety of ways, what they do and what they find out.</w:t>
            </w:r>
          </w:p>
        </w:tc>
        <w:tc>
          <w:tcPr>
            <w:tcW w:w="3038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  <w:tr w:rsidR="00005E7D" w:rsidRPr="00995A69" w:rsidTr="00995A69">
        <w:trPr>
          <w:trHeight w:val="278"/>
        </w:trPr>
        <w:tc>
          <w:tcPr>
            <w:tcW w:w="3369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9213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 xml:space="preserve">The pupil can: </w:t>
            </w:r>
          </w:p>
          <w:p w:rsidR="00005E7D" w:rsidRPr="00995A69" w:rsidRDefault="00005E7D" w:rsidP="00995A69">
            <w:pPr>
              <w:spacing w:after="0" w:line="240" w:lineRule="auto"/>
            </w:pPr>
            <w:r w:rsidRPr="00995A69">
              <w:t>• name and locate parts of the human body, including those related to the senses, and describe the importance of exercise, balanced diet and hygiene for humans</w:t>
            </w:r>
          </w:p>
        </w:tc>
        <w:tc>
          <w:tcPr>
            <w:tcW w:w="3038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  <w:tr w:rsidR="00005E7D" w:rsidRPr="00995A69" w:rsidTr="00995A69">
        <w:trPr>
          <w:trHeight w:val="296"/>
        </w:trPr>
        <w:tc>
          <w:tcPr>
            <w:tcW w:w="3369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9213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describe the basic needs of animals for survival and the main changes as young animals, including humans, grow into adults</w:t>
            </w:r>
          </w:p>
        </w:tc>
        <w:tc>
          <w:tcPr>
            <w:tcW w:w="3038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  <w:tr w:rsidR="00005E7D" w:rsidRPr="00995A69" w:rsidTr="00995A69">
        <w:trPr>
          <w:trHeight w:val="278"/>
        </w:trPr>
        <w:tc>
          <w:tcPr>
            <w:tcW w:w="3369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9213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describe basic needs of plants for survival and the impact of changing these and the main changes as seeds and bulbs grow into mature plants</w:t>
            </w:r>
          </w:p>
        </w:tc>
        <w:tc>
          <w:tcPr>
            <w:tcW w:w="3038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  <w:tr w:rsidR="00005E7D" w:rsidRPr="00995A69" w:rsidTr="00995A69">
        <w:trPr>
          <w:trHeight w:val="296"/>
        </w:trPr>
        <w:tc>
          <w:tcPr>
            <w:tcW w:w="3369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9213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identify whether things are alive, dead or have never lived</w:t>
            </w:r>
          </w:p>
        </w:tc>
        <w:tc>
          <w:tcPr>
            <w:tcW w:w="3038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  <w:tr w:rsidR="00005E7D" w:rsidRPr="00995A69" w:rsidTr="00995A69">
        <w:trPr>
          <w:trHeight w:val="296"/>
        </w:trPr>
        <w:tc>
          <w:tcPr>
            <w:tcW w:w="3369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9213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describe and compare the observable features of animals from a range of groups</w:t>
            </w:r>
          </w:p>
        </w:tc>
        <w:tc>
          <w:tcPr>
            <w:tcW w:w="3038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  <w:tr w:rsidR="00005E7D" w:rsidRPr="00995A69" w:rsidTr="00995A69">
        <w:trPr>
          <w:trHeight w:val="296"/>
        </w:trPr>
        <w:tc>
          <w:tcPr>
            <w:tcW w:w="3369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9213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group animals according to what they eat, describe how animals get their food from other animals and/or from plants, and use simple food chains to describe these relationships</w:t>
            </w:r>
          </w:p>
        </w:tc>
        <w:tc>
          <w:tcPr>
            <w:tcW w:w="3038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  <w:tr w:rsidR="00005E7D" w:rsidRPr="00995A69" w:rsidTr="00995A69">
        <w:trPr>
          <w:trHeight w:val="296"/>
        </w:trPr>
        <w:tc>
          <w:tcPr>
            <w:tcW w:w="3369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9213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describe seasonal changes</w:t>
            </w:r>
          </w:p>
        </w:tc>
        <w:tc>
          <w:tcPr>
            <w:tcW w:w="3038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  <w:tr w:rsidR="00005E7D" w:rsidRPr="00995A69" w:rsidTr="00995A69">
        <w:trPr>
          <w:trHeight w:val="296"/>
        </w:trPr>
        <w:tc>
          <w:tcPr>
            <w:tcW w:w="3369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9213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name different plants and animals and describe how they are suited to different habitats</w:t>
            </w:r>
          </w:p>
        </w:tc>
        <w:tc>
          <w:tcPr>
            <w:tcW w:w="3038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  <w:tr w:rsidR="00005E7D" w:rsidRPr="00995A69" w:rsidTr="00995A69">
        <w:trPr>
          <w:trHeight w:val="296"/>
        </w:trPr>
        <w:tc>
          <w:tcPr>
            <w:tcW w:w="3369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9213" w:type="dxa"/>
          </w:tcPr>
          <w:p w:rsidR="00005E7D" w:rsidRPr="00995A69" w:rsidRDefault="00005E7D" w:rsidP="00995A69">
            <w:pPr>
              <w:spacing w:after="0" w:line="240" w:lineRule="auto"/>
            </w:pPr>
            <w:r w:rsidRPr="00995A69">
              <w:t>• use their knowledge and understanding of the properties of materials, to distinguish objects from materials, identify and group everyday materials, and compare their suitability for different uses.</w:t>
            </w:r>
          </w:p>
        </w:tc>
        <w:tc>
          <w:tcPr>
            <w:tcW w:w="3038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  <w:tr w:rsidR="00005E7D" w:rsidRPr="00995A69" w:rsidTr="00995A69">
        <w:trPr>
          <w:trHeight w:val="296"/>
        </w:trPr>
        <w:tc>
          <w:tcPr>
            <w:tcW w:w="3369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9213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  <w:tc>
          <w:tcPr>
            <w:tcW w:w="3038" w:type="dxa"/>
          </w:tcPr>
          <w:p w:rsidR="00005E7D" w:rsidRPr="00995A69" w:rsidRDefault="00005E7D" w:rsidP="00995A69">
            <w:pPr>
              <w:spacing w:after="0" w:line="240" w:lineRule="auto"/>
            </w:pPr>
          </w:p>
        </w:tc>
      </w:tr>
    </w:tbl>
    <w:p w:rsidR="00005E7D" w:rsidRPr="008466A8" w:rsidRDefault="00005E7D" w:rsidP="002B0E48">
      <w:pPr>
        <w:rPr>
          <w:sz w:val="40"/>
          <w:szCs w:val="40"/>
        </w:rPr>
      </w:pPr>
    </w:p>
    <w:sectPr w:rsidR="00005E7D" w:rsidRPr="008466A8" w:rsidSect="008466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6A8"/>
    <w:rsid w:val="00005E7D"/>
    <w:rsid w:val="002311E4"/>
    <w:rsid w:val="00285305"/>
    <w:rsid w:val="002B0E48"/>
    <w:rsid w:val="008466A8"/>
    <w:rsid w:val="008A4616"/>
    <w:rsid w:val="0098476E"/>
    <w:rsid w:val="00995A69"/>
    <w:rsid w:val="009F3AC9"/>
    <w:rsid w:val="00A81797"/>
    <w:rsid w:val="00AB79F7"/>
    <w:rsid w:val="00AE3BBE"/>
    <w:rsid w:val="00BC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66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1724</Words>
  <Characters>9828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towards the expected standard</dc:title>
  <dc:subject/>
  <dc:creator>User</dc:creator>
  <cp:keywords/>
  <dc:description/>
  <cp:lastModifiedBy>Fiona</cp:lastModifiedBy>
  <cp:revision>2</cp:revision>
  <dcterms:created xsi:type="dcterms:W3CDTF">2016-10-05T07:18:00Z</dcterms:created>
  <dcterms:modified xsi:type="dcterms:W3CDTF">2016-10-05T07:18:00Z</dcterms:modified>
</cp:coreProperties>
</file>